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00AD1" w14:textId="78454E65" w:rsidR="00D21E39" w:rsidRPr="00057583" w:rsidRDefault="00D21E39" w:rsidP="00D21E39">
      <w:pPr>
        <w:spacing w:after="0" w:line="360" w:lineRule="exact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Hlk204698057"/>
      <w:bookmarkStart w:id="1" w:name="_Hlk192749869"/>
      <w:bookmarkStart w:id="2" w:name="_Hlk202873021"/>
      <w:bookmarkStart w:id="3" w:name="_Hlk213321403"/>
      <w:bookmarkStart w:id="4" w:name="_GoBack"/>
      <w:bookmarkEnd w:id="4"/>
    </w:p>
    <w:p w14:paraId="4F8BA1B5" w14:textId="77777777" w:rsidR="00D21E39" w:rsidRDefault="00D21E39" w:rsidP="00D21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Результати засідання </w:t>
      </w:r>
    </w:p>
    <w:p w14:paraId="3AC775EB" w14:textId="77777777" w:rsidR="00D21E39" w:rsidRDefault="00D21E39" w:rsidP="00D21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Вищої кваліфікаційної комісії суддів України</w:t>
      </w:r>
    </w:p>
    <w:p w14:paraId="1103980F" w14:textId="77777777" w:rsidR="00D21E39" w:rsidRDefault="00D21E39" w:rsidP="00D21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23 вересня 2026 року у складі Другої палати</w:t>
      </w:r>
    </w:p>
    <w:p w14:paraId="51ED2933" w14:textId="77777777" w:rsidR="00D21E39" w:rsidRDefault="00D21E39" w:rsidP="00D21E39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en-US"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 засіданні Вищої кваліфікаційної комісії суддів України у складі Другої палати взяли участь п</w:t>
      </w:r>
      <w:r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’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ять членів Комісії: Шевчук Г.М., Богоніс М.Б.</w:t>
      </w:r>
      <w:r>
        <w:rPr>
          <w:rFonts w:ascii="Times New Roman" w:hAnsi="Times New Roman" w:cs="Times New Roman"/>
          <w:sz w:val="26"/>
          <w:szCs w:val="26"/>
          <w:lang w:val="uk-UA"/>
        </w:rPr>
        <w:t>, Волкова Л.М.,         Коліуш О.Л., Луганський В.І.</w:t>
      </w:r>
    </w:p>
    <w:p w14:paraId="12527ABF" w14:textId="77777777" w:rsidR="00D21E39" w:rsidRPr="00C3075A" w:rsidRDefault="00D21E39" w:rsidP="00D21E39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 w:eastAsia="uk-UA"/>
          <w14:textOutline w14:w="0" w14:cap="flat" w14:cmpd="sng" w14:algn="ctr">
            <w14:noFill/>
            <w14:prstDash w14:val="solid"/>
            <w14:bevel/>
          </w14:textOutline>
        </w:rPr>
      </w:pPr>
      <w:r w:rsidRPr="0062324D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Вищ</w:t>
      </w:r>
      <w:r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62324D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кваліфікаційн</w:t>
      </w:r>
      <w:r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62324D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комісі</w:t>
      </w:r>
      <w:r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я</w:t>
      </w:r>
      <w:r w:rsidRPr="0062324D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суддів України </w:t>
      </w:r>
      <w:r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вирішила </w:t>
      </w:r>
      <w:proofErr w:type="spellStart"/>
      <w:r w:rsidRPr="00C3075A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внести</w:t>
      </w:r>
      <w:proofErr w:type="spellEnd"/>
      <w:r w:rsidRPr="00C3075A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до Вищої ради правосуддя подання з рекомендацією про відрядження судді Білопільського районного суду Сумської області </w:t>
      </w:r>
      <w:proofErr w:type="spellStart"/>
      <w:r w:rsidRPr="00C3075A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Черкашиної</w:t>
      </w:r>
      <w:proofErr w:type="spellEnd"/>
      <w:r w:rsidRPr="00C3075A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Марини Сергіївни до Сумського районного суду Сумської області строком на один рік.</w:t>
      </w:r>
    </w:p>
    <w:p w14:paraId="013BB67A" w14:textId="77777777" w:rsidR="00D21E39" w:rsidRPr="00794433" w:rsidRDefault="00D21E39" w:rsidP="00D21E3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6AD40590" w14:textId="77777777" w:rsidR="00D21E39" w:rsidRPr="00C3075A" w:rsidRDefault="00D21E39" w:rsidP="00D21E39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  <w:r w:rsidRPr="0062324D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Вища кваліфікаційна комісія суддів України вирішила</w:t>
      </w:r>
      <w:r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3075A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залишити без розгляду питання про відрядження судді Кравчук Марії Вікторівни до </w:t>
      </w:r>
      <w:proofErr w:type="spellStart"/>
      <w:r w:rsidRPr="00C3075A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Новозаводського</w:t>
      </w:r>
      <w:proofErr w:type="spellEnd"/>
      <w:r w:rsidRPr="00C3075A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районного суду міста Чернігова та продовжити строк розгляду питання щодо внесення подання про відрядження суддів до </w:t>
      </w:r>
      <w:proofErr w:type="spellStart"/>
      <w:r w:rsidRPr="00C3075A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Новозаводського</w:t>
      </w:r>
      <w:proofErr w:type="spellEnd"/>
      <w:r w:rsidRPr="00C3075A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районного суду міста Чернігова до 21 жовтня 2026 року.</w:t>
      </w:r>
    </w:p>
    <w:p w14:paraId="62E65BB3" w14:textId="77777777" w:rsidR="00D21E39" w:rsidRPr="00E60003" w:rsidRDefault="00D21E39" w:rsidP="00D21E39">
      <w:pPr>
        <w:spacing w:after="0" w:line="240" w:lineRule="auto"/>
        <w:jc w:val="both"/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3A58C71B" w14:textId="77777777" w:rsidR="00D21E39" w:rsidRPr="00622747" w:rsidRDefault="00D21E39" w:rsidP="00D21E39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  <w:r w:rsidRPr="00622747">
        <w:rPr>
          <w:rFonts w:ascii="Times New Roman" w:hAnsi="Times New Roman" w:cs="Times New Roman"/>
          <w:iCs/>
          <w:sz w:val="26"/>
          <w:szCs w:val="26"/>
          <w:lang w:val="uk-UA"/>
        </w:rPr>
        <w:t xml:space="preserve">Вища кваліфікаційна комісія суддів України не включила до переліку питань засідання питання </w:t>
      </w:r>
      <w:r>
        <w:rPr>
          <w:rFonts w:ascii="Times New Roman" w:hAnsi="Times New Roman" w:cs="Times New Roman"/>
          <w:iCs/>
          <w:sz w:val="26"/>
          <w:szCs w:val="26"/>
          <w:lang w:val="uk-UA"/>
        </w:rPr>
        <w:t>«</w:t>
      </w:r>
      <w:r w:rsidRPr="00622747">
        <w:rPr>
          <w:rFonts w:ascii="Times New Roman" w:hAnsi="Times New Roman" w:cs="Times New Roman"/>
          <w:iCs/>
          <w:sz w:val="26"/>
          <w:szCs w:val="26"/>
          <w:lang w:val="uk-UA"/>
        </w:rPr>
        <w:t>Про відрядження суддів до Апостолівського районного суду Дніпропетровської області</w:t>
      </w:r>
      <w:r>
        <w:rPr>
          <w:rFonts w:ascii="Times New Roman" w:hAnsi="Times New Roman" w:cs="Times New Roman"/>
          <w:iCs/>
          <w:sz w:val="26"/>
          <w:szCs w:val="26"/>
          <w:lang w:val="uk-UA"/>
        </w:rPr>
        <w:t>»</w:t>
      </w:r>
      <w:r w:rsidRPr="00622747">
        <w:rPr>
          <w:rFonts w:ascii="Times New Roman" w:hAnsi="Times New Roman" w:cs="Times New Roman"/>
          <w:iCs/>
          <w:sz w:val="26"/>
          <w:szCs w:val="26"/>
          <w:lang w:val="uk-UA"/>
        </w:rPr>
        <w:t>.</w:t>
      </w:r>
    </w:p>
    <w:p w14:paraId="7ADB31EB" w14:textId="77777777" w:rsidR="00D21E39" w:rsidRPr="00D9597D" w:rsidRDefault="00D21E39" w:rsidP="00D21E39">
      <w:pPr>
        <w:spacing w:after="0" w:line="240" w:lineRule="auto"/>
        <w:jc w:val="both"/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4616FFC7" w14:textId="77777777" w:rsidR="00D21E39" w:rsidRPr="00622747" w:rsidRDefault="00D21E39" w:rsidP="00D21E39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Вища кваліфікаційна комісія суддів України вирішила </w:t>
      </w:r>
      <w:bookmarkEnd w:id="3"/>
      <w:proofErr w:type="spellStart"/>
      <w:r w:rsidRPr="00622747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внести</w:t>
      </w:r>
      <w:proofErr w:type="spellEnd"/>
      <w:r w:rsidRPr="00622747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до Вищої ради правосуддя подання з рекомендацією про відрядження судді </w:t>
      </w:r>
      <w:proofErr w:type="spellStart"/>
      <w:r w:rsidRPr="00622747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Торецького</w:t>
      </w:r>
      <w:proofErr w:type="spellEnd"/>
      <w:r w:rsidRPr="00622747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міського суду Донецької області Скиби Миколи Миколайовича до Самарського районного суду міста Дніпра строком на </w:t>
      </w:r>
      <w:r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1 (</w:t>
      </w:r>
      <w:r w:rsidRPr="00622747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один</w:t>
      </w:r>
      <w:r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)</w:t>
      </w:r>
      <w:r w:rsidRPr="00622747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рік.</w:t>
      </w:r>
    </w:p>
    <w:p w14:paraId="7B5F556C" w14:textId="77777777" w:rsidR="00D21E39" w:rsidRPr="00622747" w:rsidRDefault="00D21E39" w:rsidP="00D21E39">
      <w:pPr>
        <w:spacing w:after="0" w:line="240" w:lineRule="auto"/>
        <w:jc w:val="both"/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135D122A" w14:textId="77777777" w:rsidR="00D21E39" w:rsidRDefault="00D21E39" w:rsidP="00D21E39">
      <w:pPr>
        <w:spacing w:after="0" w:line="240" w:lineRule="auto"/>
        <w:jc w:val="both"/>
        <w:rPr>
          <w:rFonts w:ascii="Times New Roman" w:hAnsi="Times New Roman" w:cs="Times New Roman"/>
          <w:color w:val="1D1D1B"/>
          <w:sz w:val="26"/>
          <w:szCs w:val="26"/>
          <w:lang w:val="uk-UA"/>
        </w:rPr>
      </w:pPr>
    </w:p>
    <w:p w14:paraId="748E8788" w14:textId="77777777" w:rsidR="00D21E39" w:rsidRDefault="00D21E39" w:rsidP="00D21E39">
      <w:pPr>
        <w:spacing w:after="0" w:line="240" w:lineRule="auto"/>
        <w:jc w:val="both"/>
        <w:rPr>
          <w:rFonts w:ascii="Times New Roman" w:hAnsi="Times New Roman" w:cs="Times New Roman"/>
          <w:color w:val="1D1D1B"/>
          <w:sz w:val="26"/>
          <w:szCs w:val="26"/>
          <w:lang w:val="uk-UA"/>
        </w:rPr>
      </w:pP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0"/>
    <w:bookmarkEnd w:id="1"/>
    <w:bookmarkEnd w:id="2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B442D0"/>
    <w:multiLevelType w:val="hybridMultilevel"/>
    <w:tmpl w:val="2444884A"/>
    <w:lvl w:ilvl="0" w:tplc="5E8EEEB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236D04"/>
    <w:rsid w:val="0062709E"/>
    <w:rsid w:val="00690547"/>
    <w:rsid w:val="006D6068"/>
    <w:rsid w:val="008523B8"/>
    <w:rsid w:val="00D21E39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3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870</Words>
  <Characters>497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Куліченко Надія Іванівна</cp:lastModifiedBy>
  <cp:revision>2</cp:revision>
  <dcterms:created xsi:type="dcterms:W3CDTF">2026-09-25T08:00:00Z</dcterms:created>
  <dcterms:modified xsi:type="dcterms:W3CDTF">2026-09-25T08:00:00Z</dcterms:modified>
</cp:coreProperties>
</file>