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EF340" w14:textId="77777777" w:rsidR="00CF11F2" w:rsidRDefault="00CF11F2" w:rsidP="00CF11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Hlk213321320"/>
      <w:bookmarkStart w:id="4" w:name="_Hlk224225150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49A68BA8" w14:textId="77777777" w:rsidR="00CF11F2" w:rsidRDefault="00CF11F2" w:rsidP="00CF11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154888B8" w14:textId="77777777" w:rsidR="00CF11F2" w:rsidRDefault="00CF11F2" w:rsidP="00CF11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08 вересня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1AB1C8C6" w14:textId="77777777" w:rsidR="00CF11F2" w:rsidRPr="0033473C" w:rsidRDefault="00CF11F2" w:rsidP="00CF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14:paraId="317003CF" w14:textId="77777777" w:rsidR="00CF11F2" w:rsidRPr="00485F96" w:rsidRDefault="00CF11F2" w:rsidP="00CF11F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15 членів Комісії: Луганський В.І., Богоніс М.Б., Волкова Л.М.,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Кобецька Н.Р., Коліуш О.Л., Кушнір І.В., Мельник Р.І., Омельян О.С., Пасічник А.В., Сабодаш Р.Б., Сидорович Р.М., Чумак С.Ю.</w:t>
      </w:r>
    </w:p>
    <w:bookmarkEnd w:id="3"/>
    <w:p w14:paraId="314EF8A9" w14:textId="77777777" w:rsidR="00CF11F2" w:rsidRPr="00BD5EBE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BD5EBE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ища кваліфікаційна комісія суддів України вирішила: </w:t>
      </w:r>
    </w:p>
    <w:p w14:paraId="3DA64AC7" w14:textId="77777777" w:rsidR="00CF11F2" w:rsidRPr="00DB3916" w:rsidRDefault="00CF11F2" w:rsidP="00CF11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>
        <w:rPr>
          <w:rFonts w:ascii="Times New Roman" w:hAnsi="Times New Roman" w:cs="Times New Roman"/>
          <w:iCs/>
          <w:sz w:val="26"/>
          <w:szCs w:val="26"/>
          <w:lang w:val="uk-UA"/>
        </w:rPr>
        <w:t>В</w:t>
      </w:r>
      <w:r w:rsidRPr="00DB3916">
        <w:rPr>
          <w:rFonts w:ascii="Times New Roman" w:hAnsi="Times New Roman" w:cs="Times New Roman"/>
          <w:iCs/>
          <w:sz w:val="26"/>
          <w:szCs w:val="26"/>
          <w:lang w:val="uk-UA"/>
        </w:rPr>
        <w:t>изнати суддю Рубіжанського міського суду Луганської області Кобзаря Юрія Юрійовича таким, що відповідає займаній посаді.</w:t>
      </w:r>
    </w:p>
    <w:p w14:paraId="2F8F96E6" w14:textId="77777777" w:rsidR="00CF11F2" w:rsidRPr="00DB3916" w:rsidRDefault="00CF11F2" w:rsidP="00CF11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proofErr w:type="spellStart"/>
      <w:r w:rsidRPr="00DB3916">
        <w:rPr>
          <w:rFonts w:ascii="Times New Roman" w:hAnsi="Times New Roman" w:cs="Times New Roman"/>
          <w:iCs/>
          <w:sz w:val="26"/>
          <w:szCs w:val="26"/>
          <w:lang w:val="uk-UA"/>
        </w:rPr>
        <w:t>Внести</w:t>
      </w:r>
      <w:proofErr w:type="spellEnd"/>
      <w:r w:rsidRPr="00DB3916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Вищій раді правосуддя рекомендацію про призначення на посаду судді Рубіжанського міського суду Луганської області Кобзаря Юрія Юрійовича.</w:t>
      </w:r>
    </w:p>
    <w:p w14:paraId="329CD0E5" w14:textId="77777777" w:rsidR="00CF11F2" w:rsidRPr="00DB3916" w:rsidRDefault="00CF11F2" w:rsidP="00CF11F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p w14:paraId="4506A4C7" w14:textId="77777777" w:rsidR="00CF11F2" w:rsidRPr="00BD5EBE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bookmarkStart w:id="5" w:name="_Hlk233705180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визнати </w:t>
      </w:r>
      <w:proofErr w:type="spellStart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>Таргонія</w:t>
      </w:r>
      <w:proofErr w:type="spellEnd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Михайла </w:t>
      </w:r>
      <w:proofErr w:type="spellStart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>Вячеславовича</w:t>
      </w:r>
      <w:proofErr w:type="spellEnd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таким, що не підтвердив здатн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ості</w:t>
      </w:r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здійснювати правосуддя в апеляційному загальному суді.</w:t>
      </w:r>
    </w:p>
    <w:p w14:paraId="2AEC39FD" w14:textId="77777777" w:rsidR="00CF11F2" w:rsidRPr="00BD5EBE" w:rsidRDefault="00CF11F2" w:rsidP="00CF1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bookmarkEnd w:id="5"/>
    <w:p w14:paraId="437974A1" w14:textId="77777777" w:rsidR="00CF11F2" w:rsidRPr="00BD5EBE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припинити участь </w:t>
      </w:r>
      <w:proofErr w:type="spellStart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>Коржука</w:t>
      </w:r>
      <w:proofErr w:type="spellEnd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Ігоря Олександровича в конкурсі на зайняття вакантних посад суддів у Спеціалізованому окружному адміністративному суді, оголошеному рішенням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Комісії</w:t>
      </w:r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від 29 жовтня 2025 року № 193/зп-25.</w:t>
      </w:r>
    </w:p>
    <w:p w14:paraId="257C1689" w14:textId="77777777" w:rsidR="00CF11F2" w:rsidRPr="00BD5EBE" w:rsidRDefault="00CF11F2" w:rsidP="00CF1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p w14:paraId="24795BA4" w14:textId="77777777" w:rsidR="00CF11F2" w:rsidRPr="00BD5EBE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F31D9">
        <w:rPr>
          <w:rFonts w:ascii="Times New Roman" w:hAnsi="Times New Roman" w:cs="Times New Roman"/>
          <w:sz w:val="26"/>
          <w:szCs w:val="26"/>
          <w:lang w:val="uk-UA"/>
        </w:rPr>
        <w:t>Вища</w:t>
      </w:r>
      <w:r w:rsidRPr="001F31D9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кваліфікаційна комісія суддів України вирішила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</w:t>
      </w:r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припинити участь </w:t>
      </w:r>
      <w:proofErr w:type="spellStart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>Гузоватого</w:t>
      </w:r>
      <w:proofErr w:type="spellEnd"/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Олексія Івановича в конкурсі на зайняття вакантних посад суддів у Спеціалізованому окружному адміністративному суді, оголошеному рішенням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Комісії</w:t>
      </w:r>
      <w:r w:rsidRPr="00BD5EBE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від 29 жовтня 2025 року № 193/зп-25.</w:t>
      </w:r>
    </w:p>
    <w:p w14:paraId="5EBD5C32" w14:textId="77777777" w:rsidR="00CF11F2" w:rsidRPr="00BD5EBE" w:rsidRDefault="00CF11F2" w:rsidP="00CF1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p w14:paraId="2186DE28" w14:textId="77777777" w:rsidR="00CF11F2" w:rsidRPr="00395305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>припинити участь кандидата Ніколенка Олексія Вікторовича в конкурсі на зайняття вакантних посад суддів у Спеціалізованому окружному адміністративному суді, оголошеному рішенням Комісії від 29 жовтня 2025 року № 193/зп-25.</w:t>
      </w:r>
    </w:p>
    <w:p w14:paraId="4E055EE6" w14:textId="77777777" w:rsidR="00CF11F2" w:rsidRPr="00395305" w:rsidRDefault="00CF11F2" w:rsidP="00CF11F2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F168A80" w14:textId="77777777" w:rsidR="00CF11F2" w:rsidRPr="00395305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>припинити участь кандидата Ніколенка Олексія Вікторовича в конкурсі на зайняття вакантних посад суддів у Спеціалізованому апеляційному адміністративному суді, оголошеному рішенням Комісії від 29 жовтня 2025 року № 194/зп-25.</w:t>
      </w:r>
    </w:p>
    <w:p w14:paraId="5ECC2E62" w14:textId="77777777" w:rsidR="00CF11F2" w:rsidRPr="00395305" w:rsidRDefault="00CF11F2" w:rsidP="00CF11F2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A1C564B" w14:textId="77777777" w:rsidR="00CF11F2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вирішила:</w:t>
      </w:r>
    </w:p>
    <w:p w14:paraId="0C275C48" w14:textId="77777777" w:rsidR="00CF11F2" w:rsidRPr="00395305" w:rsidRDefault="00CF11F2" w:rsidP="00CF1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адовольнити заяву члена Вищої кваліфікаційної комісії суддів України Сидоровича Руслана Михайловича про самовідвід. </w:t>
      </w:r>
    </w:p>
    <w:p w14:paraId="5D0BF23F" w14:textId="77777777" w:rsidR="00CF11F2" w:rsidRPr="00395305" w:rsidRDefault="00CF11F2" w:rsidP="00CF1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Відвести члена Вищої кваліфікаційної комісії суддів України Сидоровича Руслана Михайловича від участі в проведенні кваліфікаційного оцінювання судді Шевченківського районного суду міста Києва </w:t>
      </w:r>
      <w:proofErr w:type="spellStart"/>
      <w:r w:rsidRPr="00395305">
        <w:rPr>
          <w:rFonts w:ascii="Times New Roman" w:hAnsi="Times New Roman" w:cs="Times New Roman"/>
          <w:sz w:val="26"/>
          <w:szCs w:val="26"/>
          <w:lang w:val="uk-UA"/>
        </w:rPr>
        <w:t>Радчикової</w:t>
      </w:r>
      <w:proofErr w:type="spellEnd"/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 Олени Петрівни на відповідність займаній посаді та ухваленні рішень індивідуального характеру стосовно неї.</w:t>
      </w:r>
    </w:p>
    <w:p w14:paraId="2E594EA7" w14:textId="77777777" w:rsidR="00CF11F2" w:rsidRPr="00395305" w:rsidRDefault="00CF11F2" w:rsidP="00CF1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Здійснити повторний автоматизований розподіл справи щодо проведення кваліфікаційного оцінювання судді Шевченківського районного суду </w:t>
      </w:r>
      <w:r>
        <w:rPr>
          <w:rFonts w:ascii="Times New Roman" w:hAnsi="Times New Roman" w:cs="Times New Roman"/>
          <w:sz w:val="26"/>
          <w:szCs w:val="26"/>
          <w:lang w:val="uk-UA"/>
        </w:rPr>
        <w:t>м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іста Києва </w:t>
      </w:r>
      <w:proofErr w:type="spellStart"/>
      <w:r w:rsidRPr="00395305">
        <w:rPr>
          <w:rFonts w:ascii="Times New Roman" w:hAnsi="Times New Roman" w:cs="Times New Roman"/>
          <w:sz w:val="26"/>
          <w:szCs w:val="26"/>
          <w:lang w:val="uk-UA"/>
        </w:rPr>
        <w:lastRenderedPageBreak/>
        <w:t>Радчикової</w:t>
      </w:r>
      <w:proofErr w:type="spellEnd"/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 Олени Петрівни на відповідність займаній посаді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Сидорович Р.М.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 xml:space="preserve"> не брав участі в голосуванні з цього питання).</w:t>
      </w:r>
    </w:p>
    <w:p w14:paraId="332B287F" w14:textId="77777777" w:rsidR="00CF11F2" w:rsidRPr="00DB3916" w:rsidRDefault="00CF11F2" w:rsidP="00CF1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9BD6316" w14:textId="77777777" w:rsidR="00CF11F2" w:rsidRPr="00395305" w:rsidRDefault="00CF11F2" w:rsidP="00CF11F2">
      <w:pPr>
        <w:pStyle w:val="a3"/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395305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395305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ищою кваліфікаційною комісією суддів України знято з розгляду питання 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</w:t>
      </w:r>
      <w:r w:rsidRPr="00395305">
        <w:rPr>
          <w:rFonts w:ascii="Times New Roman" w:hAnsi="Times New Roman" w:cs="Times New Roman"/>
          <w:sz w:val="26"/>
          <w:szCs w:val="26"/>
          <w:lang w:val="uk-UA"/>
        </w:rPr>
        <w:t>ро розгляд заяви члена Вищої кваліфікаційної комісії суддів України Шевчук Галини Михайлівни про самовідвід.</w:t>
      </w:r>
    </w:p>
    <w:p w14:paraId="118EF965" w14:textId="77777777" w:rsidR="00CF11F2" w:rsidRPr="00DB3916" w:rsidRDefault="00CF11F2" w:rsidP="00CF1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5024639" w14:textId="77777777" w:rsidR="00CF11F2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вирішила:</w:t>
      </w:r>
    </w:p>
    <w:p w14:paraId="334CCAD4" w14:textId="3C368DE4" w:rsidR="00CF11F2" w:rsidRPr="005550C6" w:rsidRDefault="00CF11F2" w:rsidP="00CF11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Затвердити </w:t>
      </w: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рограму іспиту (етапу) </w:t>
      </w:r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bookmarkStart w:id="6" w:name="_GoBack"/>
      <w:bookmarkEnd w:id="6"/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таксономічну характеристику анонімного тестування з історії української державності для проведення кваліфікаційного іспиту в межах кваліфікаційного оцінювання суддів у зв’язку з накладенням дисциплінарного стягнення.</w:t>
      </w:r>
    </w:p>
    <w:p w14:paraId="240E03DB" w14:textId="77777777" w:rsidR="00CF11F2" w:rsidRPr="005550C6" w:rsidRDefault="00CF11F2" w:rsidP="00CF11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Затвердити </w:t>
      </w: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>рограму іспиту і таксономічну характеристику анонімного тестування з загальних знань у сфері права та зі спеціалізаці</w:t>
      </w:r>
      <w:r>
        <w:rPr>
          <w:rFonts w:ascii="Times New Roman" w:hAnsi="Times New Roman" w:cs="Times New Roman"/>
          <w:sz w:val="26"/>
          <w:szCs w:val="26"/>
          <w:lang w:val="uk-UA"/>
        </w:rPr>
        <w:t>й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(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>адміністративної, господарської, кримінальної та цивільної</w:t>
      </w:r>
      <w:r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в межах кваліфікаційного оцінювання суддів місцевого суду у зв’язку з накладенням дисциплінарного стягнення.</w:t>
      </w:r>
    </w:p>
    <w:p w14:paraId="48B69E0F" w14:textId="77777777" w:rsidR="00CF11F2" w:rsidRPr="00DB3916" w:rsidRDefault="00CF11F2" w:rsidP="00CF1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0DA7374" w14:textId="77777777" w:rsidR="00CF11F2" w:rsidRPr="00B672F1" w:rsidRDefault="00CF11F2" w:rsidP="00CF11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вирішила:</w:t>
      </w:r>
    </w:p>
    <w:bookmarkEnd w:id="4"/>
    <w:p w14:paraId="778BDFFC" w14:textId="77777777" w:rsidR="00CF11F2" w:rsidRPr="005550C6" w:rsidRDefault="00CF11F2" w:rsidP="00CF11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5550C6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зміни до Положення про проведення конкурсу на зайняття вакантних посад суддів, затвердженого рішенням </w:t>
      </w:r>
      <w:r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від 02 листопада 2016 року № 141/зп-16 (у редакції рішення </w:t>
      </w:r>
      <w:r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від 29 лютого 2024 року № 72/зп-24, зі змінами), згідно з додатком 1 до цього рішення.</w:t>
      </w:r>
    </w:p>
    <w:p w14:paraId="4C1CC540" w14:textId="77777777" w:rsidR="00CF11F2" w:rsidRPr="005550C6" w:rsidRDefault="00CF11F2" w:rsidP="00CF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5550C6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зміни до Порядку отримання інформації стосовно судді (кандидата на посаду судді) та членів його сім’ї або близьких осіб шляхом пошуку та збору даних (інформації) в автоматизованих інформаційних і довідкових системах, реєстрах та банках даних, держателями (адміністраторами) яких є органи державної влади, інші державні органи або органи місцевого самоврядування, затвердженого рішенням </w:t>
      </w:r>
      <w:r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Pr="005550C6">
        <w:rPr>
          <w:rFonts w:ascii="Times New Roman" w:hAnsi="Times New Roman" w:cs="Times New Roman"/>
          <w:sz w:val="26"/>
          <w:szCs w:val="26"/>
          <w:lang w:val="uk-UA"/>
        </w:rPr>
        <w:t xml:space="preserve"> від 30 березня 2026 року № 35/зп-26 (зі змінами), згідно з додатком 2 до цього рішення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B3916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Пасічник А.В.</w:t>
      </w:r>
      <w:r w:rsidRPr="00DB3916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брав участі в розгляді цього питання).</w:t>
      </w:r>
    </w:p>
    <w:p w14:paraId="06C80816" w14:textId="77777777" w:rsidR="00CF11F2" w:rsidRDefault="00CF11F2" w:rsidP="00CF11F2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42EAF3AE" w14:textId="77777777" w:rsidR="00CF11F2" w:rsidRPr="00AA14CD" w:rsidRDefault="00CF11F2" w:rsidP="00CF1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1948"/>
    <w:multiLevelType w:val="hybridMultilevel"/>
    <w:tmpl w:val="37E0F82E"/>
    <w:lvl w:ilvl="0" w:tplc="77EC38A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CF11F2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72B1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2846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2026-09-09T12:32:00Z</dcterms:created>
  <dcterms:modified xsi:type="dcterms:W3CDTF">2026-09-09T12:32:00Z</dcterms:modified>
</cp:coreProperties>
</file>