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F343A" w14:textId="77777777" w:rsidR="00A03D2E" w:rsidRPr="00F860A5" w:rsidRDefault="00A03D2E" w:rsidP="00A03D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1DB368EB" w14:textId="77777777" w:rsidR="00A03D2E" w:rsidRPr="00F860A5" w:rsidRDefault="00A03D2E" w:rsidP="00A03D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06CCBCAB" w14:textId="77777777" w:rsidR="00A03D2E" w:rsidRDefault="00A03D2E" w:rsidP="00A03D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10 липня 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6</w:t>
      </w:r>
      <w:r w:rsidRPr="00F860A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 року у складі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колегії № 1</w:t>
      </w:r>
    </w:p>
    <w:p w14:paraId="776E8F8F" w14:textId="77777777" w:rsidR="00A03D2E" w:rsidRPr="00F860A5" w:rsidRDefault="00A03D2E" w:rsidP="00A03D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14:paraId="67865DED" w14:textId="77777777" w:rsidR="00A03D2E" w:rsidRPr="004A2190" w:rsidRDefault="00A03D2E" w:rsidP="00A03D2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2190">
        <w:rPr>
          <w:rFonts w:ascii="Times New Roman" w:hAnsi="Times New Roman" w:cs="Times New Roman"/>
          <w:sz w:val="26"/>
          <w:szCs w:val="26"/>
          <w:lang w:val="uk-UA"/>
        </w:rPr>
        <w:t>У засіданні Вищої кваліфікаційної комісії суддів України у складі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колегії № 1 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взяли участь </w:t>
      </w:r>
      <w:r>
        <w:rPr>
          <w:rFonts w:ascii="Times New Roman" w:hAnsi="Times New Roman" w:cs="Times New Roman"/>
          <w:sz w:val="26"/>
          <w:szCs w:val="26"/>
          <w:lang w:val="uk-UA"/>
        </w:rPr>
        <w:t>три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член</w:t>
      </w:r>
      <w:r>
        <w:rPr>
          <w:rFonts w:ascii="Times New Roman" w:hAnsi="Times New Roman" w:cs="Times New Roman"/>
          <w:sz w:val="26"/>
          <w:szCs w:val="26"/>
          <w:lang w:val="uk-UA"/>
        </w:rPr>
        <w:t>и</w:t>
      </w:r>
      <w:r w:rsidRPr="004A2190">
        <w:rPr>
          <w:rFonts w:ascii="Times New Roman" w:hAnsi="Times New Roman" w:cs="Times New Roman"/>
          <w:sz w:val="26"/>
          <w:szCs w:val="26"/>
          <w:lang w:val="uk-UA"/>
        </w:rPr>
        <w:t xml:space="preserve"> Комісії: </w:t>
      </w:r>
      <w:r>
        <w:rPr>
          <w:rFonts w:ascii="Times New Roman" w:hAnsi="Times New Roman" w:cs="Times New Roman"/>
          <w:sz w:val="26"/>
          <w:szCs w:val="26"/>
          <w:lang w:val="uk-UA"/>
        </w:rPr>
        <w:t>Богоніс М.Б., Кобецька Н.Р., Шевчук Г.М.</w:t>
      </w:r>
    </w:p>
    <w:p w14:paraId="28CE4C67" w14:textId="77777777" w:rsidR="00A03D2E" w:rsidRPr="002D2458" w:rsidRDefault="00A03D2E" w:rsidP="00A03D2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uk-UA" w:eastAsia="ru-RU" w:bidi="ru-RU"/>
        </w:rPr>
      </w:pPr>
    </w:p>
    <w:p w14:paraId="0D55D633" w14:textId="77777777" w:rsidR="00A03D2E" w:rsidRPr="00CB795E" w:rsidRDefault="00A03D2E" w:rsidP="00A03D2E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/>
        </w:rPr>
      </w:pPr>
      <w:r w:rsidRPr="00CB795E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Вища кваліфікаційна комісія суддів України </w:t>
      </w:r>
      <w:r w:rsidRPr="00CB795E">
        <w:rPr>
          <w:rFonts w:ascii="Times New Roman" w:hAnsi="Times New Roman" w:cs="Times New Roman"/>
          <w:sz w:val="26"/>
          <w:szCs w:val="26"/>
          <w:lang w:val="uk-UA"/>
        </w:rPr>
        <w:t>вирішила:</w:t>
      </w:r>
    </w:p>
    <w:p w14:paraId="310720A5" w14:textId="77777777" w:rsidR="00A03D2E" w:rsidRPr="000E1F5F" w:rsidRDefault="00A03D2E" w:rsidP="00A03D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</w:t>
      </w:r>
      <w:r w:rsidRPr="000E1F5F">
        <w:rPr>
          <w:rFonts w:ascii="Times New Roman" w:hAnsi="Times New Roman" w:cs="Times New Roman"/>
          <w:sz w:val="26"/>
          <w:szCs w:val="26"/>
          <w:lang w:val="uk-UA"/>
        </w:rPr>
        <w:t xml:space="preserve">изначити, що за результатами кваліфікаційного оцінювання кандидат на посаду судді апеляційного загального суду </w:t>
      </w:r>
      <w:proofErr w:type="spellStart"/>
      <w:r w:rsidRPr="000E1F5F">
        <w:rPr>
          <w:rFonts w:ascii="Times New Roman" w:hAnsi="Times New Roman" w:cs="Times New Roman"/>
          <w:sz w:val="26"/>
          <w:szCs w:val="26"/>
          <w:lang w:val="uk-UA"/>
        </w:rPr>
        <w:t>Батманова</w:t>
      </w:r>
      <w:proofErr w:type="spellEnd"/>
      <w:r w:rsidRPr="000E1F5F">
        <w:rPr>
          <w:rFonts w:ascii="Times New Roman" w:hAnsi="Times New Roman" w:cs="Times New Roman"/>
          <w:sz w:val="26"/>
          <w:szCs w:val="26"/>
          <w:lang w:val="uk-UA"/>
        </w:rPr>
        <w:t xml:space="preserve"> Вікторія Віталіївна набрала 427,48 </w:t>
      </w:r>
      <w:proofErr w:type="spellStart"/>
      <w:r w:rsidRPr="000E1F5F">
        <w:rPr>
          <w:rFonts w:ascii="Times New Roman" w:hAnsi="Times New Roman" w:cs="Times New Roman"/>
          <w:sz w:val="26"/>
          <w:szCs w:val="26"/>
          <w:lang w:val="uk-UA"/>
        </w:rPr>
        <w:t>бала</w:t>
      </w:r>
      <w:proofErr w:type="spellEnd"/>
      <w:r w:rsidRPr="000E1F5F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14:paraId="797C23AB" w14:textId="77777777" w:rsidR="00A03D2E" w:rsidRPr="000E1F5F" w:rsidRDefault="00A03D2E" w:rsidP="00A03D2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E1F5F">
        <w:rPr>
          <w:rFonts w:ascii="Times New Roman" w:hAnsi="Times New Roman" w:cs="Times New Roman"/>
          <w:sz w:val="26"/>
          <w:szCs w:val="26"/>
          <w:lang w:val="uk-UA"/>
        </w:rPr>
        <w:t xml:space="preserve">Визнати </w:t>
      </w:r>
      <w:proofErr w:type="spellStart"/>
      <w:r w:rsidRPr="000E1F5F">
        <w:rPr>
          <w:rFonts w:ascii="Times New Roman" w:hAnsi="Times New Roman" w:cs="Times New Roman"/>
          <w:sz w:val="26"/>
          <w:szCs w:val="26"/>
          <w:lang w:val="uk-UA"/>
        </w:rPr>
        <w:t>Батманову</w:t>
      </w:r>
      <w:proofErr w:type="spellEnd"/>
      <w:r w:rsidRPr="000E1F5F">
        <w:rPr>
          <w:rFonts w:ascii="Times New Roman" w:hAnsi="Times New Roman" w:cs="Times New Roman"/>
          <w:sz w:val="26"/>
          <w:szCs w:val="26"/>
          <w:lang w:val="uk-UA"/>
        </w:rPr>
        <w:t xml:space="preserve"> Вікторію Віталіївну такою, що не підтвердила здатності здійснювати правосуддя в апеляційному загальному суді.</w:t>
      </w:r>
    </w:p>
    <w:p w14:paraId="2A714D23" w14:textId="77777777" w:rsidR="00A03D2E" w:rsidRPr="000E1F5F" w:rsidRDefault="00A03D2E" w:rsidP="00A03D2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7A8EE7C" w14:textId="77777777" w:rsidR="00A03D2E" w:rsidRDefault="00A03D2E" w:rsidP="00A03D2E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Helvetica Neue" w:hAnsi="Times New Roman" w:cs="Times New Roman"/>
          <w:color w:val="000000" w:themeColor="text1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06D202C9" w14:textId="77777777" w:rsidR="00A03D2E" w:rsidRDefault="00A03D2E" w:rsidP="00A03D2E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41C19689" w14:textId="77777777" w:rsidR="00A03D2E" w:rsidRDefault="00A03D2E" w:rsidP="00A03D2E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000000" w:themeColor="text1"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B72E6"/>
    <w:multiLevelType w:val="multilevel"/>
    <w:tmpl w:val="79425DDA"/>
    <w:lvl w:ilvl="0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A03D2E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2026-07-13T08:23:00Z</dcterms:created>
  <dcterms:modified xsi:type="dcterms:W3CDTF">2026-07-13T08:23:00Z</dcterms:modified>
</cp:coreProperties>
</file>