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BDDA9" w14:textId="77777777" w:rsidR="002D25A7" w:rsidRPr="0050573B" w:rsidRDefault="002D25A7" w:rsidP="002D2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9466124"/>
      <w:bookmarkStart w:id="4" w:name="_Hlk211513385"/>
      <w:bookmarkStart w:id="5" w:name="_Hlk211605648"/>
      <w:bookmarkStart w:id="6" w:name="_GoBack"/>
      <w:bookmarkEnd w:id="6"/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року відбулося спеціальне спільне засідання </w:t>
      </w:r>
    </w:p>
    <w:p w14:paraId="03035173" w14:textId="77777777" w:rsidR="002D25A7" w:rsidRPr="0050573B" w:rsidRDefault="002D25A7" w:rsidP="002D2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31584CF8" w14:textId="77777777" w:rsidR="002D25A7" w:rsidRPr="0050573B" w:rsidRDefault="002D25A7" w:rsidP="002D2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238D95AC" w14:textId="77777777" w:rsidR="002D25A7" w:rsidRPr="0050573B" w:rsidRDefault="002D25A7" w:rsidP="002D2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B3AE38" w14:textId="77777777" w:rsidR="002D25A7" w:rsidRPr="0050573B" w:rsidRDefault="002D25A7" w:rsidP="002D25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Волкова Л.М., Дух Я.М., Кидисюк Р.А., Коліуш О.Л., Кушнір І.В.,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Луганський В.І., Омельян О.С., Пасічник А.В., Сабодаш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4D2F5FCD" w14:textId="77777777" w:rsidR="002D25A7" w:rsidRPr="0050573B" w:rsidRDefault="002D25A7" w:rsidP="002D2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7B23ED" w14:textId="77777777" w:rsidR="002D25A7" w:rsidRPr="0050573B" w:rsidRDefault="002D25A7" w:rsidP="002D25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>Проведено співбесіди із кандидатами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судді</w:t>
      </w:r>
      <w:r>
        <w:rPr>
          <w:rFonts w:ascii="Times New Roman" w:hAnsi="Times New Roman" w:cs="Times New Roman"/>
          <w:sz w:val="28"/>
          <w:szCs w:val="28"/>
          <w:lang w:val="uk-UA"/>
        </w:rPr>
        <w:t>в Спеціалізованого окружного адміністративного суду та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Спеціалізованого апеляційного адміністративного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Кравченко Тетяною Олександрівною, Кравчуком Валерієм Миколайовичем, Позняком Василем Михайловичем (член Комісії Волкова Л.М. не брала участі в розгляді питання)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Рищенком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Андрієм Юрійовичем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3"/>
    <w:bookmarkEnd w:id="4"/>
    <w:bookmarkEnd w:id="5"/>
    <w:p w14:paraId="681DF684" w14:textId="77777777" w:rsidR="002D25A7" w:rsidRPr="0050573B" w:rsidRDefault="002D25A7" w:rsidP="002D2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87015D" w14:textId="77777777" w:rsidR="002D25A7" w:rsidRPr="0050573B" w:rsidRDefault="002D25A7" w:rsidP="002D25A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2D25A7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2026-09-23T14:08:00Z</dcterms:created>
  <dcterms:modified xsi:type="dcterms:W3CDTF">2026-09-23T14:08:00Z</dcterms:modified>
</cp:coreProperties>
</file>