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BAB" w:rsidRPr="00B171D2" w:rsidRDefault="00262BAB" w:rsidP="00262B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262BAB" w:rsidRPr="00B171D2" w:rsidRDefault="00262BAB" w:rsidP="00262B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262BAB" w:rsidRPr="00B171D2" w:rsidRDefault="00262BAB" w:rsidP="00262BA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262BAB" w:rsidRPr="00B171D2" w:rsidRDefault="00262BAB" w:rsidP="00262BA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B472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9 </w:t>
      </w:r>
      <w:r>
        <w:rPr>
          <w:rFonts w:ascii="Times New Roman" w:hAnsi="Times New Roman" w:cs="Times New Roman"/>
          <w:sz w:val="26"/>
          <w:szCs w:val="26"/>
        </w:rPr>
        <w:t>вересня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262BAB" w:rsidRPr="00B171D2" w:rsidRDefault="00262BAB" w:rsidP="00262BA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262BAB" w:rsidRPr="00B171D2" w:rsidRDefault="00262BAB" w:rsidP="00262BA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13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262BAB" w:rsidRDefault="00262BAB" w:rsidP="00262B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262BAB" w:rsidRPr="00C16964" w:rsidRDefault="00262BAB" w:rsidP="00262B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262BAB" w:rsidRDefault="00262BAB" w:rsidP="00262B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262BAB" w:rsidRDefault="00262BAB" w:rsidP="00262B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262BAB" w:rsidRDefault="00262BAB" w:rsidP="00262BA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1.</w:t>
      </w:r>
      <w:r>
        <w:rPr>
          <w:color w:val="1D1D1B"/>
          <w:sz w:val="26"/>
          <w:szCs w:val="26"/>
        </w:rPr>
        <w:tab/>
      </w:r>
      <w:r>
        <w:rPr>
          <w:rFonts w:ascii="ProbaPro" w:hAnsi="ProbaPro"/>
          <w:color w:val="1D1D1B"/>
          <w:sz w:val="27"/>
          <w:szCs w:val="27"/>
          <w:shd w:val="clear" w:color="auto" w:fill="FFFFFF"/>
        </w:rPr>
        <w:t xml:space="preserve">Про розгляд питання щодо відповідності судді </w:t>
      </w:r>
      <w:r>
        <w:rPr>
          <w:sz w:val="26"/>
          <w:szCs w:val="26"/>
          <w:shd w:val="clear" w:color="auto" w:fill="FFFFFF"/>
        </w:rPr>
        <w:t>Олександрійського міськрайонного суду Кіровоградської області Соколової Руслани Ігорівни займаній посаді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262BAB" w:rsidRDefault="00262BAB" w:rsidP="00262BA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262BAB" w:rsidRDefault="00262BAB" w:rsidP="00262BAB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Кидисюк Р.А</w:t>
      </w:r>
      <w:r>
        <w:rPr>
          <w:rStyle w:val="a3"/>
          <w:color w:val="1D1D1B"/>
          <w:sz w:val="26"/>
          <w:szCs w:val="26"/>
        </w:rPr>
        <w:t>.)</w:t>
      </w:r>
    </w:p>
    <w:p w:rsidR="006C74A9" w:rsidRDefault="006C74A9">
      <w:pPr>
        <w:rPr>
          <w:lang w:val="uk-UA"/>
        </w:rPr>
      </w:pPr>
    </w:p>
    <w:p w:rsidR="007C33EF" w:rsidRDefault="007C33EF" w:rsidP="007C33E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2.</w:t>
      </w:r>
      <w:r>
        <w:rPr>
          <w:color w:val="1D1D1B"/>
          <w:sz w:val="26"/>
          <w:szCs w:val="26"/>
        </w:rPr>
        <w:tab/>
      </w:r>
      <w:r>
        <w:rPr>
          <w:rFonts w:ascii="ProbaPro" w:hAnsi="ProbaPro"/>
          <w:color w:val="1D1D1B"/>
          <w:sz w:val="27"/>
          <w:szCs w:val="27"/>
          <w:shd w:val="clear" w:color="auto" w:fill="FFFFFF"/>
        </w:rPr>
        <w:t xml:space="preserve">Про </w:t>
      </w:r>
      <w:r>
        <w:rPr>
          <w:color w:val="1D1D1B"/>
          <w:sz w:val="26"/>
          <w:szCs w:val="26"/>
          <w:shd w:val="clear" w:color="auto" w:fill="FFFFFF"/>
        </w:rPr>
        <w:t>припинення участі кандидата Харчука Василя Івановича в конкурсі на зайняття вакантних посад суддів у Спеціалізованому окружному адміністративному суді, оголошеному рішенням Комісії від 29 жовтня 2025 року № 193/зп-25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7C33EF" w:rsidRDefault="007C33EF" w:rsidP="007C33E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C33EF" w:rsidRDefault="007C33EF" w:rsidP="007C33E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i/>
          <w:sz w:val="26"/>
          <w:szCs w:val="26"/>
        </w:rPr>
        <w:t>Дух Я.М</w:t>
      </w:r>
      <w:r>
        <w:rPr>
          <w:rStyle w:val="a3"/>
          <w:color w:val="1D1D1B"/>
          <w:sz w:val="26"/>
          <w:szCs w:val="26"/>
        </w:rPr>
        <w:t>.)</w:t>
      </w:r>
    </w:p>
    <w:p w:rsidR="007C33EF" w:rsidRDefault="007C33EF" w:rsidP="007C33E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C575A3" w:rsidRDefault="00C575A3" w:rsidP="00C575A3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3.</w:t>
      </w:r>
      <w:r>
        <w:rPr>
          <w:color w:val="1D1D1B"/>
          <w:sz w:val="26"/>
          <w:szCs w:val="26"/>
        </w:rPr>
        <w:tab/>
      </w:r>
      <w:r>
        <w:rPr>
          <w:color w:val="1D1D1B"/>
          <w:sz w:val="26"/>
          <w:szCs w:val="26"/>
          <w:shd w:val="clear" w:color="auto" w:fill="FFFFFF"/>
        </w:rPr>
        <w:t xml:space="preserve">Про припинення участі кандидата </w:t>
      </w:r>
      <w:r>
        <w:rPr>
          <w:sz w:val="26"/>
          <w:szCs w:val="26"/>
        </w:rPr>
        <w:t xml:space="preserve">Кравця Дмитра Миколайовича </w:t>
      </w:r>
      <w:r>
        <w:rPr>
          <w:color w:val="1D1D1B"/>
          <w:sz w:val="26"/>
          <w:szCs w:val="26"/>
          <w:shd w:val="clear" w:color="auto" w:fill="FFFFFF"/>
        </w:rPr>
        <w:t>в конкурсі на зайняття вакантних посад суддів у Спеціалізованому окружному адміністративному суді, оголошеному рішенням Комісії від 29 жовтня 2025 року № 193/зп-25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C575A3" w:rsidRDefault="00C575A3" w:rsidP="00C575A3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C575A3" w:rsidRDefault="00C575A3" w:rsidP="00C575A3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i/>
          <w:sz w:val="26"/>
          <w:szCs w:val="26"/>
        </w:rPr>
        <w:t>Кидисюк Р.А</w:t>
      </w:r>
      <w:r>
        <w:rPr>
          <w:rStyle w:val="a3"/>
          <w:color w:val="1D1D1B"/>
          <w:sz w:val="26"/>
          <w:szCs w:val="26"/>
        </w:rPr>
        <w:t>.)</w:t>
      </w:r>
    </w:p>
    <w:p w:rsidR="00C575A3" w:rsidRDefault="00C575A3" w:rsidP="00C575A3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C33EF" w:rsidRPr="00262BAB" w:rsidRDefault="007C33EF">
      <w:pPr>
        <w:rPr>
          <w:lang w:val="uk-UA"/>
        </w:rPr>
      </w:pPr>
      <w:bookmarkStart w:id="0" w:name="_GoBack"/>
      <w:bookmarkEnd w:id="0"/>
    </w:p>
    <w:sectPr w:rsidR="007C33EF" w:rsidRPr="00262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AB"/>
    <w:rsid w:val="00262BAB"/>
    <w:rsid w:val="006C74A9"/>
    <w:rsid w:val="007C33EF"/>
    <w:rsid w:val="00C4537B"/>
    <w:rsid w:val="00C5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7E248-90D3-4B2B-A97A-54438290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2BA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62BAB"/>
    <w:rPr>
      <w:i/>
      <w:iCs/>
    </w:rPr>
  </w:style>
  <w:style w:type="paragraph" w:customStyle="1" w:styleId="rtejustify">
    <w:name w:val="rtejustify"/>
    <w:basedOn w:val="a"/>
    <w:rsid w:val="00262B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3</cp:revision>
  <dcterms:created xsi:type="dcterms:W3CDTF">2026-08-26T12:52:00Z</dcterms:created>
  <dcterms:modified xsi:type="dcterms:W3CDTF">2026-09-03T12:20:00Z</dcterms:modified>
</cp:coreProperties>
</file>