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F77" w:rsidRPr="00B171D2" w:rsidRDefault="00444F77" w:rsidP="00444F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444F77" w:rsidRPr="00B171D2" w:rsidRDefault="00444F77" w:rsidP="00444F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444F77" w:rsidRPr="00B171D2" w:rsidRDefault="00444F77" w:rsidP="00444F77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пленарному складі </w:t>
      </w:r>
    </w:p>
    <w:p w:rsidR="00444F77" w:rsidRPr="00B171D2" w:rsidRDefault="00444F77" w:rsidP="00444F7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9B4729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8 </w:t>
      </w:r>
      <w:r>
        <w:rPr>
          <w:rFonts w:ascii="Times New Roman" w:hAnsi="Times New Roman" w:cs="Times New Roman"/>
          <w:sz w:val="26"/>
          <w:szCs w:val="26"/>
        </w:rPr>
        <w:t>вересня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2026 року</w:t>
      </w:r>
    </w:p>
    <w:p w:rsidR="00444F77" w:rsidRPr="00B171D2" w:rsidRDefault="00444F77" w:rsidP="00444F77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444F77" w:rsidRPr="00B171D2" w:rsidRDefault="00444F77" w:rsidP="00444F77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о</w:t>
      </w:r>
      <w:r>
        <w:rPr>
          <w:rFonts w:ascii="Times New Roman" w:hAnsi="Times New Roman" w:cs="Times New Roman"/>
          <w:sz w:val="26"/>
          <w:szCs w:val="26"/>
          <w:lang w:val="uk-UA"/>
        </w:rPr>
        <w:t>б 11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год 00 хв</w:t>
      </w:r>
    </w:p>
    <w:p w:rsidR="00444F77" w:rsidRPr="00C16964" w:rsidRDefault="00444F77" w:rsidP="00444F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444F77" w:rsidRDefault="00444F77" w:rsidP="00444F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  <w:t>ПЕРЕЛІК ПИТАНЬ</w:t>
      </w:r>
    </w:p>
    <w:p w:rsidR="00444F77" w:rsidRDefault="00444F77" w:rsidP="00444F7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444F77" w:rsidRDefault="00444F77" w:rsidP="00444F7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  <w:shd w:val="clear" w:color="auto" w:fill="FFFFFF"/>
        </w:rPr>
      </w:pPr>
      <w:r>
        <w:rPr>
          <w:color w:val="1D1D1B"/>
          <w:sz w:val="26"/>
          <w:szCs w:val="26"/>
        </w:rPr>
        <w:t>1.</w:t>
      </w:r>
      <w:r>
        <w:rPr>
          <w:color w:val="1D1D1B"/>
          <w:sz w:val="26"/>
          <w:szCs w:val="26"/>
        </w:rPr>
        <w:tab/>
      </w:r>
      <w:r>
        <w:rPr>
          <w:color w:val="1D1D1B"/>
          <w:sz w:val="26"/>
          <w:szCs w:val="26"/>
          <w:shd w:val="clear" w:color="auto" w:fill="FFFFFF"/>
        </w:rPr>
        <w:t>Про розгляд питання щодо відповідності судді Рубіжанського міського суду Луганської області Кобзаря Юрія Юрійовича займаній посаді</w:t>
      </w:r>
      <w:r>
        <w:rPr>
          <w:color w:val="000000" w:themeColor="text1"/>
          <w:sz w:val="26"/>
          <w:szCs w:val="26"/>
          <w:shd w:val="clear" w:color="auto" w:fill="FFFFFF"/>
        </w:rPr>
        <w:t>.</w:t>
      </w:r>
    </w:p>
    <w:p w:rsidR="00444F77" w:rsidRDefault="00444F77" w:rsidP="00444F7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444F77" w:rsidRDefault="00444F77" w:rsidP="00444F77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1D1D1B"/>
          <w:sz w:val="26"/>
          <w:szCs w:val="26"/>
        </w:rPr>
      </w:pPr>
      <w:r>
        <w:rPr>
          <w:rStyle w:val="a3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>
        <w:rPr>
          <w:rStyle w:val="a3"/>
          <w:color w:val="000000" w:themeColor="text1"/>
          <w:sz w:val="26"/>
          <w:szCs w:val="26"/>
        </w:rPr>
        <w:t>Омельян О.С</w:t>
      </w:r>
      <w:r>
        <w:rPr>
          <w:rStyle w:val="a3"/>
          <w:color w:val="1D1D1B"/>
          <w:sz w:val="26"/>
          <w:szCs w:val="26"/>
        </w:rPr>
        <w:t>.)</w:t>
      </w:r>
    </w:p>
    <w:p w:rsidR="00444F77" w:rsidRDefault="00444F77" w:rsidP="00444F7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444F77" w:rsidRDefault="00444F77" w:rsidP="00444F7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  <w:r>
        <w:rPr>
          <w:color w:val="1D1D1B"/>
          <w:sz w:val="26"/>
          <w:szCs w:val="26"/>
        </w:rPr>
        <w:t>2</w:t>
      </w:r>
      <w:r w:rsidRPr="007A3B1E">
        <w:rPr>
          <w:color w:val="1D1D1B"/>
          <w:sz w:val="26"/>
          <w:szCs w:val="26"/>
        </w:rPr>
        <w:t>.</w:t>
      </w:r>
      <w:r>
        <w:rPr>
          <w:color w:val="1D1D1B"/>
          <w:sz w:val="26"/>
          <w:szCs w:val="26"/>
        </w:rPr>
        <w:tab/>
      </w:r>
      <w:r w:rsidRPr="00226A8A">
        <w:rPr>
          <w:color w:val="000000" w:themeColor="text1"/>
          <w:sz w:val="26"/>
          <w:szCs w:val="26"/>
          <w:shd w:val="clear" w:color="auto" w:fill="FFFFFF"/>
        </w:rPr>
        <w:t xml:space="preserve">Про підтвердження здатності кандидата на посаду судді </w:t>
      </w:r>
      <w:proofErr w:type="spellStart"/>
      <w:r>
        <w:rPr>
          <w:color w:val="000000" w:themeColor="text1"/>
          <w:sz w:val="26"/>
          <w:szCs w:val="26"/>
          <w:shd w:val="clear" w:color="auto" w:fill="FFFFFF"/>
        </w:rPr>
        <w:t>Таргонія</w:t>
      </w:r>
      <w:proofErr w:type="spellEnd"/>
      <w:r>
        <w:rPr>
          <w:color w:val="000000" w:themeColor="text1"/>
          <w:sz w:val="26"/>
          <w:szCs w:val="26"/>
          <w:shd w:val="clear" w:color="auto" w:fill="FFFFFF"/>
        </w:rPr>
        <w:t xml:space="preserve"> Михайла </w:t>
      </w:r>
      <w:proofErr w:type="spellStart"/>
      <w:r>
        <w:rPr>
          <w:color w:val="000000" w:themeColor="text1"/>
          <w:sz w:val="26"/>
          <w:szCs w:val="26"/>
          <w:shd w:val="clear" w:color="auto" w:fill="FFFFFF"/>
        </w:rPr>
        <w:t>Вячеславовича</w:t>
      </w:r>
      <w:proofErr w:type="spellEnd"/>
      <w:r>
        <w:rPr>
          <w:color w:val="000000" w:themeColor="text1"/>
          <w:sz w:val="26"/>
          <w:szCs w:val="26"/>
          <w:shd w:val="clear" w:color="auto" w:fill="FFFFFF"/>
        </w:rPr>
        <w:t xml:space="preserve"> </w:t>
      </w:r>
      <w:r w:rsidRPr="00226A8A">
        <w:rPr>
          <w:color w:val="000000" w:themeColor="text1"/>
          <w:sz w:val="26"/>
          <w:szCs w:val="26"/>
          <w:shd w:val="clear" w:color="auto" w:fill="FFFFFF"/>
        </w:rPr>
        <w:t>здійснювати правосуддя в апеляційному загальному суді в межах конкурсу, оголошеного рішенням Комісії від 14 вересня 2023 року № 94/зп-23 (зі</w:t>
      </w:r>
      <w:r>
        <w:rPr>
          <w:color w:val="000000" w:themeColor="text1"/>
          <w:sz w:val="26"/>
          <w:szCs w:val="26"/>
          <w:shd w:val="clear" w:color="auto" w:fill="FFFFFF"/>
        </w:rPr>
        <w:t> </w:t>
      </w:r>
      <w:r w:rsidRPr="00226A8A">
        <w:rPr>
          <w:color w:val="000000" w:themeColor="text1"/>
          <w:sz w:val="26"/>
          <w:szCs w:val="26"/>
          <w:shd w:val="clear" w:color="auto" w:fill="FFFFFF"/>
        </w:rPr>
        <w:t>змінами)</w:t>
      </w:r>
      <w:r>
        <w:rPr>
          <w:color w:val="1D1D1B"/>
          <w:sz w:val="26"/>
          <w:szCs w:val="26"/>
        </w:rPr>
        <w:t>.</w:t>
      </w:r>
    </w:p>
    <w:p w:rsidR="00444F77" w:rsidRDefault="00444F77" w:rsidP="00444F7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444F77" w:rsidRDefault="00444F77" w:rsidP="00444F77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1D1D1B"/>
          <w:sz w:val="26"/>
          <w:szCs w:val="26"/>
        </w:rPr>
      </w:pPr>
      <w:r>
        <w:rPr>
          <w:rStyle w:val="a3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>
        <w:rPr>
          <w:rStyle w:val="a3"/>
          <w:color w:val="000000" w:themeColor="text1"/>
          <w:sz w:val="26"/>
          <w:szCs w:val="26"/>
        </w:rPr>
        <w:t>Гацелюк В.О</w:t>
      </w:r>
      <w:r>
        <w:rPr>
          <w:rStyle w:val="a3"/>
          <w:color w:val="1D1D1B"/>
          <w:sz w:val="26"/>
          <w:szCs w:val="26"/>
        </w:rPr>
        <w:t>.)</w:t>
      </w:r>
    </w:p>
    <w:p w:rsidR="00444F77" w:rsidRDefault="00444F77" w:rsidP="00444F7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444F77" w:rsidRDefault="00444F77" w:rsidP="00444F7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  <w:shd w:val="clear" w:color="auto" w:fill="FFFFFF"/>
        </w:rPr>
      </w:pPr>
      <w:r>
        <w:rPr>
          <w:color w:val="1D1D1B"/>
          <w:sz w:val="26"/>
          <w:szCs w:val="26"/>
        </w:rPr>
        <w:t>3.</w:t>
      </w:r>
      <w:r>
        <w:rPr>
          <w:color w:val="1D1D1B"/>
          <w:sz w:val="26"/>
          <w:szCs w:val="26"/>
        </w:rPr>
        <w:tab/>
      </w:r>
      <w:r>
        <w:rPr>
          <w:color w:val="1D1D1B"/>
          <w:sz w:val="26"/>
          <w:szCs w:val="26"/>
          <w:shd w:val="clear" w:color="auto" w:fill="FFFFFF"/>
        </w:rPr>
        <w:t xml:space="preserve">Про припинення участі кандидата </w:t>
      </w:r>
      <w:proofErr w:type="spellStart"/>
      <w:r>
        <w:rPr>
          <w:color w:val="1D1D1B"/>
          <w:sz w:val="26"/>
          <w:szCs w:val="26"/>
          <w:shd w:val="clear" w:color="auto" w:fill="FFFFFF"/>
        </w:rPr>
        <w:t>Коржука</w:t>
      </w:r>
      <w:proofErr w:type="spellEnd"/>
      <w:r>
        <w:rPr>
          <w:color w:val="1D1D1B"/>
          <w:sz w:val="26"/>
          <w:szCs w:val="26"/>
          <w:shd w:val="clear" w:color="auto" w:fill="FFFFFF"/>
        </w:rPr>
        <w:t xml:space="preserve"> Ігоря Олександровича в конкурсі на зайняття вакантних посад суддів у Спеціалізованому окружному адміністративному суді, оголошеному рішенням Комісії від 29 жовтня 2025 року № 193/зп-25</w:t>
      </w:r>
      <w:r>
        <w:rPr>
          <w:color w:val="000000" w:themeColor="text1"/>
          <w:sz w:val="26"/>
          <w:szCs w:val="26"/>
          <w:shd w:val="clear" w:color="auto" w:fill="FFFFFF"/>
        </w:rPr>
        <w:t>.</w:t>
      </w:r>
    </w:p>
    <w:p w:rsidR="00444F77" w:rsidRDefault="00444F77" w:rsidP="00444F7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444F77" w:rsidRDefault="00444F77" w:rsidP="00444F77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1D1D1B"/>
          <w:sz w:val="26"/>
          <w:szCs w:val="26"/>
        </w:rPr>
      </w:pPr>
      <w:r>
        <w:rPr>
          <w:rStyle w:val="a3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>
        <w:rPr>
          <w:rStyle w:val="a3"/>
          <w:color w:val="000000" w:themeColor="text1"/>
          <w:sz w:val="26"/>
          <w:szCs w:val="26"/>
        </w:rPr>
        <w:t>Мельник Р.І</w:t>
      </w:r>
      <w:r>
        <w:rPr>
          <w:rStyle w:val="a3"/>
          <w:color w:val="1D1D1B"/>
          <w:sz w:val="26"/>
          <w:szCs w:val="26"/>
        </w:rPr>
        <w:t>.)</w:t>
      </w:r>
    </w:p>
    <w:p w:rsidR="00444F77" w:rsidRDefault="00444F77" w:rsidP="00444F7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444F77" w:rsidRDefault="00444F77" w:rsidP="00444F7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  <w:shd w:val="clear" w:color="auto" w:fill="FFFFFF"/>
        </w:rPr>
      </w:pPr>
      <w:r>
        <w:rPr>
          <w:color w:val="1D1D1B"/>
          <w:sz w:val="26"/>
          <w:szCs w:val="26"/>
        </w:rPr>
        <w:t>4.</w:t>
      </w:r>
      <w:r>
        <w:rPr>
          <w:color w:val="1D1D1B"/>
          <w:sz w:val="26"/>
          <w:szCs w:val="26"/>
        </w:rPr>
        <w:tab/>
      </w:r>
      <w:r>
        <w:rPr>
          <w:sz w:val="26"/>
          <w:szCs w:val="26"/>
        </w:rPr>
        <w:t xml:space="preserve">Про припинення участі кандидата </w:t>
      </w:r>
      <w:proofErr w:type="spellStart"/>
      <w:r>
        <w:rPr>
          <w:sz w:val="26"/>
          <w:szCs w:val="26"/>
        </w:rPr>
        <w:t>Гузоватого</w:t>
      </w:r>
      <w:proofErr w:type="spellEnd"/>
      <w:r>
        <w:rPr>
          <w:sz w:val="26"/>
          <w:szCs w:val="26"/>
        </w:rPr>
        <w:t xml:space="preserve"> Олексія Івановича в конкурсі на зайняття вакантних посад суддів у Спеціалізованому окружному адміністративному суді, оголошеному рішенням Комісії від 29 жовтня 2025 року № 193/зп-25</w:t>
      </w:r>
      <w:r>
        <w:rPr>
          <w:color w:val="000000" w:themeColor="text1"/>
          <w:sz w:val="26"/>
          <w:szCs w:val="26"/>
          <w:shd w:val="clear" w:color="auto" w:fill="FFFFFF"/>
        </w:rPr>
        <w:t>.</w:t>
      </w:r>
    </w:p>
    <w:p w:rsidR="00444F77" w:rsidRDefault="00444F77" w:rsidP="00444F77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444F77" w:rsidRDefault="00444F77" w:rsidP="00444F77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1D1D1B"/>
          <w:sz w:val="26"/>
          <w:szCs w:val="26"/>
        </w:rPr>
      </w:pPr>
      <w:r>
        <w:rPr>
          <w:rStyle w:val="a3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 w:rsidRPr="0010580C">
        <w:rPr>
          <w:rStyle w:val="a3"/>
          <w:color w:val="000000" w:themeColor="text1"/>
          <w:sz w:val="26"/>
          <w:szCs w:val="26"/>
        </w:rPr>
        <w:t>Сабодаш Р.Б</w:t>
      </w:r>
      <w:r>
        <w:rPr>
          <w:rStyle w:val="a3"/>
          <w:color w:val="1D1D1B"/>
          <w:sz w:val="26"/>
          <w:szCs w:val="26"/>
        </w:rPr>
        <w:t>.)</w:t>
      </w:r>
    </w:p>
    <w:p w:rsidR="004E5839" w:rsidRDefault="004E5839" w:rsidP="00444F77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1D1D1B"/>
          <w:sz w:val="26"/>
          <w:szCs w:val="26"/>
        </w:rPr>
      </w:pPr>
    </w:p>
    <w:p w:rsidR="004E5839" w:rsidRDefault="004E5839" w:rsidP="004E5839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  <w:shd w:val="clear" w:color="auto" w:fill="FFFFFF"/>
        </w:rPr>
      </w:pPr>
      <w:r>
        <w:rPr>
          <w:color w:val="1D1D1B"/>
          <w:sz w:val="26"/>
          <w:szCs w:val="26"/>
        </w:rPr>
        <w:t>5.</w:t>
      </w:r>
      <w:r>
        <w:rPr>
          <w:color w:val="1D1D1B"/>
          <w:sz w:val="26"/>
          <w:szCs w:val="26"/>
        </w:rPr>
        <w:tab/>
      </w:r>
      <w:r>
        <w:rPr>
          <w:color w:val="1D1D1B"/>
          <w:sz w:val="26"/>
          <w:szCs w:val="26"/>
          <w:shd w:val="clear" w:color="auto" w:fill="FFFFFF"/>
        </w:rPr>
        <w:t xml:space="preserve">Про </w:t>
      </w:r>
      <w:r w:rsidRPr="003B01E8">
        <w:rPr>
          <w:color w:val="1D1D1B"/>
          <w:sz w:val="26"/>
          <w:szCs w:val="26"/>
          <w:shd w:val="clear" w:color="auto" w:fill="FFFFFF"/>
        </w:rPr>
        <w:t>припинення участі кандидата Ніколенка Олексія Вікторовича в конкурсі на зайняття вакантних посад суддів у Спеціалізованому окружному адміністративному суді, оголошеному рішенням Комісії від 29 жовтня 2025 року № 193/зп-25</w:t>
      </w:r>
      <w:r>
        <w:rPr>
          <w:color w:val="000000" w:themeColor="text1"/>
          <w:sz w:val="26"/>
          <w:szCs w:val="26"/>
          <w:shd w:val="clear" w:color="auto" w:fill="FFFFFF"/>
        </w:rPr>
        <w:t>.</w:t>
      </w:r>
    </w:p>
    <w:p w:rsidR="004E5839" w:rsidRDefault="004E5839" w:rsidP="004E5839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4E5839" w:rsidRDefault="004E5839" w:rsidP="004E5839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1D1D1B"/>
          <w:sz w:val="26"/>
          <w:szCs w:val="26"/>
        </w:rPr>
      </w:pPr>
      <w:r>
        <w:rPr>
          <w:rStyle w:val="a3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>
        <w:rPr>
          <w:rStyle w:val="a3"/>
          <w:color w:val="000000" w:themeColor="text1"/>
          <w:sz w:val="26"/>
          <w:szCs w:val="26"/>
        </w:rPr>
        <w:t>Волкова Л.М</w:t>
      </w:r>
      <w:r>
        <w:rPr>
          <w:rStyle w:val="a3"/>
          <w:color w:val="1D1D1B"/>
          <w:sz w:val="26"/>
          <w:szCs w:val="26"/>
        </w:rPr>
        <w:t>.)</w:t>
      </w:r>
    </w:p>
    <w:p w:rsidR="004E5839" w:rsidRDefault="004E5839" w:rsidP="004E5839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4E5839" w:rsidRDefault="004E5839" w:rsidP="004E5839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  <w:r>
        <w:rPr>
          <w:color w:val="1D1D1B"/>
          <w:sz w:val="26"/>
          <w:szCs w:val="26"/>
        </w:rPr>
        <w:t>6</w:t>
      </w:r>
      <w:r w:rsidRPr="007A3B1E">
        <w:rPr>
          <w:color w:val="1D1D1B"/>
          <w:sz w:val="26"/>
          <w:szCs w:val="26"/>
        </w:rPr>
        <w:t>.</w:t>
      </w:r>
      <w:r>
        <w:rPr>
          <w:color w:val="1D1D1B"/>
          <w:sz w:val="26"/>
          <w:szCs w:val="26"/>
        </w:rPr>
        <w:tab/>
      </w:r>
      <w:r w:rsidRPr="00226A8A">
        <w:rPr>
          <w:color w:val="000000" w:themeColor="text1"/>
          <w:sz w:val="26"/>
          <w:szCs w:val="26"/>
          <w:shd w:val="clear" w:color="auto" w:fill="FFFFFF"/>
        </w:rPr>
        <w:t xml:space="preserve">Про </w:t>
      </w:r>
      <w:r w:rsidRPr="003B01E8">
        <w:rPr>
          <w:color w:val="1D1D1B"/>
          <w:sz w:val="26"/>
          <w:szCs w:val="26"/>
          <w:shd w:val="clear" w:color="auto" w:fill="FFFFFF"/>
        </w:rPr>
        <w:t>припинення участі кандидата Ніколенка Олексія Вікторовича в конкурсі на зайняття вакантних посад суддів у Спеціалізованому апеляційному адміністративному суді, оголошеному рішенням Комісії від 29 жовтня 2025 року № 194/зп-25</w:t>
      </w:r>
      <w:r>
        <w:rPr>
          <w:color w:val="1D1D1B"/>
          <w:sz w:val="26"/>
          <w:szCs w:val="26"/>
        </w:rPr>
        <w:t>.</w:t>
      </w:r>
    </w:p>
    <w:p w:rsidR="004E5839" w:rsidRDefault="004E5839" w:rsidP="004E5839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4E5839" w:rsidRDefault="004E5839" w:rsidP="004E5839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1D1D1B"/>
          <w:sz w:val="26"/>
          <w:szCs w:val="26"/>
        </w:rPr>
      </w:pPr>
      <w:r>
        <w:rPr>
          <w:rStyle w:val="a3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>
        <w:rPr>
          <w:rStyle w:val="a3"/>
          <w:color w:val="000000" w:themeColor="text1"/>
          <w:sz w:val="26"/>
          <w:szCs w:val="26"/>
        </w:rPr>
        <w:t>Волкова Л.М</w:t>
      </w:r>
      <w:r>
        <w:rPr>
          <w:rStyle w:val="a3"/>
          <w:color w:val="1D1D1B"/>
          <w:sz w:val="26"/>
          <w:szCs w:val="26"/>
        </w:rPr>
        <w:t>.)</w:t>
      </w:r>
    </w:p>
    <w:p w:rsidR="004E5839" w:rsidRDefault="004E5839" w:rsidP="00444F77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1D1D1B"/>
          <w:sz w:val="26"/>
          <w:szCs w:val="26"/>
        </w:rPr>
      </w:pPr>
    </w:p>
    <w:p w:rsidR="001D69C2" w:rsidRDefault="001D69C2" w:rsidP="001D69C2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6"/>
          <w:szCs w:val="26"/>
          <w:shd w:val="clear" w:color="auto" w:fill="FFFFFF"/>
        </w:rPr>
      </w:pPr>
      <w:r>
        <w:rPr>
          <w:color w:val="1D1D1B"/>
          <w:sz w:val="26"/>
          <w:szCs w:val="26"/>
        </w:rPr>
        <w:t>7.</w:t>
      </w:r>
      <w:r>
        <w:rPr>
          <w:color w:val="1D1D1B"/>
          <w:sz w:val="26"/>
          <w:szCs w:val="26"/>
        </w:rPr>
        <w:tab/>
      </w:r>
      <w:r>
        <w:rPr>
          <w:sz w:val="26"/>
          <w:szCs w:val="26"/>
          <w:shd w:val="clear" w:color="auto" w:fill="FFFFFF"/>
        </w:rPr>
        <w:t xml:space="preserve">Про </w:t>
      </w:r>
      <w:r w:rsidRPr="0073437D">
        <w:rPr>
          <w:sz w:val="26"/>
          <w:szCs w:val="26"/>
          <w:shd w:val="clear" w:color="auto" w:fill="FFFFFF"/>
        </w:rPr>
        <w:t>розгля</w:t>
      </w:r>
      <w:r>
        <w:rPr>
          <w:sz w:val="26"/>
          <w:szCs w:val="26"/>
          <w:shd w:val="clear" w:color="auto" w:fill="FFFFFF"/>
        </w:rPr>
        <w:t>д</w:t>
      </w:r>
      <w:r w:rsidRPr="0073437D">
        <w:rPr>
          <w:sz w:val="26"/>
          <w:szCs w:val="26"/>
          <w:shd w:val="clear" w:color="auto" w:fill="FFFFFF"/>
        </w:rPr>
        <w:t xml:space="preserve"> заяв</w:t>
      </w:r>
      <w:r>
        <w:rPr>
          <w:sz w:val="26"/>
          <w:szCs w:val="26"/>
          <w:shd w:val="clear" w:color="auto" w:fill="FFFFFF"/>
        </w:rPr>
        <w:t>и</w:t>
      </w:r>
      <w:r w:rsidRPr="0073437D">
        <w:rPr>
          <w:sz w:val="26"/>
          <w:szCs w:val="26"/>
          <w:shd w:val="clear" w:color="auto" w:fill="FFFFFF"/>
        </w:rPr>
        <w:t xml:space="preserve"> члена Вищої кваліфікаційної комісії суддів України </w:t>
      </w:r>
      <w:r>
        <w:rPr>
          <w:sz w:val="26"/>
          <w:szCs w:val="26"/>
          <w:shd w:val="clear" w:color="auto" w:fill="FFFFFF"/>
        </w:rPr>
        <w:t>Сидоровича Руслана Михайловича</w:t>
      </w:r>
      <w:r w:rsidRPr="0073437D">
        <w:rPr>
          <w:sz w:val="26"/>
          <w:szCs w:val="26"/>
          <w:shd w:val="clear" w:color="auto" w:fill="FFFFFF"/>
        </w:rPr>
        <w:t xml:space="preserve"> про самовідвід</w:t>
      </w:r>
      <w:r>
        <w:rPr>
          <w:color w:val="000000" w:themeColor="text1"/>
          <w:sz w:val="26"/>
          <w:szCs w:val="26"/>
          <w:shd w:val="clear" w:color="auto" w:fill="FFFFFF"/>
        </w:rPr>
        <w:t>.</w:t>
      </w:r>
    </w:p>
    <w:p w:rsidR="001D69C2" w:rsidRDefault="001D69C2" w:rsidP="001D69C2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1D69C2" w:rsidRDefault="001D69C2" w:rsidP="001D69C2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1D1D1B"/>
          <w:sz w:val="26"/>
          <w:szCs w:val="26"/>
        </w:rPr>
      </w:pPr>
      <w:r>
        <w:rPr>
          <w:rStyle w:val="a3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>
        <w:rPr>
          <w:rStyle w:val="a3"/>
          <w:color w:val="000000" w:themeColor="text1"/>
          <w:sz w:val="26"/>
          <w:szCs w:val="26"/>
        </w:rPr>
        <w:t>Чумак С.Ю</w:t>
      </w:r>
      <w:r>
        <w:rPr>
          <w:rStyle w:val="a3"/>
          <w:color w:val="1D1D1B"/>
          <w:sz w:val="26"/>
          <w:szCs w:val="26"/>
        </w:rPr>
        <w:t>.)</w:t>
      </w:r>
    </w:p>
    <w:p w:rsidR="001D69C2" w:rsidRDefault="001D69C2" w:rsidP="001D69C2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1D69C2" w:rsidRDefault="001D69C2" w:rsidP="001D69C2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  <w:r>
        <w:rPr>
          <w:color w:val="1D1D1B"/>
          <w:sz w:val="26"/>
          <w:szCs w:val="26"/>
        </w:rPr>
        <w:t>8</w:t>
      </w:r>
      <w:r w:rsidRPr="007A3B1E">
        <w:rPr>
          <w:color w:val="1D1D1B"/>
          <w:sz w:val="26"/>
          <w:szCs w:val="26"/>
        </w:rPr>
        <w:t>.</w:t>
      </w:r>
      <w:r>
        <w:rPr>
          <w:color w:val="1D1D1B"/>
          <w:sz w:val="26"/>
          <w:szCs w:val="26"/>
        </w:rPr>
        <w:tab/>
      </w:r>
      <w:r w:rsidRPr="002A01D6">
        <w:rPr>
          <w:sz w:val="26"/>
          <w:szCs w:val="26"/>
          <w:shd w:val="clear" w:color="auto" w:fill="FFFFFF"/>
        </w:rPr>
        <w:t>Про розгляд заяви члена Вищої кваліфікаційної комісії суддів України Шевчук Галини Михайлівни про самовідвід</w:t>
      </w:r>
      <w:r>
        <w:rPr>
          <w:color w:val="1D1D1B"/>
          <w:sz w:val="26"/>
          <w:szCs w:val="26"/>
        </w:rPr>
        <w:t>.</w:t>
      </w:r>
    </w:p>
    <w:p w:rsidR="001D69C2" w:rsidRDefault="001D69C2" w:rsidP="001D69C2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1D69C2" w:rsidRDefault="001D69C2" w:rsidP="001D69C2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1D1D1B"/>
          <w:sz w:val="26"/>
          <w:szCs w:val="26"/>
        </w:rPr>
      </w:pPr>
      <w:r>
        <w:rPr>
          <w:rStyle w:val="a3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>
        <w:rPr>
          <w:rStyle w:val="a3"/>
          <w:color w:val="000000" w:themeColor="text1"/>
          <w:sz w:val="26"/>
          <w:szCs w:val="26"/>
        </w:rPr>
        <w:t>Чумак С.Ю</w:t>
      </w:r>
      <w:r>
        <w:rPr>
          <w:rStyle w:val="a3"/>
          <w:color w:val="1D1D1B"/>
          <w:sz w:val="26"/>
          <w:szCs w:val="26"/>
        </w:rPr>
        <w:t>.)</w:t>
      </w:r>
    </w:p>
    <w:p w:rsidR="001D69C2" w:rsidRDefault="001D69C2" w:rsidP="001D69C2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1D69C2" w:rsidRDefault="001D69C2" w:rsidP="001D69C2">
      <w:pPr>
        <w:pStyle w:val="rtejustify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>
        <w:rPr>
          <w:color w:val="1D1D1B"/>
          <w:sz w:val="26"/>
          <w:szCs w:val="26"/>
        </w:rPr>
        <w:t>9.</w:t>
      </w:r>
      <w:r>
        <w:rPr>
          <w:color w:val="1D1D1B"/>
          <w:sz w:val="26"/>
          <w:szCs w:val="26"/>
        </w:rPr>
        <w:tab/>
      </w:r>
      <w:r w:rsidRPr="00833FF6">
        <w:rPr>
          <w:sz w:val="26"/>
          <w:szCs w:val="26"/>
        </w:rPr>
        <w:t>П</w:t>
      </w:r>
      <w:r w:rsidRPr="002A01D6">
        <w:rPr>
          <w:sz w:val="26"/>
          <w:szCs w:val="26"/>
        </w:rPr>
        <w:t>ро затвердження програм іспиту (етапів) та таксономічних характеристик анонімних тестувань для проведення кваліфікаційного іспиту в межах кваліфікаційного оцінювання суддів у зв’язку з накладенням дисциплінарного стягнення</w:t>
      </w:r>
      <w:r>
        <w:rPr>
          <w:sz w:val="26"/>
          <w:szCs w:val="26"/>
        </w:rPr>
        <w:t>.</w:t>
      </w:r>
    </w:p>
    <w:p w:rsidR="001D69C2" w:rsidRDefault="001D69C2" w:rsidP="001D69C2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1D69C2" w:rsidRDefault="001D69C2" w:rsidP="001D69C2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1D1D1B"/>
          <w:sz w:val="26"/>
          <w:szCs w:val="26"/>
        </w:rPr>
      </w:pPr>
      <w:r>
        <w:rPr>
          <w:rStyle w:val="a3"/>
          <w:color w:val="1D1D1B"/>
          <w:sz w:val="26"/>
          <w:szCs w:val="26"/>
        </w:rPr>
        <w:t xml:space="preserve">(доповідач – член Вищої кваліфікаційної комісії суддів України </w:t>
      </w:r>
      <w:r>
        <w:rPr>
          <w:rStyle w:val="a3"/>
          <w:color w:val="000000" w:themeColor="text1"/>
          <w:sz w:val="26"/>
          <w:szCs w:val="26"/>
        </w:rPr>
        <w:t>Чумак С.Ю</w:t>
      </w:r>
      <w:r>
        <w:rPr>
          <w:rStyle w:val="a3"/>
          <w:color w:val="1D1D1B"/>
          <w:sz w:val="26"/>
          <w:szCs w:val="26"/>
        </w:rPr>
        <w:t>.)</w:t>
      </w:r>
    </w:p>
    <w:p w:rsidR="001D69C2" w:rsidRDefault="001D69C2" w:rsidP="001D69C2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9E5F83" w:rsidRPr="009E5F83" w:rsidRDefault="009E5F83" w:rsidP="009E5F83">
      <w:pPr>
        <w:pStyle w:val="rtejustify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  <w:r w:rsidRPr="009E5F83">
        <w:rPr>
          <w:sz w:val="26"/>
          <w:szCs w:val="26"/>
        </w:rPr>
        <w:t>10.</w:t>
      </w:r>
      <w:r w:rsidRPr="009E5F83">
        <w:rPr>
          <w:sz w:val="26"/>
          <w:szCs w:val="26"/>
        </w:rPr>
        <w:tab/>
      </w:r>
      <w:bookmarkStart w:id="0" w:name="_Hlk239430458"/>
      <w:r w:rsidRPr="009E5F83">
        <w:rPr>
          <w:sz w:val="26"/>
          <w:szCs w:val="26"/>
        </w:rPr>
        <w:t>Про</w:t>
      </w:r>
      <w:r w:rsidRPr="00C413E3">
        <w:rPr>
          <w:sz w:val="26"/>
          <w:szCs w:val="26"/>
        </w:rPr>
        <w:t xml:space="preserve"> здійснення організаційних заходів для проведення конкурсу на зайняття вакантної посади судді місцевого суду</w:t>
      </w:r>
      <w:r>
        <w:rPr>
          <w:sz w:val="26"/>
          <w:szCs w:val="26"/>
        </w:rPr>
        <w:t>.</w:t>
      </w:r>
    </w:p>
    <w:p w:rsidR="009E5F83" w:rsidRPr="009E5F83" w:rsidRDefault="009E5F83" w:rsidP="009E5F83">
      <w:pPr>
        <w:pStyle w:val="rtejustify"/>
        <w:shd w:val="clear" w:color="auto" w:fill="FFFFFF"/>
        <w:spacing w:before="0" w:beforeAutospacing="0" w:after="0" w:afterAutospacing="0"/>
        <w:jc w:val="both"/>
        <w:rPr>
          <w:sz w:val="26"/>
          <w:szCs w:val="26"/>
        </w:rPr>
      </w:pPr>
    </w:p>
    <w:bookmarkEnd w:id="0"/>
    <w:p w:rsidR="009E5F83" w:rsidRDefault="009E5F83" w:rsidP="009E5F83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rStyle w:val="a3"/>
          <w:color w:val="1D1D1B"/>
          <w:sz w:val="26"/>
          <w:szCs w:val="26"/>
        </w:rPr>
      </w:pPr>
      <w:r>
        <w:rPr>
          <w:rStyle w:val="a3"/>
          <w:color w:val="1D1D1B"/>
          <w:sz w:val="26"/>
          <w:szCs w:val="26"/>
        </w:rPr>
        <w:t>(доповідач – член Вищої кваліфікаційної комісії суддів України Богоніс М.Б.)</w:t>
      </w:r>
    </w:p>
    <w:p w:rsidR="009E5F83" w:rsidRDefault="009E5F83" w:rsidP="009E5F83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</w:p>
    <w:p w:rsidR="009E5F83" w:rsidRDefault="009E5F83" w:rsidP="001D69C2">
      <w:pPr>
        <w:pStyle w:val="rtejustify"/>
        <w:shd w:val="clear" w:color="auto" w:fill="FFFFFF"/>
        <w:spacing w:before="0" w:beforeAutospacing="0" w:after="0" w:afterAutospacing="0"/>
        <w:jc w:val="both"/>
        <w:rPr>
          <w:color w:val="1D1D1B"/>
          <w:sz w:val="26"/>
          <w:szCs w:val="26"/>
        </w:rPr>
      </w:pPr>
      <w:bookmarkStart w:id="1" w:name="_GoBack"/>
      <w:bookmarkEnd w:id="1"/>
    </w:p>
    <w:sectPr w:rsidR="009E5F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F77"/>
    <w:rsid w:val="001D69C2"/>
    <w:rsid w:val="00444F77"/>
    <w:rsid w:val="004E5839"/>
    <w:rsid w:val="006C74A9"/>
    <w:rsid w:val="009E5F83"/>
    <w:rsid w:val="00C45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DBDD2"/>
  <w15:chartTrackingRefBased/>
  <w15:docId w15:val="{81C11567-DD9F-4573-8ADC-AE74CF771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4F77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44F77"/>
    <w:rPr>
      <w:i/>
      <w:iCs/>
    </w:rPr>
  </w:style>
  <w:style w:type="paragraph" w:customStyle="1" w:styleId="rtejustify">
    <w:name w:val="rtejustify"/>
    <w:basedOn w:val="a"/>
    <w:rsid w:val="00444F7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1831</Words>
  <Characters>1045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Куліченко Надія Іванівна</cp:lastModifiedBy>
  <cp:revision>4</cp:revision>
  <dcterms:created xsi:type="dcterms:W3CDTF">2026-08-26T12:47:00Z</dcterms:created>
  <dcterms:modified xsi:type="dcterms:W3CDTF">2026-09-04T13:42:00Z</dcterms:modified>
</cp:coreProperties>
</file>