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57764" w:rsidRPr="00357764" w:rsidRDefault="00357764" w:rsidP="00357764">
      <w:pPr>
        <w:spacing w:after="0" w:line="240" w:lineRule="auto"/>
        <w:jc w:val="center"/>
        <w:rPr>
          <w:rFonts w:ascii="Times New Roman" w:eastAsia="Times New Roman" w:hAnsi="Times New Roman" w:cs="Times New Roman"/>
          <w:sz w:val="24"/>
          <w:szCs w:val="24"/>
          <w:lang w:eastAsia="ru-RU"/>
        </w:rPr>
      </w:pPr>
      <w:r w:rsidRPr="00357764">
        <w:rPr>
          <w:rFonts w:ascii="Times New Roman" w:eastAsia="Times New Roman" w:hAnsi="Times New Roman" w:cs="Times New Roman"/>
          <w:noProof/>
          <w:kern w:val="1"/>
          <w:sz w:val="28"/>
          <w:szCs w:val="28"/>
          <w:lang w:eastAsia="uk-UA"/>
        </w:rPr>
        <w:drawing>
          <wp:inline distT="0" distB="0" distL="0" distR="0" wp14:anchorId="2EF99671" wp14:editId="380D2BC4">
            <wp:extent cx="543560" cy="716280"/>
            <wp:effectExtent l="0" t="0" r="889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3560" cy="716280"/>
                    </a:xfrm>
                    <a:prstGeom prst="rect">
                      <a:avLst/>
                    </a:prstGeom>
                    <a:solidFill>
                      <a:srgbClr val="FFFFFF"/>
                    </a:solidFill>
                    <a:ln>
                      <a:noFill/>
                    </a:ln>
                  </pic:spPr>
                </pic:pic>
              </a:graphicData>
            </a:graphic>
          </wp:inline>
        </w:drawing>
      </w:r>
    </w:p>
    <w:p w:rsidR="00357764" w:rsidRPr="00357764" w:rsidRDefault="00357764" w:rsidP="00357764">
      <w:pPr>
        <w:spacing w:after="0" w:line="240" w:lineRule="auto"/>
        <w:rPr>
          <w:rFonts w:ascii="Times New Roman" w:eastAsia="Times New Roman" w:hAnsi="Times New Roman" w:cs="Times New Roman"/>
          <w:sz w:val="27"/>
          <w:szCs w:val="27"/>
          <w:lang w:eastAsia="ru-RU"/>
        </w:rPr>
      </w:pPr>
    </w:p>
    <w:p w:rsidR="00357764" w:rsidRPr="00357764" w:rsidRDefault="00357764" w:rsidP="00357764">
      <w:pPr>
        <w:widowControl w:val="0"/>
        <w:suppressAutoHyphens/>
        <w:spacing w:after="0" w:line="360" w:lineRule="atLeast"/>
        <w:jc w:val="center"/>
        <w:rPr>
          <w:rFonts w:ascii="Times New Roman" w:eastAsia="Times New Roman" w:hAnsi="Times New Roman" w:cs="Times New Roman"/>
          <w:bCs/>
          <w:kern w:val="1"/>
          <w:sz w:val="36"/>
          <w:szCs w:val="36"/>
          <w:lang w:eastAsia="hi-IN" w:bidi="hi-IN"/>
        </w:rPr>
      </w:pPr>
      <w:r w:rsidRPr="00357764">
        <w:rPr>
          <w:rFonts w:ascii="Times New Roman" w:eastAsia="Times New Roman" w:hAnsi="Times New Roman" w:cs="Times New Roman"/>
          <w:bCs/>
          <w:kern w:val="1"/>
          <w:sz w:val="36"/>
          <w:szCs w:val="36"/>
          <w:lang w:eastAsia="hi-IN" w:bidi="hi-IN"/>
        </w:rPr>
        <w:t>ВИЩА КВАЛІФІКАЦІЙНА КОМІСІЯ СУДДІВ УКРАЇНИ</w:t>
      </w:r>
    </w:p>
    <w:p w:rsidR="00357764" w:rsidRPr="00357764" w:rsidRDefault="00357764" w:rsidP="00357764">
      <w:pPr>
        <w:spacing w:after="0" w:line="240" w:lineRule="auto"/>
        <w:jc w:val="center"/>
        <w:rPr>
          <w:rFonts w:ascii="Times New Roman" w:eastAsia="Times New Roman" w:hAnsi="Times New Roman" w:cs="Times New Roman"/>
          <w:sz w:val="27"/>
          <w:szCs w:val="27"/>
          <w:lang w:eastAsia="ru-RU"/>
        </w:rPr>
      </w:pPr>
    </w:p>
    <w:p w:rsidR="00357764" w:rsidRPr="00357764" w:rsidRDefault="00357764" w:rsidP="0035776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7"/>
          <w:szCs w:val="27"/>
          <w:lang w:eastAsia="ru-RU"/>
        </w:rPr>
        <w:t>16</w:t>
      </w:r>
      <w:r w:rsidRPr="00357764">
        <w:rPr>
          <w:rFonts w:ascii="Times New Roman" w:eastAsia="Times New Roman" w:hAnsi="Times New Roman" w:cs="Times New Roman"/>
          <w:sz w:val="27"/>
          <w:szCs w:val="27"/>
          <w:lang w:eastAsia="ru-RU"/>
        </w:rPr>
        <w:t xml:space="preserve"> жовтня 2026 р</w:t>
      </w:r>
      <w:r w:rsidR="00550550">
        <w:rPr>
          <w:rFonts w:ascii="Times New Roman" w:eastAsia="Times New Roman" w:hAnsi="Times New Roman" w:cs="Times New Roman"/>
          <w:sz w:val="27"/>
          <w:szCs w:val="27"/>
          <w:lang w:eastAsia="ru-RU"/>
        </w:rPr>
        <w:t xml:space="preserve">оку </w:t>
      </w:r>
      <w:r w:rsidR="00550550">
        <w:rPr>
          <w:rFonts w:ascii="Times New Roman" w:eastAsia="Times New Roman" w:hAnsi="Times New Roman" w:cs="Times New Roman"/>
          <w:sz w:val="27"/>
          <w:szCs w:val="27"/>
          <w:lang w:eastAsia="ru-RU"/>
        </w:rPr>
        <w:tab/>
      </w:r>
      <w:r w:rsidR="00550550">
        <w:rPr>
          <w:rFonts w:ascii="Times New Roman" w:eastAsia="Times New Roman" w:hAnsi="Times New Roman" w:cs="Times New Roman"/>
          <w:sz w:val="27"/>
          <w:szCs w:val="27"/>
          <w:lang w:eastAsia="ru-RU"/>
        </w:rPr>
        <w:tab/>
      </w:r>
      <w:r w:rsidR="00550550">
        <w:rPr>
          <w:rFonts w:ascii="Times New Roman" w:eastAsia="Times New Roman" w:hAnsi="Times New Roman" w:cs="Times New Roman"/>
          <w:sz w:val="27"/>
          <w:szCs w:val="27"/>
          <w:lang w:eastAsia="ru-RU"/>
        </w:rPr>
        <w:tab/>
      </w:r>
      <w:r w:rsidR="00550550">
        <w:rPr>
          <w:rFonts w:ascii="Times New Roman" w:eastAsia="Times New Roman" w:hAnsi="Times New Roman" w:cs="Times New Roman"/>
          <w:sz w:val="27"/>
          <w:szCs w:val="27"/>
          <w:lang w:eastAsia="ru-RU"/>
        </w:rPr>
        <w:tab/>
      </w:r>
      <w:r w:rsidR="00550550">
        <w:rPr>
          <w:rFonts w:ascii="Times New Roman" w:eastAsia="Times New Roman" w:hAnsi="Times New Roman" w:cs="Times New Roman"/>
          <w:sz w:val="27"/>
          <w:szCs w:val="27"/>
          <w:lang w:eastAsia="ru-RU"/>
        </w:rPr>
        <w:tab/>
      </w:r>
      <w:r w:rsidR="00550550">
        <w:rPr>
          <w:rFonts w:ascii="Times New Roman" w:eastAsia="Times New Roman" w:hAnsi="Times New Roman" w:cs="Times New Roman"/>
          <w:sz w:val="27"/>
          <w:szCs w:val="27"/>
          <w:lang w:eastAsia="ru-RU"/>
        </w:rPr>
        <w:tab/>
      </w:r>
      <w:r w:rsidR="00550550">
        <w:rPr>
          <w:rFonts w:ascii="Times New Roman" w:eastAsia="Times New Roman" w:hAnsi="Times New Roman" w:cs="Times New Roman"/>
          <w:sz w:val="27"/>
          <w:szCs w:val="27"/>
          <w:lang w:eastAsia="ru-RU"/>
        </w:rPr>
        <w:tab/>
      </w:r>
      <w:r w:rsidR="00550550">
        <w:rPr>
          <w:rFonts w:ascii="Times New Roman" w:eastAsia="Times New Roman" w:hAnsi="Times New Roman" w:cs="Times New Roman"/>
          <w:sz w:val="27"/>
          <w:szCs w:val="27"/>
          <w:lang w:eastAsia="ru-RU"/>
        </w:rPr>
        <w:tab/>
        <w:t xml:space="preserve">               </w:t>
      </w:r>
      <w:r w:rsidRPr="00357764">
        <w:rPr>
          <w:rFonts w:ascii="Times New Roman" w:eastAsia="Times New Roman" w:hAnsi="Times New Roman" w:cs="Times New Roman"/>
          <w:sz w:val="27"/>
          <w:szCs w:val="27"/>
          <w:lang w:eastAsia="ru-RU"/>
        </w:rPr>
        <w:t xml:space="preserve">м. Київ </w:t>
      </w:r>
    </w:p>
    <w:p w:rsidR="00357764" w:rsidRPr="00357764" w:rsidRDefault="00357764" w:rsidP="00357764">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57764">
        <w:rPr>
          <w:rFonts w:ascii="Times New Roman" w:eastAsia="Times New Roman" w:hAnsi="Times New Roman" w:cs="Times New Roman"/>
          <w:bCs/>
          <w:sz w:val="27"/>
          <w:szCs w:val="27"/>
          <w:lang w:eastAsia="ru-RU"/>
        </w:rPr>
        <w:t xml:space="preserve">Р І Ш Е Н Н Я № </w:t>
      </w:r>
      <w:r w:rsidR="002C6B0D">
        <w:rPr>
          <w:rFonts w:ascii="Times New Roman" w:eastAsia="Times New Roman" w:hAnsi="Times New Roman" w:cs="Times New Roman"/>
          <w:bCs/>
          <w:sz w:val="27"/>
          <w:szCs w:val="27"/>
          <w:u w:val="single"/>
          <w:lang w:eastAsia="ru-RU"/>
        </w:rPr>
        <w:t>267/вс-26</w:t>
      </w:r>
      <w:bookmarkStart w:id="0" w:name="_GoBack"/>
      <w:bookmarkEnd w:id="0"/>
    </w:p>
    <w:p w:rsidR="00F41CFF" w:rsidRPr="00475E5E" w:rsidRDefault="00F41CFF" w:rsidP="00F41CFF">
      <w:pPr>
        <w:spacing w:after="240" w:line="300" w:lineRule="exact"/>
        <w:ind w:right="-1"/>
        <w:jc w:val="both"/>
        <w:rPr>
          <w:rFonts w:ascii="Times New Roman" w:eastAsia="Times New Roman" w:hAnsi="Times New Roman" w:cs="Times New Roman"/>
          <w:bCs/>
          <w:sz w:val="24"/>
          <w:szCs w:val="24"/>
          <w:lang w:eastAsia="ru-RU"/>
        </w:rPr>
      </w:pPr>
      <w:r w:rsidRPr="00475E5E">
        <w:rPr>
          <w:rFonts w:ascii="Times New Roman" w:eastAsia="Times New Roman" w:hAnsi="Times New Roman" w:cs="Times New Roman"/>
          <w:bCs/>
          <w:sz w:val="24"/>
          <w:szCs w:val="24"/>
          <w:lang w:eastAsia="ru-RU"/>
        </w:rPr>
        <w:t>Вища кваліфікаційна комісія суддів України у пленарному складі:</w:t>
      </w:r>
    </w:p>
    <w:p w:rsidR="007D0F26" w:rsidRPr="00475E5E" w:rsidRDefault="007D0F26" w:rsidP="007D0F26">
      <w:pPr>
        <w:shd w:val="clear" w:color="auto" w:fill="FFFFFF"/>
        <w:suppressAutoHyphens/>
        <w:spacing w:after="240" w:line="300" w:lineRule="exact"/>
        <w:jc w:val="both"/>
        <w:rPr>
          <w:rFonts w:ascii="Times New Roman" w:eastAsia="Times New Roman" w:hAnsi="Times New Roman" w:cs="Times New Roman"/>
          <w:sz w:val="24"/>
          <w:szCs w:val="24"/>
          <w:highlight w:val="yellow"/>
          <w:lang w:eastAsia="ar-SA"/>
        </w:rPr>
      </w:pPr>
      <w:r w:rsidRPr="00475E5E">
        <w:rPr>
          <w:rFonts w:ascii="Times New Roman" w:eastAsia="Times New Roman" w:hAnsi="Times New Roman" w:cs="Times New Roman"/>
          <w:sz w:val="24"/>
          <w:szCs w:val="24"/>
          <w:lang w:eastAsia="ar-SA"/>
        </w:rPr>
        <w:t xml:space="preserve">головуючого – </w:t>
      </w:r>
      <w:r w:rsidRPr="00475E5E">
        <w:rPr>
          <w:rFonts w:ascii="Times New Roman" w:eastAsia="Calibri" w:hAnsi="Times New Roman" w:cs="Times New Roman"/>
          <w:sz w:val="24"/>
          <w:szCs w:val="24"/>
        </w:rPr>
        <w:t xml:space="preserve">Галини ШЕВЧУК </w:t>
      </w:r>
      <w:r w:rsidRPr="00475E5E">
        <w:rPr>
          <w:rFonts w:ascii="Times New Roman" w:eastAsia="Calibri" w:hAnsi="Times New Roman" w:cs="Times New Roman"/>
          <w:sz w:val="24"/>
          <w:szCs w:val="24"/>
          <w:shd w:val="clear" w:color="auto" w:fill="FFFFFF"/>
        </w:rPr>
        <w:t>(доповідач)</w:t>
      </w:r>
      <w:r w:rsidRPr="00475E5E">
        <w:rPr>
          <w:rFonts w:ascii="Times New Roman" w:eastAsia="Times New Roman" w:hAnsi="Times New Roman" w:cs="Times New Roman"/>
          <w:sz w:val="24"/>
          <w:szCs w:val="24"/>
          <w:lang w:eastAsia="ar-SA"/>
        </w:rPr>
        <w:t>,</w:t>
      </w:r>
    </w:p>
    <w:p w:rsidR="007D0F26" w:rsidRPr="00475E5E" w:rsidRDefault="007D0F26" w:rsidP="007D0F26">
      <w:pPr>
        <w:spacing w:after="240" w:line="300" w:lineRule="exact"/>
        <w:ind w:right="-1"/>
        <w:jc w:val="both"/>
        <w:rPr>
          <w:rFonts w:ascii="Times New Roman" w:eastAsia="Calibri" w:hAnsi="Times New Roman" w:cs="Times New Roman"/>
          <w:sz w:val="24"/>
          <w:szCs w:val="24"/>
          <w:shd w:val="clear" w:color="auto" w:fill="FFFFFF"/>
        </w:rPr>
      </w:pPr>
      <w:r w:rsidRPr="00475E5E">
        <w:rPr>
          <w:rFonts w:ascii="Times New Roman" w:eastAsia="Calibri" w:hAnsi="Times New Roman" w:cs="Times New Roman"/>
          <w:sz w:val="24"/>
          <w:szCs w:val="24"/>
          <w:shd w:val="clear" w:color="auto" w:fill="FFFFFF"/>
        </w:rPr>
        <w:t xml:space="preserve">членів Комісії: Михайла БОГОНОСА, Людмили ВОЛКОВОЇ, Віталія ГАЦЕЛЮКА, Ярослава ДУХА, Романа КИДИСЮКА, Надії КОБЕЦЬКОЇ, Ігоря КУШНІРА, </w:t>
      </w:r>
      <w:r w:rsidR="00A413B4">
        <w:rPr>
          <w:rFonts w:ascii="Times New Roman" w:eastAsia="Calibri" w:hAnsi="Times New Roman" w:cs="Times New Roman"/>
          <w:sz w:val="24"/>
          <w:szCs w:val="24"/>
          <w:shd w:val="clear" w:color="auto" w:fill="FFFFFF"/>
        </w:rPr>
        <w:t xml:space="preserve">                             </w:t>
      </w:r>
      <w:r w:rsidRPr="00475E5E">
        <w:rPr>
          <w:rFonts w:ascii="Times New Roman" w:eastAsia="Calibri" w:hAnsi="Times New Roman" w:cs="Times New Roman"/>
          <w:sz w:val="24"/>
          <w:szCs w:val="24"/>
          <w:shd w:val="clear" w:color="auto" w:fill="FFFFFF"/>
        </w:rPr>
        <w:t xml:space="preserve">Руслана МЕЛЬНИКА, Олексія ОМЕЛЬЯНА, Андрія ПАСІЧНИКА, Романа САБОДАША, Руслана СИДОРОВИЧА, Сергія ЧУМАКА, </w:t>
      </w:r>
    </w:p>
    <w:p w:rsidR="00F41CFF" w:rsidRPr="00475E5E" w:rsidRDefault="00F41CFF" w:rsidP="00F41CFF">
      <w:pPr>
        <w:shd w:val="clear" w:color="auto" w:fill="FFFFFF"/>
        <w:tabs>
          <w:tab w:val="left" w:pos="3969"/>
        </w:tabs>
        <w:suppressAutoHyphens/>
        <w:spacing w:after="240" w:line="300" w:lineRule="exact"/>
        <w:ind w:right="-1"/>
        <w:jc w:val="both"/>
        <w:rPr>
          <w:rFonts w:ascii="Times New Roman" w:eastAsia="Times New Roman" w:hAnsi="Times New Roman" w:cs="Times New Roman"/>
          <w:sz w:val="24"/>
          <w:szCs w:val="24"/>
          <w:lang w:eastAsia="uk-UA"/>
        </w:rPr>
      </w:pPr>
      <w:r w:rsidRPr="00475E5E">
        <w:rPr>
          <w:rFonts w:ascii="Times New Roman" w:eastAsia="Calibri" w:hAnsi="Times New Roman" w:cs="Times New Roman"/>
          <w:sz w:val="24"/>
          <w:szCs w:val="24"/>
        </w:rPr>
        <w:t xml:space="preserve">розглянувши питання про припинення участі кандидата </w:t>
      </w:r>
      <w:r w:rsidR="00D14438" w:rsidRPr="00475E5E">
        <w:rPr>
          <w:rFonts w:ascii="Times New Roman" w:eastAsia="Calibri" w:hAnsi="Times New Roman" w:cs="Times New Roman"/>
          <w:sz w:val="24"/>
          <w:szCs w:val="24"/>
        </w:rPr>
        <w:t>Майстренка Максима Олександровича</w:t>
      </w:r>
      <w:r w:rsidRPr="00475E5E">
        <w:rPr>
          <w:rFonts w:ascii="Times New Roman" w:eastAsia="Calibri" w:hAnsi="Times New Roman" w:cs="Times New Roman"/>
          <w:sz w:val="24"/>
          <w:szCs w:val="24"/>
        </w:rPr>
        <w:t xml:space="preserve"> в конкурсі на зайняття вакантних посад суддів у Спеціалізованому окружному адміністративному суді, оголошеному рішенням Ком</w:t>
      </w:r>
      <w:r w:rsidR="00D14438" w:rsidRPr="00475E5E">
        <w:rPr>
          <w:rFonts w:ascii="Times New Roman" w:eastAsia="Calibri" w:hAnsi="Times New Roman" w:cs="Times New Roman"/>
          <w:sz w:val="24"/>
          <w:szCs w:val="24"/>
        </w:rPr>
        <w:t xml:space="preserve">ісії від 29 жовтня </w:t>
      </w:r>
      <w:r w:rsidR="00766303" w:rsidRPr="00475E5E">
        <w:rPr>
          <w:rFonts w:ascii="Times New Roman" w:eastAsia="Calibri" w:hAnsi="Times New Roman" w:cs="Times New Roman"/>
          <w:sz w:val="24"/>
          <w:szCs w:val="24"/>
        </w:rPr>
        <w:t xml:space="preserve">                                </w:t>
      </w:r>
      <w:r w:rsidR="00D14438" w:rsidRPr="00475E5E">
        <w:rPr>
          <w:rFonts w:ascii="Times New Roman" w:eastAsia="Calibri" w:hAnsi="Times New Roman" w:cs="Times New Roman"/>
          <w:sz w:val="24"/>
          <w:szCs w:val="24"/>
        </w:rPr>
        <w:t xml:space="preserve">2025 року </w:t>
      </w:r>
      <w:r w:rsidRPr="00475E5E">
        <w:rPr>
          <w:rFonts w:ascii="Times New Roman" w:eastAsia="Calibri" w:hAnsi="Times New Roman" w:cs="Times New Roman"/>
          <w:sz w:val="24"/>
          <w:szCs w:val="24"/>
        </w:rPr>
        <w:t>№ 193/зп-25</w:t>
      </w:r>
      <w:r w:rsidRPr="00475E5E">
        <w:rPr>
          <w:rFonts w:ascii="Times New Roman" w:eastAsia="Times New Roman" w:hAnsi="Times New Roman" w:cs="Times New Roman"/>
          <w:sz w:val="24"/>
          <w:szCs w:val="24"/>
          <w:lang w:eastAsia="uk-UA"/>
        </w:rPr>
        <w:t>,</w:t>
      </w:r>
    </w:p>
    <w:p w:rsidR="00F41CFF" w:rsidRPr="00475E5E" w:rsidRDefault="00F41CFF" w:rsidP="00F41CFF">
      <w:pPr>
        <w:autoSpaceDE w:val="0"/>
        <w:autoSpaceDN w:val="0"/>
        <w:adjustRightInd w:val="0"/>
        <w:spacing w:after="240" w:line="300" w:lineRule="exact"/>
        <w:ind w:right="-1" w:firstLine="709"/>
        <w:jc w:val="center"/>
        <w:rPr>
          <w:rFonts w:ascii="Times New Roman" w:eastAsia="Calibri" w:hAnsi="Times New Roman" w:cs="Times New Roman"/>
          <w:bCs/>
          <w:sz w:val="24"/>
          <w:szCs w:val="24"/>
        </w:rPr>
      </w:pPr>
      <w:r w:rsidRPr="00475E5E">
        <w:rPr>
          <w:rFonts w:ascii="Times New Roman" w:eastAsia="Calibri" w:hAnsi="Times New Roman" w:cs="Times New Roman"/>
          <w:bCs/>
          <w:sz w:val="24"/>
          <w:szCs w:val="24"/>
        </w:rPr>
        <w:t>встановила:</w:t>
      </w:r>
    </w:p>
    <w:p w:rsidR="00F41CFF" w:rsidRPr="00475E5E" w:rsidRDefault="00F41CFF" w:rsidP="005601A6">
      <w:pPr>
        <w:tabs>
          <w:tab w:val="left" w:pos="7740"/>
        </w:tabs>
        <w:spacing w:after="0" w:line="240" w:lineRule="auto"/>
        <w:ind w:firstLine="709"/>
        <w:jc w:val="both"/>
        <w:rPr>
          <w:rFonts w:ascii="Times New Roman" w:eastAsia="Calibri" w:hAnsi="Times New Roman" w:cs="Times New Roman"/>
          <w:bCs/>
          <w:sz w:val="24"/>
          <w:szCs w:val="24"/>
        </w:rPr>
      </w:pPr>
      <w:r w:rsidRPr="00475E5E">
        <w:rPr>
          <w:rFonts w:ascii="Times New Roman" w:eastAsia="Calibri" w:hAnsi="Times New Roman" w:cs="Times New Roman"/>
          <w:bCs/>
          <w:sz w:val="24"/>
          <w:szCs w:val="24"/>
        </w:rPr>
        <w:t>Рішенням Комісії від 29 жовтня 2025 року № 193/зп-25 оголошено конкурс на зайняття 17 вакантних посад суддів у Спеціалізованому окружному адміністративному суді (далі – Конкурс) та затверджено умови його проведення.</w:t>
      </w:r>
    </w:p>
    <w:p w:rsidR="00F819EF" w:rsidRPr="00475E5E" w:rsidRDefault="00F819EF" w:rsidP="005601A6">
      <w:pPr>
        <w:tabs>
          <w:tab w:val="left" w:pos="7740"/>
        </w:tabs>
        <w:spacing w:after="0" w:line="240" w:lineRule="auto"/>
        <w:ind w:firstLine="709"/>
        <w:jc w:val="both"/>
        <w:rPr>
          <w:rFonts w:ascii="Times New Roman" w:eastAsia="Calibri" w:hAnsi="Times New Roman" w:cs="Times New Roman"/>
          <w:bCs/>
          <w:sz w:val="24"/>
          <w:szCs w:val="24"/>
        </w:rPr>
      </w:pPr>
      <w:r w:rsidRPr="00475E5E">
        <w:rPr>
          <w:rFonts w:ascii="Times New Roman" w:eastAsia="Calibri" w:hAnsi="Times New Roman" w:cs="Times New Roman"/>
          <w:bCs/>
          <w:sz w:val="24"/>
          <w:szCs w:val="24"/>
        </w:rPr>
        <w:t>У визначений в умовах строк до Комісії звернувся Майстренко М.О.</w:t>
      </w:r>
      <w:r w:rsidR="00214661" w:rsidRPr="00475E5E">
        <w:rPr>
          <w:rFonts w:ascii="Times New Roman" w:eastAsia="Calibri" w:hAnsi="Times New Roman" w:cs="Times New Roman"/>
          <w:bCs/>
          <w:sz w:val="24"/>
          <w:szCs w:val="24"/>
        </w:rPr>
        <w:t xml:space="preserve"> із заявою про допуск до участі в Конкурсі та проведення стосовно нього кваліфікаційного оцінювання для підтвердження здатності здійснювати правосуддя у відповідному суді.</w:t>
      </w:r>
    </w:p>
    <w:p w:rsidR="00F41CFF" w:rsidRPr="00475E5E" w:rsidRDefault="00F41CFF" w:rsidP="00F41CFF">
      <w:pPr>
        <w:tabs>
          <w:tab w:val="left" w:pos="4412"/>
        </w:tabs>
        <w:spacing w:after="0" w:line="240" w:lineRule="auto"/>
        <w:ind w:firstLine="709"/>
        <w:jc w:val="both"/>
        <w:rPr>
          <w:rFonts w:ascii="Times New Roman" w:eastAsia="Calibri" w:hAnsi="Times New Roman" w:cs="Times New Roman"/>
          <w:bCs/>
          <w:sz w:val="24"/>
          <w:szCs w:val="24"/>
        </w:rPr>
      </w:pPr>
      <w:r w:rsidRPr="00475E5E">
        <w:rPr>
          <w:rFonts w:ascii="Times New Roman" w:eastAsia="Calibri" w:hAnsi="Times New Roman" w:cs="Times New Roman"/>
          <w:bCs/>
          <w:sz w:val="24"/>
          <w:szCs w:val="24"/>
        </w:rPr>
        <w:t xml:space="preserve">Відповідно до автоматизованого розподілу заяву </w:t>
      </w:r>
      <w:r w:rsidR="00D14438" w:rsidRPr="00475E5E">
        <w:rPr>
          <w:rFonts w:ascii="Times New Roman" w:eastAsia="Calibri" w:hAnsi="Times New Roman" w:cs="Times New Roman"/>
          <w:bCs/>
          <w:sz w:val="24"/>
          <w:szCs w:val="24"/>
        </w:rPr>
        <w:t>Майстренка М.О.</w:t>
      </w:r>
      <w:r w:rsidRPr="00475E5E">
        <w:rPr>
          <w:rFonts w:ascii="Times New Roman" w:eastAsia="Calibri" w:hAnsi="Times New Roman" w:cs="Times New Roman"/>
          <w:bCs/>
          <w:sz w:val="24"/>
          <w:szCs w:val="24"/>
        </w:rPr>
        <w:t xml:space="preserve"> передано на розгляд члену Комісії </w:t>
      </w:r>
      <w:r w:rsidR="00D14438" w:rsidRPr="00475E5E">
        <w:rPr>
          <w:rFonts w:ascii="Times New Roman" w:eastAsia="Calibri" w:hAnsi="Times New Roman" w:cs="Times New Roman"/>
          <w:bCs/>
          <w:sz w:val="24"/>
          <w:szCs w:val="24"/>
        </w:rPr>
        <w:t>Шевчук Г.М.</w:t>
      </w:r>
    </w:p>
    <w:p w:rsidR="00F41CFF" w:rsidRPr="00475E5E" w:rsidRDefault="00F41CFF" w:rsidP="00F41CFF">
      <w:pPr>
        <w:tabs>
          <w:tab w:val="left" w:pos="4412"/>
        </w:tabs>
        <w:spacing w:after="0" w:line="240" w:lineRule="auto"/>
        <w:ind w:firstLine="709"/>
        <w:jc w:val="both"/>
        <w:rPr>
          <w:rFonts w:ascii="Times New Roman" w:eastAsia="Calibri" w:hAnsi="Times New Roman" w:cs="Times New Roman"/>
          <w:bCs/>
          <w:sz w:val="24"/>
          <w:szCs w:val="24"/>
        </w:rPr>
      </w:pPr>
      <w:r w:rsidRPr="00475E5E">
        <w:rPr>
          <w:rFonts w:ascii="Times New Roman" w:eastAsia="Calibri" w:hAnsi="Times New Roman" w:cs="Times New Roman"/>
          <w:bCs/>
          <w:sz w:val="24"/>
          <w:szCs w:val="24"/>
        </w:rPr>
        <w:t xml:space="preserve">Рішенням Комісії від </w:t>
      </w:r>
      <w:r w:rsidR="00616DFF" w:rsidRPr="00475E5E">
        <w:rPr>
          <w:rFonts w:ascii="Times New Roman" w:eastAsia="Calibri" w:hAnsi="Times New Roman" w:cs="Times New Roman"/>
          <w:bCs/>
          <w:sz w:val="24"/>
          <w:szCs w:val="24"/>
        </w:rPr>
        <w:t>05</w:t>
      </w:r>
      <w:r w:rsidRPr="00475E5E">
        <w:rPr>
          <w:rFonts w:ascii="Times New Roman" w:eastAsia="Calibri" w:hAnsi="Times New Roman" w:cs="Times New Roman"/>
          <w:bCs/>
          <w:sz w:val="24"/>
          <w:szCs w:val="24"/>
        </w:rPr>
        <w:t xml:space="preserve"> лютого 2026 року № </w:t>
      </w:r>
      <w:r w:rsidR="00616DFF" w:rsidRPr="00475E5E">
        <w:rPr>
          <w:rFonts w:ascii="Times New Roman" w:eastAsia="Calibri" w:hAnsi="Times New Roman" w:cs="Times New Roman"/>
          <w:bCs/>
          <w:sz w:val="24"/>
          <w:szCs w:val="24"/>
        </w:rPr>
        <w:t>1</w:t>
      </w:r>
      <w:r w:rsidRPr="00475E5E">
        <w:rPr>
          <w:rFonts w:ascii="Times New Roman" w:eastAsia="Calibri" w:hAnsi="Times New Roman" w:cs="Times New Roman"/>
          <w:bCs/>
          <w:sz w:val="24"/>
          <w:szCs w:val="24"/>
        </w:rPr>
        <w:t xml:space="preserve">/вс-26 </w:t>
      </w:r>
      <w:r w:rsidR="00616DFF" w:rsidRPr="00475E5E">
        <w:rPr>
          <w:rFonts w:ascii="Times New Roman" w:eastAsia="Calibri" w:hAnsi="Times New Roman" w:cs="Times New Roman"/>
          <w:bCs/>
          <w:sz w:val="24"/>
          <w:szCs w:val="24"/>
        </w:rPr>
        <w:t>Майстренка М.О.</w:t>
      </w:r>
      <w:r w:rsidRPr="00475E5E">
        <w:rPr>
          <w:rFonts w:ascii="Times New Roman" w:eastAsia="Calibri" w:hAnsi="Times New Roman" w:cs="Times New Roman"/>
          <w:bCs/>
          <w:sz w:val="24"/>
          <w:szCs w:val="24"/>
        </w:rPr>
        <w:t xml:space="preserve"> допущено до участі в Конкурсі.</w:t>
      </w:r>
    </w:p>
    <w:p w:rsidR="00F41CFF" w:rsidRPr="00475E5E" w:rsidRDefault="00616DFF" w:rsidP="00F41CFF">
      <w:pPr>
        <w:tabs>
          <w:tab w:val="left" w:pos="4412"/>
        </w:tabs>
        <w:spacing w:after="0" w:line="240" w:lineRule="auto"/>
        <w:ind w:firstLine="709"/>
        <w:jc w:val="both"/>
        <w:rPr>
          <w:rFonts w:ascii="Times New Roman" w:eastAsia="Calibri" w:hAnsi="Times New Roman" w:cs="Times New Roman"/>
          <w:bCs/>
          <w:sz w:val="24"/>
          <w:szCs w:val="24"/>
        </w:rPr>
      </w:pPr>
      <w:r w:rsidRPr="00475E5E">
        <w:rPr>
          <w:rFonts w:ascii="Times New Roman" w:eastAsia="Calibri" w:hAnsi="Times New Roman" w:cs="Times New Roman"/>
          <w:bCs/>
          <w:sz w:val="24"/>
          <w:szCs w:val="24"/>
        </w:rPr>
        <w:t>Під час спеціального спільного засідання Комісії та Експертної ради</w:t>
      </w:r>
      <w:r w:rsidR="0093260A" w:rsidRPr="00475E5E">
        <w:rPr>
          <w:rFonts w:ascii="Times New Roman" w:eastAsia="Calibri" w:hAnsi="Times New Roman" w:cs="Times New Roman"/>
          <w:bCs/>
          <w:sz w:val="24"/>
          <w:szCs w:val="24"/>
        </w:rPr>
        <w:t xml:space="preserve"> 05 жовтня </w:t>
      </w:r>
      <w:r w:rsidR="00475E5E">
        <w:rPr>
          <w:rFonts w:ascii="Times New Roman" w:eastAsia="Calibri" w:hAnsi="Times New Roman" w:cs="Times New Roman"/>
          <w:bCs/>
          <w:sz w:val="24"/>
          <w:szCs w:val="24"/>
        </w:rPr>
        <w:t xml:space="preserve">                            </w:t>
      </w:r>
      <w:r w:rsidR="0093260A" w:rsidRPr="00475E5E">
        <w:rPr>
          <w:rFonts w:ascii="Times New Roman" w:eastAsia="Calibri" w:hAnsi="Times New Roman" w:cs="Times New Roman"/>
          <w:bCs/>
          <w:sz w:val="24"/>
          <w:szCs w:val="24"/>
        </w:rPr>
        <w:t xml:space="preserve">2026 року встановлено, що кандидат Майстренко М.О. не відповідає вимогам </w:t>
      </w:r>
      <w:r w:rsidR="0010305D" w:rsidRPr="00475E5E">
        <w:rPr>
          <w:rFonts w:ascii="Times New Roman" w:eastAsia="Calibri" w:hAnsi="Times New Roman" w:cs="Times New Roman"/>
          <w:bCs/>
          <w:sz w:val="24"/>
          <w:szCs w:val="24"/>
        </w:rPr>
        <w:t>до кандидатів на посади суддів Спеціалізованого окружного адміністративного суду</w:t>
      </w:r>
      <w:r w:rsidR="00E0453C">
        <w:rPr>
          <w:rFonts w:ascii="Times New Roman" w:eastAsia="Calibri" w:hAnsi="Times New Roman" w:cs="Times New Roman"/>
          <w:bCs/>
          <w:sz w:val="24"/>
          <w:szCs w:val="24"/>
        </w:rPr>
        <w:t>,</w:t>
      </w:r>
      <w:r w:rsidR="0010305D" w:rsidRPr="00475E5E">
        <w:rPr>
          <w:rFonts w:ascii="Times New Roman" w:eastAsia="Calibri" w:hAnsi="Times New Roman" w:cs="Times New Roman"/>
          <w:bCs/>
          <w:sz w:val="24"/>
          <w:szCs w:val="24"/>
        </w:rPr>
        <w:t xml:space="preserve"> визначених </w:t>
      </w:r>
      <w:r w:rsidR="00BB34AE" w:rsidRPr="00475E5E">
        <w:rPr>
          <w:rFonts w:ascii="Times New Roman" w:eastAsia="Calibri" w:hAnsi="Times New Roman" w:cs="Times New Roman"/>
          <w:bCs/>
          <w:sz w:val="24"/>
          <w:szCs w:val="24"/>
        </w:rPr>
        <w:t xml:space="preserve">підпунктом 5 </w:t>
      </w:r>
      <w:r w:rsidR="0010305D" w:rsidRPr="00475E5E">
        <w:rPr>
          <w:rFonts w:ascii="Times New Roman" w:eastAsia="Calibri" w:hAnsi="Times New Roman" w:cs="Times New Roman"/>
          <w:bCs/>
          <w:sz w:val="24"/>
          <w:szCs w:val="24"/>
        </w:rPr>
        <w:t>пункт</w:t>
      </w:r>
      <w:r w:rsidR="00BB34AE" w:rsidRPr="00475E5E">
        <w:rPr>
          <w:rFonts w:ascii="Times New Roman" w:eastAsia="Calibri" w:hAnsi="Times New Roman" w:cs="Times New Roman"/>
          <w:bCs/>
          <w:sz w:val="24"/>
          <w:szCs w:val="24"/>
        </w:rPr>
        <w:t>у</w:t>
      </w:r>
      <w:r w:rsidR="0010305D" w:rsidRPr="00475E5E">
        <w:rPr>
          <w:rFonts w:ascii="Times New Roman" w:eastAsia="Calibri" w:hAnsi="Times New Roman" w:cs="Times New Roman"/>
          <w:bCs/>
          <w:sz w:val="24"/>
          <w:szCs w:val="24"/>
        </w:rPr>
        <w:t xml:space="preserve"> 85 розділу ХІІ «Прикінцеві та перехідні положення» </w:t>
      </w:r>
      <w:r w:rsidR="00EA48CF" w:rsidRPr="00475E5E">
        <w:rPr>
          <w:rFonts w:ascii="Times New Roman" w:eastAsia="Calibri" w:hAnsi="Times New Roman" w:cs="Times New Roman"/>
          <w:bCs/>
          <w:sz w:val="24"/>
          <w:szCs w:val="24"/>
        </w:rPr>
        <w:t>Закону України «Про судоустрій і статус суддів» (далі – Закон)</w:t>
      </w:r>
      <w:r w:rsidR="00BB34AE" w:rsidRPr="00475E5E">
        <w:rPr>
          <w:rFonts w:ascii="Times New Roman" w:eastAsia="Calibri" w:hAnsi="Times New Roman" w:cs="Times New Roman"/>
          <w:bCs/>
          <w:sz w:val="24"/>
          <w:szCs w:val="24"/>
        </w:rPr>
        <w:t>.</w:t>
      </w:r>
    </w:p>
    <w:p w:rsidR="001A6F41" w:rsidRPr="00475E5E" w:rsidRDefault="00835939" w:rsidP="001A6F41">
      <w:pPr>
        <w:tabs>
          <w:tab w:val="left" w:pos="4412"/>
        </w:tabs>
        <w:spacing w:after="0" w:line="240" w:lineRule="auto"/>
        <w:ind w:firstLine="709"/>
        <w:jc w:val="both"/>
        <w:rPr>
          <w:rFonts w:ascii="Times New Roman" w:eastAsia="Calibri" w:hAnsi="Times New Roman" w:cs="Times New Roman"/>
          <w:bCs/>
          <w:sz w:val="24"/>
          <w:szCs w:val="24"/>
        </w:rPr>
      </w:pPr>
      <w:r w:rsidRPr="00475E5E">
        <w:rPr>
          <w:rFonts w:ascii="Times New Roman" w:eastAsia="Calibri" w:hAnsi="Times New Roman" w:cs="Times New Roman"/>
          <w:bCs/>
          <w:sz w:val="24"/>
          <w:szCs w:val="24"/>
        </w:rPr>
        <w:t>Згідно з пунктом 85 розділу ХІІ «Прикінцеві та перехідні положення» Закону</w:t>
      </w:r>
      <w:r w:rsidR="008F491B" w:rsidRPr="00475E5E">
        <w:rPr>
          <w:rFonts w:ascii="Times New Roman" w:eastAsia="Calibri" w:hAnsi="Times New Roman" w:cs="Times New Roman"/>
          <w:bCs/>
          <w:sz w:val="24"/>
          <w:szCs w:val="24"/>
        </w:rPr>
        <w:t xml:space="preserve"> у конкурсі на зайняття вакантної посади судді спеціалізованого окружного адміністративного суду може брати участь особа, яка відповідає вимогам до кандидатів на посаду судді, за результатами </w:t>
      </w:r>
      <w:r w:rsidR="00801202" w:rsidRPr="00475E5E">
        <w:rPr>
          <w:rFonts w:ascii="Times New Roman" w:eastAsia="Calibri" w:hAnsi="Times New Roman" w:cs="Times New Roman"/>
          <w:bCs/>
          <w:sz w:val="24"/>
          <w:szCs w:val="24"/>
        </w:rPr>
        <w:t xml:space="preserve">кваліфікаційного оцінювання підтвердила здатність здійснювати правосуддя у Спеціалізованому окружному адміністративному суді, а також відповідає одній </w:t>
      </w:r>
      <w:r w:rsidR="001A6F41" w:rsidRPr="00475E5E">
        <w:rPr>
          <w:rFonts w:ascii="Times New Roman" w:eastAsia="Calibri" w:hAnsi="Times New Roman" w:cs="Times New Roman"/>
          <w:bCs/>
          <w:sz w:val="24"/>
          <w:szCs w:val="24"/>
        </w:rPr>
        <w:t>із таких вимог:</w:t>
      </w:r>
    </w:p>
    <w:p w:rsidR="001A6F41" w:rsidRPr="00475E5E" w:rsidRDefault="001A6F41" w:rsidP="001A6F41">
      <w:pPr>
        <w:tabs>
          <w:tab w:val="left" w:pos="4412"/>
        </w:tabs>
        <w:spacing w:after="0" w:line="240" w:lineRule="auto"/>
        <w:ind w:firstLine="709"/>
        <w:jc w:val="both"/>
        <w:rPr>
          <w:rFonts w:ascii="Times New Roman" w:eastAsia="Calibri" w:hAnsi="Times New Roman" w:cs="Times New Roman"/>
          <w:bCs/>
          <w:sz w:val="24"/>
          <w:szCs w:val="24"/>
        </w:rPr>
      </w:pPr>
      <w:r w:rsidRPr="00475E5E">
        <w:rPr>
          <w:rFonts w:ascii="Times New Roman" w:eastAsia="Calibri" w:hAnsi="Times New Roman" w:cs="Times New Roman"/>
          <w:bCs/>
          <w:sz w:val="24"/>
          <w:szCs w:val="24"/>
        </w:rPr>
        <w:t>1) має стаж роботи на посаді судді не менше п’яти років;</w:t>
      </w:r>
    </w:p>
    <w:p w:rsidR="001A6F41" w:rsidRPr="00475E5E" w:rsidRDefault="001A6F41" w:rsidP="001A6F41">
      <w:pPr>
        <w:tabs>
          <w:tab w:val="left" w:pos="4412"/>
        </w:tabs>
        <w:spacing w:after="0" w:line="240" w:lineRule="auto"/>
        <w:ind w:firstLine="709"/>
        <w:jc w:val="both"/>
        <w:rPr>
          <w:rFonts w:ascii="Times New Roman" w:eastAsia="Calibri" w:hAnsi="Times New Roman" w:cs="Times New Roman"/>
          <w:bCs/>
          <w:sz w:val="24"/>
          <w:szCs w:val="24"/>
        </w:rPr>
      </w:pPr>
      <w:r w:rsidRPr="00475E5E">
        <w:rPr>
          <w:rFonts w:ascii="Times New Roman" w:eastAsia="Calibri" w:hAnsi="Times New Roman" w:cs="Times New Roman"/>
          <w:bCs/>
          <w:sz w:val="24"/>
          <w:szCs w:val="24"/>
        </w:rPr>
        <w:lastRenderedPageBreak/>
        <w:t>2) має стаж професійної діяльності у сфері права на посадах державної служби категорії «А», «Б» в органах державної влади, повноваження яких поширюються на всю територію України, щонайменше сім років;</w:t>
      </w:r>
    </w:p>
    <w:p w:rsidR="001A6F41" w:rsidRPr="00475E5E" w:rsidRDefault="001A6F41" w:rsidP="001A6F41">
      <w:pPr>
        <w:tabs>
          <w:tab w:val="left" w:pos="4412"/>
        </w:tabs>
        <w:spacing w:after="0" w:line="240" w:lineRule="auto"/>
        <w:ind w:firstLine="709"/>
        <w:jc w:val="both"/>
        <w:rPr>
          <w:rFonts w:ascii="Times New Roman" w:eastAsia="Calibri" w:hAnsi="Times New Roman" w:cs="Times New Roman"/>
          <w:bCs/>
          <w:sz w:val="24"/>
          <w:szCs w:val="24"/>
        </w:rPr>
      </w:pPr>
      <w:r w:rsidRPr="00475E5E">
        <w:rPr>
          <w:rFonts w:ascii="Times New Roman" w:eastAsia="Calibri" w:hAnsi="Times New Roman" w:cs="Times New Roman"/>
          <w:bCs/>
          <w:sz w:val="24"/>
          <w:szCs w:val="24"/>
        </w:rPr>
        <w:t xml:space="preserve">3) має досвід професійної діяльності адвоката, у тому числі щодо здійснення представництва в публічно-правових спорах в адміністративних судах щонайменше </w:t>
      </w:r>
      <w:r w:rsidR="0062175B">
        <w:rPr>
          <w:rFonts w:ascii="Times New Roman" w:eastAsia="Calibri" w:hAnsi="Times New Roman" w:cs="Times New Roman"/>
          <w:bCs/>
          <w:sz w:val="24"/>
          <w:szCs w:val="24"/>
        </w:rPr>
        <w:t xml:space="preserve">                      </w:t>
      </w:r>
      <w:r w:rsidRPr="00475E5E">
        <w:rPr>
          <w:rFonts w:ascii="Times New Roman" w:eastAsia="Calibri" w:hAnsi="Times New Roman" w:cs="Times New Roman"/>
          <w:bCs/>
          <w:sz w:val="24"/>
          <w:szCs w:val="24"/>
        </w:rPr>
        <w:t>сім років;</w:t>
      </w:r>
    </w:p>
    <w:p w:rsidR="001A6F41" w:rsidRPr="00475E5E" w:rsidRDefault="001A6F41" w:rsidP="001A6F41">
      <w:pPr>
        <w:tabs>
          <w:tab w:val="left" w:pos="4412"/>
        </w:tabs>
        <w:spacing w:after="0" w:line="240" w:lineRule="auto"/>
        <w:ind w:firstLine="709"/>
        <w:jc w:val="both"/>
        <w:rPr>
          <w:rFonts w:ascii="Times New Roman" w:eastAsia="Calibri" w:hAnsi="Times New Roman" w:cs="Times New Roman"/>
          <w:bCs/>
          <w:sz w:val="24"/>
          <w:szCs w:val="24"/>
        </w:rPr>
      </w:pPr>
      <w:r w:rsidRPr="00475E5E">
        <w:rPr>
          <w:rFonts w:ascii="Times New Roman" w:eastAsia="Calibri" w:hAnsi="Times New Roman" w:cs="Times New Roman"/>
          <w:bCs/>
          <w:sz w:val="24"/>
          <w:szCs w:val="24"/>
        </w:rPr>
        <w:t>4) має науковий ступінь у сфері права та стаж наукової роботи у сфері права щонайменше сім років;</w:t>
      </w:r>
    </w:p>
    <w:p w:rsidR="00AB19E8" w:rsidRPr="00475E5E" w:rsidRDefault="001A6F41" w:rsidP="00AB19E8">
      <w:pPr>
        <w:tabs>
          <w:tab w:val="left" w:pos="4412"/>
        </w:tabs>
        <w:spacing w:after="0" w:line="240" w:lineRule="auto"/>
        <w:ind w:firstLine="709"/>
        <w:jc w:val="both"/>
        <w:rPr>
          <w:rFonts w:ascii="Times New Roman" w:eastAsia="Calibri" w:hAnsi="Times New Roman" w:cs="Times New Roman"/>
          <w:bCs/>
          <w:sz w:val="24"/>
          <w:szCs w:val="24"/>
        </w:rPr>
      </w:pPr>
      <w:r w:rsidRPr="00475E5E">
        <w:rPr>
          <w:rFonts w:ascii="Times New Roman" w:eastAsia="Calibri" w:hAnsi="Times New Roman" w:cs="Times New Roman"/>
          <w:bCs/>
          <w:sz w:val="24"/>
          <w:szCs w:val="24"/>
        </w:rPr>
        <w:t>5) має сукупний стаж (досвід) роботи (професійної діяльності) відповідно до вимог, визначених підпунктами 1–4 цього пункту, щонайменше сім років.</w:t>
      </w:r>
    </w:p>
    <w:p w:rsidR="005601A6" w:rsidRPr="00475E5E" w:rsidRDefault="00ED6587" w:rsidP="00AB19E8">
      <w:pPr>
        <w:tabs>
          <w:tab w:val="left" w:pos="4412"/>
        </w:tabs>
        <w:spacing w:after="0" w:line="240" w:lineRule="auto"/>
        <w:ind w:firstLine="709"/>
        <w:jc w:val="both"/>
        <w:rPr>
          <w:rFonts w:ascii="Times New Roman" w:eastAsia="Calibri" w:hAnsi="Times New Roman" w:cs="Times New Roman"/>
          <w:sz w:val="24"/>
          <w:szCs w:val="24"/>
          <w:shd w:val="clear" w:color="auto" w:fill="FFFFFF"/>
        </w:rPr>
      </w:pPr>
      <w:r w:rsidRPr="00475E5E">
        <w:rPr>
          <w:rFonts w:ascii="Times New Roman" w:eastAsia="Calibri" w:hAnsi="Times New Roman" w:cs="Times New Roman"/>
          <w:bCs/>
          <w:sz w:val="24"/>
          <w:szCs w:val="24"/>
        </w:rPr>
        <w:t xml:space="preserve">У заяві </w:t>
      </w:r>
      <w:r w:rsidR="00E0453C">
        <w:rPr>
          <w:rFonts w:ascii="Times New Roman" w:eastAsia="Calibri" w:hAnsi="Times New Roman" w:cs="Times New Roman"/>
          <w:bCs/>
          <w:sz w:val="24"/>
          <w:szCs w:val="24"/>
        </w:rPr>
        <w:t>про допуск до участі в Конкурсі</w:t>
      </w:r>
      <w:r w:rsidRPr="00475E5E">
        <w:rPr>
          <w:rFonts w:ascii="Times New Roman" w:eastAsia="Calibri" w:hAnsi="Times New Roman" w:cs="Times New Roman"/>
          <w:bCs/>
          <w:sz w:val="24"/>
          <w:szCs w:val="24"/>
        </w:rPr>
        <w:t xml:space="preserve"> Майстренко М.О. </w:t>
      </w:r>
      <w:r w:rsidR="00E66A24" w:rsidRPr="00475E5E">
        <w:rPr>
          <w:rFonts w:ascii="Times New Roman" w:eastAsia="Calibri" w:hAnsi="Times New Roman" w:cs="Times New Roman"/>
          <w:bCs/>
          <w:sz w:val="24"/>
          <w:szCs w:val="24"/>
        </w:rPr>
        <w:t xml:space="preserve">просив допустити його до участі в Конкурсі </w:t>
      </w:r>
      <w:r w:rsidRPr="00475E5E">
        <w:rPr>
          <w:rFonts w:ascii="Times New Roman" w:eastAsia="Calibri" w:hAnsi="Times New Roman" w:cs="Times New Roman"/>
          <w:sz w:val="24"/>
          <w:szCs w:val="24"/>
          <w:shd w:val="clear" w:color="auto" w:fill="FFFFFF"/>
        </w:rPr>
        <w:t>як особ</w:t>
      </w:r>
      <w:r w:rsidR="00E66A24" w:rsidRPr="00475E5E">
        <w:rPr>
          <w:rFonts w:ascii="Times New Roman" w:eastAsia="Calibri" w:hAnsi="Times New Roman" w:cs="Times New Roman"/>
          <w:sz w:val="24"/>
          <w:szCs w:val="24"/>
          <w:shd w:val="clear" w:color="auto" w:fill="FFFFFF"/>
        </w:rPr>
        <w:t>у</w:t>
      </w:r>
      <w:r w:rsidRPr="00475E5E">
        <w:rPr>
          <w:rFonts w:ascii="Times New Roman" w:eastAsia="Calibri" w:hAnsi="Times New Roman" w:cs="Times New Roman"/>
          <w:sz w:val="24"/>
          <w:szCs w:val="24"/>
          <w:shd w:val="clear" w:color="auto" w:fill="FFFFFF"/>
        </w:rPr>
        <w:t>, яка</w:t>
      </w:r>
      <w:r w:rsidRPr="00475E5E">
        <w:rPr>
          <w:rFonts w:ascii="Times New Roman" w:eastAsia="Calibri" w:hAnsi="Times New Roman" w:cs="Times New Roman"/>
          <w:b/>
          <w:sz w:val="24"/>
          <w:szCs w:val="24"/>
          <w:shd w:val="clear" w:color="auto" w:fill="FFFFFF"/>
        </w:rPr>
        <w:t xml:space="preserve"> </w:t>
      </w:r>
      <w:r w:rsidRPr="00475E5E">
        <w:rPr>
          <w:rFonts w:ascii="Times New Roman" w:eastAsia="Calibri" w:hAnsi="Times New Roman" w:cs="Times New Roman"/>
          <w:sz w:val="24"/>
          <w:szCs w:val="24"/>
          <w:shd w:val="clear" w:color="auto" w:fill="FFFFFF"/>
        </w:rPr>
        <w:t>має сукупний стаж (досвід) роботи (професійної діяльності) відповідно до вимог, визначених підпунктами 1</w:t>
      </w:r>
      <w:r w:rsidR="00E0453C" w:rsidRPr="00475E5E">
        <w:rPr>
          <w:rFonts w:ascii="Times New Roman" w:eastAsia="Calibri" w:hAnsi="Times New Roman" w:cs="Times New Roman"/>
          <w:bCs/>
          <w:sz w:val="24"/>
          <w:szCs w:val="24"/>
        </w:rPr>
        <w:t>–</w:t>
      </w:r>
      <w:r w:rsidRPr="00475E5E">
        <w:rPr>
          <w:rFonts w:ascii="Times New Roman" w:eastAsia="Calibri" w:hAnsi="Times New Roman" w:cs="Times New Roman"/>
          <w:sz w:val="24"/>
          <w:szCs w:val="24"/>
          <w:shd w:val="clear" w:color="auto" w:fill="FFFFFF"/>
        </w:rPr>
        <w:t xml:space="preserve">4 пункту </w:t>
      </w:r>
      <w:r w:rsidRPr="00475E5E">
        <w:rPr>
          <w:rFonts w:ascii="Times New Roman" w:eastAsia="Calibri" w:hAnsi="Times New Roman" w:cs="Times New Roman"/>
          <w:bCs/>
          <w:sz w:val="24"/>
          <w:szCs w:val="24"/>
        </w:rPr>
        <w:t>85 розділу ХІІ «Прикінцеві та перехідні положення» Закону</w:t>
      </w:r>
      <w:r w:rsidR="00E66A24" w:rsidRPr="00475E5E">
        <w:rPr>
          <w:rFonts w:ascii="Times New Roman" w:eastAsia="Calibri" w:hAnsi="Times New Roman" w:cs="Times New Roman"/>
          <w:sz w:val="24"/>
          <w:szCs w:val="24"/>
          <w:shd w:val="clear" w:color="auto" w:fill="FFFFFF"/>
        </w:rPr>
        <w:t>, щонайменше сім років.</w:t>
      </w:r>
    </w:p>
    <w:p w:rsidR="0054040C" w:rsidRPr="00475E5E" w:rsidRDefault="00685AA9" w:rsidP="0054040C">
      <w:pPr>
        <w:tabs>
          <w:tab w:val="left" w:pos="4412"/>
        </w:tabs>
        <w:spacing w:after="0" w:line="240" w:lineRule="auto"/>
        <w:ind w:firstLine="709"/>
        <w:jc w:val="both"/>
        <w:rPr>
          <w:rFonts w:ascii="Times New Roman" w:eastAsia="Calibri" w:hAnsi="Times New Roman" w:cs="Times New Roman"/>
          <w:sz w:val="24"/>
          <w:szCs w:val="24"/>
          <w:shd w:val="clear" w:color="auto" w:fill="FFFFFF"/>
        </w:rPr>
      </w:pPr>
      <w:r w:rsidRPr="00475E5E">
        <w:rPr>
          <w:rFonts w:ascii="Times New Roman" w:eastAsia="Calibri" w:hAnsi="Times New Roman" w:cs="Times New Roman"/>
          <w:sz w:val="24"/>
          <w:szCs w:val="24"/>
          <w:shd w:val="clear" w:color="auto" w:fill="FFFFFF"/>
        </w:rPr>
        <w:t xml:space="preserve">Комісією встановлено, що </w:t>
      </w:r>
      <w:r w:rsidR="0054040C" w:rsidRPr="00475E5E">
        <w:rPr>
          <w:rFonts w:ascii="Times New Roman" w:eastAsia="Calibri" w:hAnsi="Times New Roman" w:cs="Times New Roman"/>
          <w:sz w:val="24"/>
          <w:szCs w:val="24"/>
          <w:shd w:val="clear" w:color="auto" w:fill="FFFFFF"/>
        </w:rPr>
        <w:t xml:space="preserve">у </w:t>
      </w:r>
      <w:r w:rsidRPr="00475E5E">
        <w:rPr>
          <w:rFonts w:ascii="Times New Roman" w:eastAsia="Calibri" w:hAnsi="Times New Roman" w:cs="Times New Roman"/>
          <w:sz w:val="24"/>
          <w:szCs w:val="24"/>
          <w:shd w:val="clear" w:color="auto" w:fill="FFFFFF"/>
        </w:rPr>
        <w:t>Майстренк</w:t>
      </w:r>
      <w:r w:rsidR="0054040C" w:rsidRPr="00475E5E">
        <w:rPr>
          <w:rFonts w:ascii="Times New Roman" w:eastAsia="Calibri" w:hAnsi="Times New Roman" w:cs="Times New Roman"/>
          <w:sz w:val="24"/>
          <w:szCs w:val="24"/>
          <w:shd w:val="clear" w:color="auto" w:fill="FFFFFF"/>
        </w:rPr>
        <w:t>а</w:t>
      </w:r>
      <w:r w:rsidRPr="00475E5E">
        <w:rPr>
          <w:rFonts w:ascii="Times New Roman" w:eastAsia="Calibri" w:hAnsi="Times New Roman" w:cs="Times New Roman"/>
          <w:sz w:val="24"/>
          <w:szCs w:val="24"/>
          <w:shd w:val="clear" w:color="auto" w:fill="FFFFFF"/>
        </w:rPr>
        <w:t xml:space="preserve"> М.О. </w:t>
      </w:r>
      <w:r w:rsidR="0054040C" w:rsidRPr="00475E5E">
        <w:rPr>
          <w:rFonts w:ascii="Times New Roman" w:eastAsia="Calibri" w:hAnsi="Times New Roman" w:cs="Times New Roman"/>
          <w:sz w:val="24"/>
          <w:szCs w:val="24"/>
          <w:shd w:val="clear" w:color="auto" w:fill="FFFFFF"/>
        </w:rPr>
        <w:t xml:space="preserve">відсутній стаж роботи на посаді судді та стаж професійної </w:t>
      </w:r>
      <w:r w:rsidR="0054040C" w:rsidRPr="00475E5E">
        <w:rPr>
          <w:rFonts w:ascii="Times New Roman" w:eastAsia="Calibri" w:hAnsi="Times New Roman" w:cs="Times New Roman"/>
          <w:bCs/>
          <w:sz w:val="24"/>
          <w:szCs w:val="24"/>
        </w:rPr>
        <w:t>діяльності у сфері права на посадах державної служби категорії «А», «Б» в органах державної влади, повноваження яких поширюються на всю територію України.</w:t>
      </w:r>
    </w:p>
    <w:p w:rsidR="00D23105" w:rsidRPr="00475E5E" w:rsidRDefault="00A015A8" w:rsidP="00D23105">
      <w:pPr>
        <w:tabs>
          <w:tab w:val="left" w:pos="4412"/>
        </w:tabs>
        <w:spacing w:after="0" w:line="240" w:lineRule="auto"/>
        <w:ind w:firstLine="709"/>
        <w:jc w:val="both"/>
        <w:rPr>
          <w:rFonts w:ascii="Times New Roman" w:eastAsia="Calibri" w:hAnsi="Times New Roman" w:cs="Times New Roman"/>
          <w:bCs/>
          <w:sz w:val="24"/>
          <w:szCs w:val="24"/>
        </w:rPr>
      </w:pPr>
      <w:r w:rsidRPr="00475E5E">
        <w:rPr>
          <w:rFonts w:ascii="Times New Roman" w:eastAsia="Calibri" w:hAnsi="Times New Roman" w:cs="Times New Roman"/>
          <w:bCs/>
          <w:sz w:val="24"/>
          <w:szCs w:val="24"/>
        </w:rPr>
        <w:t>Для підтвердження досвіду професійної діяльності адвоката</w:t>
      </w:r>
      <w:r w:rsidR="003C6348" w:rsidRPr="00475E5E">
        <w:rPr>
          <w:rFonts w:ascii="Times New Roman" w:eastAsia="Calibri" w:hAnsi="Times New Roman" w:cs="Times New Roman"/>
          <w:bCs/>
          <w:sz w:val="24"/>
          <w:szCs w:val="24"/>
        </w:rPr>
        <w:t>,</w:t>
      </w:r>
      <w:r w:rsidRPr="00475E5E">
        <w:rPr>
          <w:rFonts w:ascii="Times New Roman" w:eastAsia="Calibri" w:hAnsi="Times New Roman" w:cs="Times New Roman"/>
          <w:bCs/>
          <w:sz w:val="24"/>
          <w:szCs w:val="24"/>
        </w:rPr>
        <w:t xml:space="preserve"> </w:t>
      </w:r>
      <w:r w:rsidR="003C6348" w:rsidRPr="00475E5E">
        <w:rPr>
          <w:rFonts w:ascii="Times New Roman" w:eastAsia="Calibri" w:hAnsi="Times New Roman" w:cs="Times New Roman"/>
          <w:bCs/>
          <w:sz w:val="24"/>
          <w:szCs w:val="24"/>
        </w:rPr>
        <w:t>у тому числі щодо здійснення представництва в публічно-правових спорах в адміністративних судах</w:t>
      </w:r>
      <w:r w:rsidR="001B3BCE" w:rsidRPr="00475E5E">
        <w:rPr>
          <w:rFonts w:ascii="Times New Roman" w:eastAsia="Calibri" w:hAnsi="Times New Roman" w:cs="Times New Roman"/>
          <w:bCs/>
          <w:sz w:val="24"/>
          <w:szCs w:val="24"/>
        </w:rPr>
        <w:t xml:space="preserve"> </w:t>
      </w:r>
      <w:r w:rsidRPr="00475E5E">
        <w:rPr>
          <w:rFonts w:ascii="Times New Roman" w:eastAsia="Calibri" w:hAnsi="Times New Roman" w:cs="Times New Roman"/>
          <w:bCs/>
          <w:sz w:val="24"/>
          <w:szCs w:val="24"/>
        </w:rPr>
        <w:t xml:space="preserve">Майстренко М.О. надав копію </w:t>
      </w:r>
      <w:r w:rsidR="00E0453C">
        <w:rPr>
          <w:rFonts w:ascii="Times New Roman" w:eastAsia="Calibri" w:hAnsi="Times New Roman" w:cs="Times New Roman"/>
          <w:bCs/>
          <w:sz w:val="24"/>
          <w:szCs w:val="24"/>
        </w:rPr>
        <w:t>свідоцтва про право на за</w:t>
      </w:r>
      <w:r w:rsidR="009E3D23" w:rsidRPr="00475E5E">
        <w:rPr>
          <w:rFonts w:ascii="Times New Roman" w:eastAsia="Calibri" w:hAnsi="Times New Roman" w:cs="Times New Roman"/>
          <w:bCs/>
          <w:sz w:val="24"/>
          <w:szCs w:val="24"/>
        </w:rPr>
        <w:t xml:space="preserve">няття адвокатською діяльністю серії </w:t>
      </w:r>
      <w:r w:rsidR="00D23105" w:rsidRPr="00475E5E">
        <w:rPr>
          <w:rFonts w:ascii="Times New Roman" w:eastAsia="Calibri" w:hAnsi="Times New Roman" w:cs="Times New Roman"/>
          <w:bCs/>
          <w:sz w:val="24"/>
          <w:szCs w:val="24"/>
        </w:rPr>
        <w:t xml:space="preserve">ЧК №001347 від 05 </w:t>
      </w:r>
      <w:r w:rsidR="00432772" w:rsidRPr="00475E5E">
        <w:rPr>
          <w:rFonts w:ascii="Times New Roman" w:eastAsia="Calibri" w:hAnsi="Times New Roman" w:cs="Times New Roman"/>
          <w:bCs/>
          <w:sz w:val="24"/>
          <w:szCs w:val="24"/>
        </w:rPr>
        <w:t>травня 2021 року</w:t>
      </w:r>
      <w:r w:rsidR="00E0453C">
        <w:rPr>
          <w:rFonts w:ascii="Times New Roman" w:eastAsia="Calibri" w:hAnsi="Times New Roman" w:cs="Times New Roman"/>
          <w:bCs/>
          <w:sz w:val="24"/>
          <w:szCs w:val="24"/>
        </w:rPr>
        <w:t>,</w:t>
      </w:r>
      <w:r w:rsidR="00432772" w:rsidRPr="00475E5E">
        <w:rPr>
          <w:rFonts w:ascii="Times New Roman" w:eastAsia="Calibri" w:hAnsi="Times New Roman" w:cs="Times New Roman"/>
          <w:bCs/>
          <w:sz w:val="24"/>
          <w:szCs w:val="24"/>
        </w:rPr>
        <w:t xml:space="preserve"> видане радою адвокатів Черкаської області, а також </w:t>
      </w:r>
      <w:r w:rsidR="003C6348" w:rsidRPr="00475E5E">
        <w:rPr>
          <w:rFonts w:ascii="Times New Roman" w:eastAsia="Calibri" w:hAnsi="Times New Roman" w:cs="Times New Roman"/>
          <w:bCs/>
          <w:sz w:val="24"/>
          <w:szCs w:val="24"/>
        </w:rPr>
        <w:t>копії судових рішень за 2016 рік, 2022 рік, 2023 рік та 2024 рік.</w:t>
      </w:r>
    </w:p>
    <w:p w:rsidR="002D2EC7" w:rsidRPr="00475E5E" w:rsidRDefault="005D4BD9" w:rsidP="001A6F41">
      <w:pPr>
        <w:tabs>
          <w:tab w:val="left" w:pos="4412"/>
        </w:tabs>
        <w:spacing w:after="0" w:line="240" w:lineRule="auto"/>
        <w:ind w:firstLine="709"/>
        <w:jc w:val="both"/>
        <w:rPr>
          <w:rFonts w:ascii="Times New Roman" w:eastAsia="Calibri" w:hAnsi="Times New Roman" w:cs="Times New Roman"/>
          <w:bCs/>
          <w:sz w:val="24"/>
          <w:szCs w:val="24"/>
        </w:rPr>
      </w:pPr>
      <w:r w:rsidRPr="00475E5E">
        <w:rPr>
          <w:rFonts w:ascii="Times New Roman" w:eastAsia="Calibri" w:hAnsi="Times New Roman" w:cs="Times New Roman"/>
          <w:bCs/>
          <w:sz w:val="24"/>
          <w:szCs w:val="24"/>
        </w:rPr>
        <w:t>Отже, від моменту набуття Майстренком М.О. статусу адвоката і до дня його звернення із заявою про участь у Конкурсі минуло 0</w:t>
      </w:r>
      <w:r w:rsidR="002D2EC7" w:rsidRPr="00475E5E">
        <w:rPr>
          <w:rFonts w:ascii="Times New Roman" w:eastAsia="Calibri" w:hAnsi="Times New Roman" w:cs="Times New Roman"/>
          <w:bCs/>
          <w:sz w:val="24"/>
          <w:szCs w:val="24"/>
        </w:rPr>
        <w:t>4</w:t>
      </w:r>
      <w:r w:rsidRPr="00475E5E">
        <w:rPr>
          <w:rFonts w:ascii="Times New Roman" w:eastAsia="Calibri" w:hAnsi="Times New Roman" w:cs="Times New Roman"/>
          <w:bCs/>
          <w:sz w:val="24"/>
          <w:szCs w:val="24"/>
        </w:rPr>
        <w:t xml:space="preserve"> рок</w:t>
      </w:r>
      <w:r w:rsidR="00FA0C1E">
        <w:rPr>
          <w:rFonts w:ascii="Times New Roman" w:eastAsia="Calibri" w:hAnsi="Times New Roman" w:cs="Times New Roman"/>
          <w:bCs/>
          <w:sz w:val="24"/>
          <w:szCs w:val="24"/>
        </w:rPr>
        <w:t>и</w:t>
      </w:r>
      <w:r w:rsidRPr="00475E5E">
        <w:rPr>
          <w:rFonts w:ascii="Times New Roman" w:eastAsia="Calibri" w:hAnsi="Times New Roman" w:cs="Times New Roman"/>
          <w:bCs/>
          <w:sz w:val="24"/>
          <w:szCs w:val="24"/>
        </w:rPr>
        <w:t xml:space="preserve"> </w:t>
      </w:r>
      <w:r w:rsidR="002D2EC7" w:rsidRPr="00475E5E">
        <w:rPr>
          <w:rFonts w:ascii="Times New Roman" w:eastAsia="Calibri" w:hAnsi="Times New Roman" w:cs="Times New Roman"/>
          <w:bCs/>
          <w:sz w:val="24"/>
          <w:szCs w:val="24"/>
        </w:rPr>
        <w:t>07</w:t>
      </w:r>
      <w:r w:rsidRPr="00475E5E">
        <w:rPr>
          <w:rFonts w:ascii="Times New Roman" w:eastAsia="Calibri" w:hAnsi="Times New Roman" w:cs="Times New Roman"/>
          <w:bCs/>
          <w:sz w:val="24"/>
          <w:szCs w:val="24"/>
        </w:rPr>
        <w:t xml:space="preserve"> місяців</w:t>
      </w:r>
      <w:r w:rsidR="002D2EC7" w:rsidRPr="00475E5E">
        <w:rPr>
          <w:rFonts w:ascii="Times New Roman" w:eastAsia="Calibri" w:hAnsi="Times New Roman" w:cs="Times New Roman"/>
          <w:bCs/>
          <w:sz w:val="24"/>
          <w:szCs w:val="24"/>
        </w:rPr>
        <w:t xml:space="preserve"> 17 днів.</w:t>
      </w:r>
    </w:p>
    <w:p w:rsidR="00F422DA" w:rsidRPr="00475E5E" w:rsidRDefault="002D2EC7" w:rsidP="00BB6D65">
      <w:pPr>
        <w:tabs>
          <w:tab w:val="left" w:pos="4412"/>
        </w:tabs>
        <w:spacing w:after="0" w:line="240" w:lineRule="auto"/>
        <w:ind w:firstLine="709"/>
        <w:jc w:val="both"/>
        <w:rPr>
          <w:rFonts w:ascii="Times New Roman" w:eastAsia="Calibri" w:hAnsi="Times New Roman" w:cs="Times New Roman"/>
          <w:bCs/>
          <w:sz w:val="24"/>
          <w:szCs w:val="24"/>
        </w:rPr>
      </w:pPr>
      <w:r w:rsidRPr="00475E5E">
        <w:rPr>
          <w:rFonts w:ascii="Times New Roman" w:eastAsia="Calibri" w:hAnsi="Times New Roman" w:cs="Times New Roman"/>
          <w:bCs/>
          <w:sz w:val="24"/>
          <w:szCs w:val="24"/>
        </w:rPr>
        <w:t xml:space="preserve">Крім того, </w:t>
      </w:r>
      <w:r w:rsidR="00241EEB" w:rsidRPr="00475E5E">
        <w:rPr>
          <w:rFonts w:ascii="Times New Roman" w:eastAsia="Calibri" w:hAnsi="Times New Roman" w:cs="Times New Roman"/>
          <w:bCs/>
          <w:sz w:val="24"/>
          <w:szCs w:val="24"/>
        </w:rPr>
        <w:t xml:space="preserve">Майстренком М.О. </w:t>
      </w:r>
      <w:r w:rsidR="005601A6" w:rsidRPr="00475E5E">
        <w:rPr>
          <w:rFonts w:ascii="Times New Roman" w:eastAsia="Calibri" w:hAnsi="Times New Roman" w:cs="Times New Roman"/>
          <w:bCs/>
          <w:sz w:val="24"/>
          <w:szCs w:val="24"/>
        </w:rPr>
        <w:t>нада</w:t>
      </w:r>
      <w:r w:rsidR="00241EEB" w:rsidRPr="00475E5E">
        <w:rPr>
          <w:rFonts w:ascii="Times New Roman" w:eastAsia="Calibri" w:hAnsi="Times New Roman" w:cs="Times New Roman"/>
          <w:bCs/>
          <w:sz w:val="24"/>
          <w:szCs w:val="24"/>
        </w:rPr>
        <w:t>но</w:t>
      </w:r>
      <w:r w:rsidR="005601A6" w:rsidRPr="00475E5E">
        <w:rPr>
          <w:rFonts w:ascii="Times New Roman" w:eastAsia="Calibri" w:hAnsi="Times New Roman" w:cs="Times New Roman"/>
          <w:bCs/>
          <w:sz w:val="24"/>
          <w:szCs w:val="24"/>
        </w:rPr>
        <w:t xml:space="preserve"> Комісії копію трудової книжки, відповідно до якої в період</w:t>
      </w:r>
      <w:r w:rsidR="00241EEB" w:rsidRPr="00475E5E">
        <w:rPr>
          <w:rFonts w:ascii="Times New Roman" w:eastAsia="Calibri" w:hAnsi="Times New Roman" w:cs="Times New Roman"/>
          <w:bCs/>
          <w:sz w:val="24"/>
          <w:szCs w:val="24"/>
        </w:rPr>
        <w:t xml:space="preserve"> </w:t>
      </w:r>
      <w:r w:rsidR="005601A6" w:rsidRPr="00475E5E">
        <w:rPr>
          <w:rFonts w:ascii="Times New Roman" w:eastAsia="Calibri" w:hAnsi="Times New Roman" w:cs="Times New Roman"/>
          <w:bCs/>
          <w:sz w:val="24"/>
          <w:szCs w:val="24"/>
        </w:rPr>
        <w:t xml:space="preserve">з </w:t>
      </w:r>
      <w:r w:rsidR="007E00B2" w:rsidRPr="00475E5E">
        <w:rPr>
          <w:rFonts w:ascii="Times New Roman" w:eastAsia="Calibri" w:hAnsi="Times New Roman" w:cs="Times New Roman"/>
          <w:bCs/>
          <w:sz w:val="24"/>
          <w:szCs w:val="24"/>
        </w:rPr>
        <w:t xml:space="preserve">20 вересня 2018 року </w:t>
      </w:r>
      <w:r w:rsidR="00E0453C">
        <w:rPr>
          <w:rFonts w:ascii="Times New Roman" w:eastAsia="Calibri" w:hAnsi="Times New Roman" w:cs="Times New Roman"/>
          <w:bCs/>
          <w:sz w:val="24"/>
          <w:szCs w:val="24"/>
        </w:rPr>
        <w:t>д</w:t>
      </w:r>
      <w:r w:rsidR="007E00B2" w:rsidRPr="00475E5E">
        <w:rPr>
          <w:rFonts w:ascii="Times New Roman" w:eastAsia="Calibri" w:hAnsi="Times New Roman" w:cs="Times New Roman"/>
          <w:bCs/>
          <w:sz w:val="24"/>
          <w:szCs w:val="24"/>
        </w:rPr>
        <w:t xml:space="preserve">о 01 вересня 2021 року він обіймав посаду викладача кафедри галузевих юридичних наук </w:t>
      </w:r>
      <w:r w:rsidR="00C71105" w:rsidRPr="00475E5E">
        <w:rPr>
          <w:rFonts w:ascii="Times New Roman" w:eastAsia="Calibri" w:hAnsi="Times New Roman" w:cs="Times New Roman"/>
          <w:bCs/>
          <w:sz w:val="24"/>
          <w:szCs w:val="24"/>
        </w:rPr>
        <w:t>Черкаського факультету Національного університету Одеська юридична академія</w:t>
      </w:r>
      <w:r w:rsidR="008249DA">
        <w:rPr>
          <w:rFonts w:ascii="Times New Roman" w:eastAsia="Calibri" w:hAnsi="Times New Roman" w:cs="Times New Roman"/>
          <w:bCs/>
          <w:sz w:val="24"/>
          <w:szCs w:val="24"/>
        </w:rPr>
        <w:t>, а</w:t>
      </w:r>
      <w:r w:rsidR="00C71105" w:rsidRPr="00475E5E">
        <w:rPr>
          <w:rFonts w:ascii="Times New Roman" w:eastAsia="Calibri" w:hAnsi="Times New Roman" w:cs="Times New Roman"/>
          <w:bCs/>
          <w:sz w:val="24"/>
          <w:szCs w:val="24"/>
        </w:rPr>
        <w:t xml:space="preserve"> з 01 вересня 2021 року </w:t>
      </w:r>
      <w:r w:rsidR="00E0453C">
        <w:rPr>
          <w:rFonts w:ascii="Times New Roman" w:eastAsia="Calibri" w:hAnsi="Times New Roman" w:cs="Times New Roman"/>
          <w:bCs/>
          <w:sz w:val="24"/>
          <w:szCs w:val="24"/>
        </w:rPr>
        <w:t>д</w:t>
      </w:r>
      <w:r w:rsidR="00C71105" w:rsidRPr="00475E5E">
        <w:rPr>
          <w:rFonts w:ascii="Times New Roman" w:eastAsia="Calibri" w:hAnsi="Times New Roman" w:cs="Times New Roman"/>
          <w:bCs/>
          <w:sz w:val="24"/>
          <w:szCs w:val="24"/>
        </w:rPr>
        <w:t xml:space="preserve">о 31 серпня 2022 року </w:t>
      </w:r>
      <w:r w:rsidR="00CC0FA7" w:rsidRPr="00475E5E">
        <w:rPr>
          <w:rFonts w:ascii="Times New Roman" w:eastAsia="Calibri" w:hAnsi="Times New Roman" w:cs="Times New Roman"/>
          <w:bCs/>
          <w:sz w:val="24"/>
          <w:szCs w:val="24"/>
        </w:rPr>
        <w:t xml:space="preserve">посаду </w:t>
      </w:r>
      <w:r w:rsidR="00F422DA" w:rsidRPr="00475E5E">
        <w:rPr>
          <w:rFonts w:ascii="Times New Roman" w:eastAsia="Calibri" w:hAnsi="Times New Roman" w:cs="Times New Roman"/>
          <w:bCs/>
          <w:sz w:val="24"/>
          <w:szCs w:val="24"/>
        </w:rPr>
        <w:t>викладача Черкаського інформаційного учбового тренінгового центру Національного університету Одеська юридична академія.</w:t>
      </w:r>
    </w:p>
    <w:p w:rsidR="00BB6D65" w:rsidRPr="00475E5E" w:rsidRDefault="00BB6D65" w:rsidP="00BB6D65">
      <w:pPr>
        <w:tabs>
          <w:tab w:val="left" w:pos="4412"/>
        </w:tabs>
        <w:spacing w:after="0" w:line="240" w:lineRule="auto"/>
        <w:ind w:firstLine="709"/>
        <w:jc w:val="both"/>
        <w:rPr>
          <w:rFonts w:ascii="Times New Roman" w:eastAsia="Calibri" w:hAnsi="Times New Roman" w:cs="Times New Roman"/>
          <w:bCs/>
          <w:sz w:val="24"/>
          <w:szCs w:val="24"/>
        </w:rPr>
      </w:pPr>
      <w:r w:rsidRPr="00475E5E">
        <w:rPr>
          <w:rFonts w:ascii="Times New Roman" w:eastAsia="Calibri" w:hAnsi="Times New Roman" w:cs="Times New Roman"/>
          <w:bCs/>
          <w:sz w:val="24"/>
          <w:szCs w:val="24"/>
        </w:rPr>
        <w:t xml:space="preserve">Відповідно до пункту 4 частини сьомої статті 69 Закону </w:t>
      </w:r>
      <w:r w:rsidR="00691929" w:rsidRPr="00475E5E">
        <w:rPr>
          <w:rFonts w:ascii="Times New Roman" w:eastAsia="Calibri" w:hAnsi="Times New Roman" w:cs="Times New Roman"/>
          <w:bCs/>
          <w:sz w:val="24"/>
          <w:szCs w:val="24"/>
        </w:rPr>
        <w:t xml:space="preserve">стажем наукової роботи </w:t>
      </w:r>
      <w:r w:rsidR="00E0453C" w:rsidRPr="00475E5E">
        <w:rPr>
          <w:rFonts w:ascii="Times New Roman" w:eastAsia="Calibri" w:hAnsi="Times New Roman" w:cs="Times New Roman"/>
          <w:bCs/>
          <w:sz w:val="24"/>
          <w:szCs w:val="24"/>
        </w:rPr>
        <w:t>–</w:t>
      </w:r>
      <w:r w:rsidR="00691929" w:rsidRPr="00475E5E">
        <w:rPr>
          <w:rFonts w:ascii="Times New Roman" w:eastAsia="Calibri" w:hAnsi="Times New Roman" w:cs="Times New Roman"/>
          <w:bCs/>
          <w:sz w:val="24"/>
          <w:szCs w:val="24"/>
        </w:rPr>
        <w:t xml:space="preserve"> стаж професійної діяльності у сфері права на посадах наукових (науково-педагогічних) працівників у закладі вищої освіти (університеті, академії чи інституті, крім вищих військових навчальних закладів) чи науковій установі України або в аналогічному закладі вищої освіти чи науковій установі іноземної держави, на посадах працівників апарату суду (головний спеціаліст, науковий консультант, керівник структурного підрозділу), посадові обов’язки яких передбачають виключно здійснення науково-аналітичної діяльності в судах України (аналіз проектів законодавчих актів, систематизація судової практики, її узагальнення, надання аналітичної допомоги суддям з питань правозастосування), за умови наявності наукового ступеня, на посадах науково-викладацького складу Національної школи суддів України, за умови наявності наукового ступеня, а також час навчання в аспірантурі чи докторантурі за денною (очною) формою навчання випускників аспірантури, докторантури, за умови публічного захисту дисертації.</w:t>
      </w:r>
    </w:p>
    <w:p w:rsidR="00BB6D65" w:rsidRPr="00475E5E" w:rsidRDefault="00BB6D65" w:rsidP="00BB6D65">
      <w:pPr>
        <w:tabs>
          <w:tab w:val="left" w:pos="4412"/>
        </w:tabs>
        <w:spacing w:after="0" w:line="240" w:lineRule="auto"/>
        <w:ind w:firstLine="709"/>
        <w:jc w:val="both"/>
        <w:rPr>
          <w:rFonts w:ascii="Times New Roman" w:eastAsia="Calibri" w:hAnsi="Times New Roman" w:cs="Times New Roman"/>
          <w:bCs/>
          <w:sz w:val="24"/>
          <w:szCs w:val="24"/>
        </w:rPr>
      </w:pPr>
      <w:r w:rsidRPr="00475E5E">
        <w:rPr>
          <w:rFonts w:ascii="Times New Roman" w:eastAsia="Calibri" w:hAnsi="Times New Roman" w:cs="Times New Roman"/>
          <w:bCs/>
          <w:sz w:val="24"/>
          <w:szCs w:val="24"/>
        </w:rPr>
        <w:t>Отже, для цілей Закону стажем наукової роботи вважається стаж професійної діяльності у сфері права на посадах, перелічених пунктом 4 частини сьомої статті 69 Закону, за умови наявності наукового ступеня або публічного захисту дисертації.</w:t>
      </w:r>
    </w:p>
    <w:p w:rsidR="00DD20D8" w:rsidRDefault="00EA473C" w:rsidP="00DD20D8">
      <w:pPr>
        <w:tabs>
          <w:tab w:val="left" w:pos="4412"/>
        </w:tabs>
        <w:spacing w:after="0" w:line="240"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В</w:t>
      </w:r>
      <w:r w:rsidR="005601A6" w:rsidRPr="00475E5E">
        <w:rPr>
          <w:rFonts w:ascii="Times New Roman" w:eastAsia="Calibri" w:hAnsi="Times New Roman" w:cs="Times New Roman"/>
          <w:bCs/>
          <w:sz w:val="24"/>
          <w:szCs w:val="24"/>
        </w:rPr>
        <w:t xml:space="preserve">ідповідно до </w:t>
      </w:r>
      <w:r w:rsidR="000D3E2C" w:rsidRPr="00475E5E">
        <w:rPr>
          <w:rFonts w:ascii="Times New Roman" w:eastAsia="Calibri" w:hAnsi="Times New Roman" w:cs="Times New Roman"/>
          <w:bCs/>
          <w:sz w:val="24"/>
          <w:szCs w:val="24"/>
        </w:rPr>
        <w:t xml:space="preserve">анкети кандидата та наданих </w:t>
      </w:r>
      <w:r>
        <w:rPr>
          <w:rFonts w:ascii="Times New Roman" w:eastAsia="Calibri" w:hAnsi="Times New Roman" w:cs="Times New Roman"/>
          <w:bCs/>
          <w:sz w:val="24"/>
          <w:szCs w:val="24"/>
        </w:rPr>
        <w:t xml:space="preserve">Майстренком М.О. </w:t>
      </w:r>
      <w:r w:rsidR="000D3E2C" w:rsidRPr="00475E5E">
        <w:rPr>
          <w:rFonts w:ascii="Times New Roman" w:eastAsia="Calibri" w:hAnsi="Times New Roman" w:cs="Times New Roman"/>
          <w:bCs/>
          <w:sz w:val="24"/>
          <w:szCs w:val="24"/>
        </w:rPr>
        <w:t xml:space="preserve">документів науковий ступінь і вчене звання у </w:t>
      </w:r>
      <w:r>
        <w:rPr>
          <w:rFonts w:ascii="Times New Roman" w:eastAsia="Calibri" w:hAnsi="Times New Roman" w:cs="Times New Roman"/>
          <w:bCs/>
          <w:sz w:val="24"/>
          <w:szCs w:val="24"/>
        </w:rPr>
        <w:t>нього</w:t>
      </w:r>
      <w:r w:rsidR="000D3E2C" w:rsidRPr="00475E5E">
        <w:rPr>
          <w:rFonts w:ascii="Times New Roman" w:eastAsia="Calibri" w:hAnsi="Times New Roman" w:cs="Times New Roman"/>
          <w:bCs/>
          <w:sz w:val="24"/>
          <w:szCs w:val="24"/>
        </w:rPr>
        <w:t xml:space="preserve"> відсутні.</w:t>
      </w:r>
    </w:p>
    <w:p w:rsidR="00F845D2" w:rsidRPr="00475E5E" w:rsidRDefault="00F845D2" w:rsidP="00DD20D8">
      <w:pPr>
        <w:tabs>
          <w:tab w:val="left" w:pos="4412"/>
        </w:tabs>
        <w:spacing w:after="0" w:line="240"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Відтак, науковий стаж у Майстренка М.О. відсутній.</w:t>
      </w:r>
    </w:p>
    <w:p w:rsidR="0069191F" w:rsidRPr="00475E5E" w:rsidRDefault="00FA0C1E" w:rsidP="00FA0C1E">
      <w:pPr>
        <w:tabs>
          <w:tab w:val="left" w:pos="4412"/>
        </w:tabs>
        <w:spacing w:after="0" w:line="240" w:lineRule="auto"/>
        <w:ind w:firstLine="709"/>
        <w:jc w:val="both"/>
        <w:rPr>
          <w:rFonts w:ascii="Times New Roman" w:eastAsia="Calibri" w:hAnsi="Times New Roman" w:cs="Times New Roman"/>
          <w:bCs/>
          <w:sz w:val="24"/>
          <w:szCs w:val="24"/>
        </w:rPr>
      </w:pPr>
      <w:r w:rsidRPr="00FA0C1E">
        <w:rPr>
          <w:rFonts w:ascii="Times New Roman" w:eastAsia="Calibri" w:hAnsi="Times New Roman" w:cs="Times New Roman"/>
          <w:bCs/>
          <w:sz w:val="24"/>
          <w:szCs w:val="24"/>
        </w:rPr>
        <w:t>Під час спеціального спільного засідання Комісії та Експертної ради 05 жовтня</w:t>
      </w:r>
      <w:r w:rsidR="0062175B">
        <w:rPr>
          <w:rFonts w:ascii="Times New Roman" w:eastAsia="Calibri" w:hAnsi="Times New Roman" w:cs="Times New Roman"/>
          <w:bCs/>
          <w:sz w:val="24"/>
          <w:szCs w:val="24"/>
        </w:rPr>
        <w:t xml:space="preserve">                          </w:t>
      </w:r>
      <w:r w:rsidRPr="00FA0C1E">
        <w:rPr>
          <w:rFonts w:ascii="Times New Roman" w:eastAsia="Calibri" w:hAnsi="Times New Roman" w:cs="Times New Roman"/>
          <w:bCs/>
          <w:sz w:val="24"/>
          <w:szCs w:val="24"/>
        </w:rPr>
        <w:t xml:space="preserve">2026 року Майстренко М.О. підтвердив відсутність у нього наукового ступеня та зазначив, </w:t>
      </w:r>
      <w:r w:rsidRPr="00FA0C1E">
        <w:rPr>
          <w:rFonts w:ascii="Times New Roman" w:eastAsia="Calibri" w:hAnsi="Times New Roman" w:cs="Times New Roman"/>
          <w:bCs/>
          <w:sz w:val="24"/>
          <w:szCs w:val="24"/>
        </w:rPr>
        <w:lastRenderedPageBreak/>
        <w:t>що подав</w:t>
      </w:r>
      <w:r w:rsidR="00BF595F">
        <w:rPr>
          <w:rFonts w:ascii="Times New Roman" w:eastAsia="Calibri" w:hAnsi="Times New Roman" w:cs="Times New Roman"/>
          <w:bCs/>
          <w:sz w:val="24"/>
          <w:szCs w:val="24"/>
        </w:rPr>
        <w:t>ав</w:t>
      </w:r>
      <w:r w:rsidRPr="00FA0C1E">
        <w:rPr>
          <w:rFonts w:ascii="Times New Roman" w:eastAsia="Calibri" w:hAnsi="Times New Roman" w:cs="Times New Roman"/>
          <w:bCs/>
          <w:sz w:val="24"/>
          <w:szCs w:val="24"/>
        </w:rPr>
        <w:t xml:space="preserve"> заяву про участь у конкурсі як особа, яка має десять років загального стажу професійної діяльності у сфері права, що підтверджується записами у трудовій книжці.</w:t>
      </w:r>
    </w:p>
    <w:p w:rsidR="000D3E2C" w:rsidRPr="00475E5E" w:rsidRDefault="00FE23F4" w:rsidP="008D37AC">
      <w:pPr>
        <w:tabs>
          <w:tab w:val="left" w:pos="4412"/>
        </w:tabs>
        <w:spacing w:after="0" w:line="240" w:lineRule="auto"/>
        <w:ind w:firstLine="709"/>
        <w:jc w:val="both"/>
        <w:rPr>
          <w:rFonts w:ascii="Times New Roman" w:eastAsia="Calibri" w:hAnsi="Times New Roman" w:cs="Times New Roman"/>
          <w:bCs/>
          <w:sz w:val="24"/>
          <w:szCs w:val="24"/>
        </w:rPr>
      </w:pPr>
      <w:r w:rsidRPr="00475E5E">
        <w:rPr>
          <w:rFonts w:ascii="Times New Roman" w:eastAsia="Calibri" w:hAnsi="Times New Roman" w:cs="Times New Roman"/>
          <w:bCs/>
          <w:sz w:val="24"/>
          <w:szCs w:val="24"/>
        </w:rPr>
        <w:t>Проаналізувавши інформацію про трудову діяльність Майстренка М.О., Комісія дійшла висновку про відсутність у нього сукупного стажу (досвіду) роботи (професійної діяльності) відповідно до вимог, визначених підпунктами 1–4 пункту 85 розділу ХІІ «Прикінцеві та перехідні положення» Закону, щонайменше сім років.</w:t>
      </w:r>
    </w:p>
    <w:p w:rsidR="00F41CFF" w:rsidRPr="00475E5E" w:rsidRDefault="00F41CFF" w:rsidP="00F41CFF">
      <w:pPr>
        <w:tabs>
          <w:tab w:val="left" w:pos="4412"/>
        </w:tabs>
        <w:spacing w:after="0" w:line="240" w:lineRule="auto"/>
        <w:ind w:firstLine="709"/>
        <w:jc w:val="both"/>
        <w:rPr>
          <w:rFonts w:ascii="Times New Roman" w:eastAsia="Calibri" w:hAnsi="Times New Roman" w:cs="Times New Roman"/>
          <w:bCs/>
          <w:sz w:val="24"/>
          <w:szCs w:val="24"/>
        </w:rPr>
      </w:pPr>
      <w:r w:rsidRPr="00475E5E">
        <w:rPr>
          <w:rFonts w:ascii="Times New Roman" w:eastAsia="Calibri" w:hAnsi="Times New Roman" w:cs="Times New Roman"/>
          <w:bCs/>
          <w:sz w:val="24"/>
          <w:szCs w:val="24"/>
        </w:rPr>
        <w:t>Згідно з частиною першою статті 79 Закону України конкурс на зайняття вакантної посади судді проводиться відповідно до цього Закону та положення про проведення конкурсу на зайняття вакантної посади судді, що затверджується Вищою кваліфікаційною комісією суддів України, з дотриманням вимог законодавства про забезпечення рівних прав та можливостей жінок і чоловіків.</w:t>
      </w:r>
    </w:p>
    <w:p w:rsidR="000534E9" w:rsidRPr="00475E5E" w:rsidRDefault="000534E9" w:rsidP="000534E9">
      <w:pPr>
        <w:tabs>
          <w:tab w:val="left" w:pos="4412"/>
        </w:tabs>
        <w:spacing w:after="0" w:line="240" w:lineRule="auto"/>
        <w:ind w:firstLine="709"/>
        <w:jc w:val="both"/>
        <w:rPr>
          <w:rFonts w:ascii="Times New Roman" w:eastAsia="Calibri" w:hAnsi="Times New Roman" w:cs="Times New Roman"/>
          <w:bCs/>
          <w:sz w:val="24"/>
          <w:szCs w:val="24"/>
        </w:rPr>
      </w:pPr>
      <w:r w:rsidRPr="00475E5E">
        <w:rPr>
          <w:rFonts w:ascii="Times New Roman" w:eastAsia="Calibri" w:hAnsi="Times New Roman" w:cs="Times New Roman"/>
          <w:bCs/>
          <w:sz w:val="24"/>
          <w:szCs w:val="24"/>
        </w:rPr>
        <w:t xml:space="preserve">Водночас Комісія звертає увагу, що прийняття рішення про допуск кандидата до участі </w:t>
      </w:r>
      <w:r w:rsidR="00363D4E">
        <w:rPr>
          <w:rFonts w:ascii="Times New Roman" w:eastAsia="Calibri" w:hAnsi="Times New Roman" w:cs="Times New Roman"/>
          <w:bCs/>
          <w:sz w:val="24"/>
          <w:szCs w:val="24"/>
        </w:rPr>
        <w:t>в</w:t>
      </w:r>
      <w:r w:rsidRPr="00475E5E">
        <w:rPr>
          <w:rFonts w:ascii="Times New Roman" w:eastAsia="Calibri" w:hAnsi="Times New Roman" w:cs="Times New Roman"/>
          <w:bCs/>
          <w:sz w:val="24"/>
          <w:szCs w:val="24"/>
        </w:rPr>
        <w:t xml:space="preserve"> </w:t>
      </w:r>
      <w:r w:rsidR="00363D4E">
        <w:rPr>
          <w:rFonts w:ascii="Times New Roman" w:eastAsia="Calibri" w:hAnsi="Times New Roman" w:cs="Times New Roman"/>
          <w:bCs/>
          <w:sz w:val="24"/>
          <w:szCs w:val="24"/>
        </w:rPr>
        <w:t>К</w:t>
      </w:r>
      <w:r w:rsidRPr="00475E5E">
        <w:rPr>
          <w:rFonts w:ascii="Times New Roman" w:eastAsia="Calibri" w:hAnsi="Times New Roman" w:cs="Times New Roman"/>
          <w:bCs/>
          <w:sz w:val="24"/>
          <w:szCs w:val="24"/>
        </w:rPr>
        <w:t xml:space="preserve">онкурсі не виключає можливості встановлення на </w:t>
      </w:r>
      <w:r w:rsidR="00A0146A">
        <w:rPr>
          <w:rFonts w:ascii="Times New Roman" w:eastAsia="Calibri" w:hAnsi="Times New Roman" w:cs="Times New Roman"/>
          <w:bCs/>
          <w:sz w:val="24"/>
          <w:szCs w:val="24"/>
        </w:rPr>
        <w:t>наступних</w:t>
      </w:r>
      <w:r w:rsidRPr="00475E5E">
        <w:rPr>
          <w:rFonts w:ascii="Times New Roman" w:eastAsia="Calibri" w:hAnsi="Times New Roman" w:cs="Times New Roman"/>
          <w:bCs/>
          <w:sz w:val="24"/>
          <w:szCs w:val="24"/>
        </w:rPr>
        <w:t xml:space="preserve"> етапах конкурсу обставин, які свідчать про невідповідність кандидата встановленим Конституц</w:t>
      </w:r>
      <w:r w:rsidR="00A0146A">
        <w:rPr>
          <w:rFonts w:ascii="Times New Roman" w:eastAsia="Calibri" w:hAnsi="Times New Roman" w:cs="Times New Roman"/>
          <w:bCs/>
          <w:sz w:val="24"/>
          <w:szCs w:val="24"/>
        </w:rPr>
        <w:t xml:space="preserve">ією України та Законом </w:t>
      </w:r>
      <w:r w:rsidRPr="00475E5E">
        <w:rPr>
          <w:rFonts w:ascii="Times New Roman" w:eastAsia="Calibri" w:hAnsi="Times New Roman" w:cs="Times New Roman"/>
          <w:bCs/>
          <w:sz w:val="24"/>
          <w:szCs w:val="24"/>
        </w:rPr>
        <w:t>вимогам до посади судді.</w:t>
      </w:r>
    </w:p>
    <w:p w:rsidR="000534E9" w:rsidRPr="00475E5E" w:rsidRDefault="000534E9" w:rsidP="000534E9">
      <w:pPr>
        <w:tabs>
          <w:tab w:val="left" w:pos="4412"/>
        </w:tabs>
        <w:spacing w:after="0" w:line="240" w:lineRule="auto"/>
        <w:ind w:firstLine="709"/>
        <w:jc w:val="both"/>
        <w:rPr>
          <w:rFonts w:ascii="Times New Roman" w:eastAsia="Calibri" w:hAnsi="Times New Roman" w:cs="Times New Roman"/>
          <w:bCs/>
          <w:sz w:val="24"/>
          <w:szCs w:val="24"/>
        </w:rPr>
      </w:pPr>
      <w:r w:rsidRPr="00475E5E">
        <w:rPr>
          <w:rFonts w:ascii="Times New Roman" w:eastAsia="Calibri" w:hAnsi="Times New Roman" w:cs="Times New Roman"/>
          <w:bCs/>
          <w:sz w:val="24"/>
          <w:szCs w:val="24"/>
        </w:rPr>
        <w:t xml:space="preserve">Відповідно до частини другої </w:t>
      </w:r>
      <w:r w:rsidR="00A0146A">
        <w:rPr>
          <w:rFonts w:ascii="Times New Roman" w:eastAsia="Calibri" w:hAnsi="Times New Roman" w:cs="Times New Roman"/>
          <w:bCs/>
          <w:sz w:val="24"/>
          <w:szCs w:val="24"/>
        </w:rPr>
        <w:t xml:space="preserve">статті 83 Закону </w:t>
      </w:r>
      <w:r w:rsidRPr="00475E5E">
        <w:rPr>
          <w:rFonts w:ascii="Times New Roman" w:eastAsia="Calibri" w:hAnsi="Times New Roman" w:cs="Times New Roman"/>
          <w:bCs/>
          <w:sz w:val="24"/>
          <w:szCs w:val="24"/>
        </w:rPr>
        <w:t>кваліфікаційне оцінювання проводиться Вищою кваліфікаційною комісією суддів України з метою визначення здатності кандидата на посаду судді здійснювати правосуддя у відповідному суді за визначеними законом критеріями. Завданням кваліфікаційного оцінювання, відповідно до пункту 1.3 розділу 1 Положення про порядок та методологію кваліфікаційного оцінювання, показники відповідності критеріям кваліфікаційного оцінювання та засоби їх встановлення, є встановлення відповідності кандидата на посаду судді вимогам до посади судді за визначеними показниками.</w:t>
      </w:r>
    </w:p>
    <w:p w:rsidR="000534E9" w:rsidRPr="00475E5E" w:rsidRDefault="00A0146A" w:rsidP="000534E9">
      <w:pPr>
        <w:tabs>
          <w:tab w:val="left" w:pos="4412"/>
        </w:tabs>
        <w:spacing w:after="0" w:line="240" w:lineRule="auto"/>
        <w:ind w:firstLine="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П</w:t>
      </w:r>
      <w:r w:rsidR="000534E9" w:rsidRPr="00475E5E">
        <w:rPr>
          <w:rFonts w:ascii="Times New Roman" w:eastAsia="Calibri" w:hAnsi="Times New Roman" w:cs="Times New Roman"/>
          <w:bCs/>
          <w:sz w:val="24"/>
          <w:szCs w:val="24"/>
        </w:rPr>
        <w:t>унктом 9.1 Положення про проведення конкурсу на зайняття вакантної посади судді, затвердженого рішенням Комісії від 02 листопада 2016 року № 141/зп-16 (у редакції рішення Комісії від 29 лютого 2024 року № 72/зп-24), прямо передбачено можливість ухвалення Комісією на будь-якому етапі конкурсу рішення про припинення участі кандидата у ньому, зокрема у разі встановлення невідповідності кандидата на посаду судді вимогам, установленим Конститу</w:t>
      </w:r>
      <w:r>
        <w:rPr>
          <w:rFonts w:ascii="Times New Roman" w:eastAsia="Calibri" w:hAnsi="Times New Roman" w:cs="Times New Roman"/>
          <w:bCs/>
          <w:sz w:val="24"/>
          <w:szCs w:val="24"/>
        </w:rPr>
        <w:t>цією України та Законом.</w:t>
      </w:r>
    </w:p>
    <w:p w:rsidR="000534E9" w:rsidRPr="00475E5E" w:rsidRDefault="000534E9" w:rsidP="000534E9">
      <w:pPr>
        <w:tabs>
          <w:tab w:val="left" w:pos="4412"/>
        </w:tabs>
        <w:spacing w:after="0" w:line="240" w:lineRule="auto"/>
        <w:ind w:firstLine="709"/>
        <w:jc w:val="both"/>
        <w:rPr>
          <w:rFonts w:ascii="Times New Roman" w:eastAsia="Calibri" w:hAnsi="Times New Roman" w:cs="Times New Roman"/>
          <w:bCs/>
          <w:sz w:val="24"/>
          <w:szCs w:val="24"/>
        </w:rPr>
      </w:pPr>
      <w:r w:rsidRPr="00475E5E">
        <w:rPr>
          <w:rFonts w:ascii="Times New Roman" w:eastAsia="Calibri" w:hAnsi="Times New Roman" w:cs="Times New Roman"/>
          <w:bCs/>
          <w:sz w:val="24"/>
          <w:szCs w:val="24"/>
        </w:rPr>
        <w:t xml:space="preserve">Таким чином, попереднє рішення про допуск кандидата до участі в </w:t>
      </w:r>
      <w:r w:rsidR="00A0146A">
        <w:rPr>
          <w:rFonts w:ascii="Times New Roman" w:eastAsia="Calibri" w:hAnsi="Times New Roman" w:cs="Times New Roman"/>
          <w:bCs/>
          <w:sz w:val="24"/>
          <w:szCs w:val="24"/>
        </w:rPr>
        <w:t>К</w:t>
      </w:r>
      <w:r w:rsidRPr="00475E5E">
        <w:rPr>
          <w:rFonts w:ascii="Times New Roman" w:eastAsia="Calibri" w:hAnsi="Times New Roman" w:cs="Times New Roman"/>
          <w:bCs/>
          <w:sz w:val="24"/>
          <w:szCs w:val="24"/>
        </w:rPr>
        <w:t xml:space="preserve">онкурсі не позбавляє Комісію повноважень на наступних етапах </w:t>
      </w:r>
      <w:r w:rsidR="00A0146A">
        <w:rPr>
          <w:rFonts w:ascii="Times New Roman" w:eastAsia="Calibri" w:hAnsi="Times New Roman" w:cs="Times New Roman"/>
          <w:bCs/>
          <w:sz w:val="24"/>
          <w:szCs w:val="24"/>
        </w:rPr>
        <w:t>К</w:t>
      </w:r>
      <w:r w:rsidRPr="00475E5E">
        <w:rPr>
          <w:rFonts w:ascii="Times New Roman" w:eastAsia="Calibri" w:hAnsi="Times New Roman" w:cs="Times New Roman"/>
          <w:bCs/>
          <w:sz w:val="24"/>
          <w:szCs w:val="24"/>
        </w:rPr>
        <w:t>онкурсу перевіряти та встановлювати відповідність кандидата встановленим законом вимогам до посади судді.</w:t>
      </w:r>
    </w:p>
    <w:p w:rsidR="000534E9" w:rsidRPr="00475E5E" w:rsidRDefault="000534E9" w:rsidP="000534E9">
      <w:pPr>
        <w:tabs>
          <w:tab w:val="left" w:pos="4412"/>
        </w:tabs>
        <w:spacing w:after="0" w:line="240" w:lineRule="auto"/>
        <w:ind w:firstLine="709"/>
        <w:jc w:val="both"/>
        <w:rPr>
          <w:rFonts w:ascii="Times New Roman" w:eastAsia="Calibri" w:hAnsi="Times New Roman" w:cs="Times New Roman"/>
          <w:bCs/>
          <w:sz w:val="24"/>
          <w:szCs w:val="24"/>
        </w:rPr>
      </w:pPr>
      <w:r w:rsidRPr="00475E5E">
        <w:rPr>
          <w:rFonts w:ascii="Times New Roman" w:eastAsia="Calibri" w:hAnsi="Times New Roman" w:cs="Times New Roman"/>
          <w:bCs/>
          <w:sz w:val="24"/>
          <w:szCs w:val="24"/>
        </w:rPr>
        <w:t>Такий підхід узгоджується із правовою позицією Великої Палати Верховного Суду, відповідно до якої наявність в</w:t>
      </w:r>
      <w:r w:rsidR="004F2542">
        <w:rPr>
          <w:rFonts w:ascii="Times New Roman" w:eastAsia="Calibri" w:hAnsi="Times New Roman" w:cs="Times New Roman"/>
          <w:bCs/>
          <w:sz w:val="24"/>
          <w:szCs w:val="24"/>
        </w:rPr>
        <w:t>изначеного законом стажу є обов</w:t>
      </w:r>
      <w:r w:rsidR="004F2542" w:rsidRPr="00475E5E">
        <w:rPr>
          <w:rFonts w:ascii="Times New Roman" w:eastAsia="Calibri" w:hAnsi="Times New Roman" w:cs="Times New Roman"/>
          <w:bCs/>
          <w:sz w:val="24"/>
          <w:szCs w:val="24"/>
        </w:rPr>
        <w:t>’язковою</w:t>
      </w:r>
      <w:r w:rsidRPr="00475E5E">
        <w:rPr>
          <w:rFonts w:ascii="Times New Roman" w:eastAsia="Calibri" w:hAnsi="Times New Roman" w:cs="Times New Roman"/>
          <w:bCs/>
          <w:sz w:val="24"/>
          <w:szCs w:val="24"/>
        </w:rPr>
        <w:t xml:space="preserve"> вимогою для зайняття відповідної посади судді, а встановлення відсутності такого стажу є юридично значущою обставиною для вирішення питання щодо можливості участі особи у відповідному </w:t>
      </w:r>
      <w:r w:rsidR="00160F13">
        <w:rPr>
          <w:rFonts w:ascii="Times New Roman" w:eastAsia="Calibri" w:hAnsi="Times New Roman" w:cs="Times New Roman"/>
          <w:bCs/>
          <w:sz w:val="24"/>
          <w:szCs w:val="24"/>
        </w:rPr>
        <w:t>К</w:t>
      </w:r>
      <w:r w:rsidRPr="00475E5E">
        <w:rPr>
          <w:rFonts w:ascii="Times New Roman" w:eastAsia="Calibri" w:hAnsi="Times New Roman" w:cs="Times New Roman"/>
          <w:bCs/>
          <w:sz w:val="24"/>
          <w:szCs w:val="24"/>
        </w:rPr>
        <w:t xml:space="preserve">онкурсі (постанови Великої Палати Верховного Суду від 11 липня 2024 року у справі </w:t>
      </w:r>
      <w:r w:rsidR="00622737">
        <w:rPr>
          <w:rFonts w:ascii="Times New Roman" w:eastAsia="Calibri" w:hAnsi="Times New Roman" w:cs="Times New Roman"/>
          <w:bCs/>
          <w:sz w:val="24"/>
          <w:szCs w:val="24"/>
        </w:rPr>
        <w:t xml:space="preserve">                          </w:t>
      </w:r>
      <w:r w:rsidRPr="00475E5E">
        <w:rPr>
          <w:rFonts w:ascii="Times New Roman" w:eastAsia="Calibri" w:hAnsi="Times New Roman" w:cs="Times New Roman"/>
          <w:bCs/>
          <w:sz w:val="24"/>
          <w:szCs w:val="24"/>
        </w:rPr>
        <w:t>№ 990/67/24 та від 05 вересня 2024 року у справі № 990/84/24).</w:t>
      </w:r>
    </w:p>
    <w:p w:rsidR="000534E9" w:rsidRPr="00475E5E" w:rsidRDefault="000534E9" w:rsidP="000534E9">
      <w:pPr>
        <w:tabs>
          <w:tab w:val="left" w:pos="4412"/>
        </w:tabs>
        <w:spacing w:after="0" w:line="240" w:lineRule="auto"/>
        <w:ind w:firstLine="709"/>
        <w:jc w:val="both"/>
        <w:rPr>
          <w:rFonts w:ascii="Times New Roman" w:eastAsia="Calibri" w:hAnsi="Times New Roman" w:cs="Times New Roman"/>
          <w:bCs/>
          <w:sz w:val="24"/>
          <w:szCs w:val="24"/>
        </w:rPr>
      </w:pPr>
      <w:r w:rsidRPr="00475E5E">
        <w:rPr>
          <w:rFonts w:ascii="Times New Roman" w:eastAsia="Calibri" w:hAnsi="Times New Roman" w:cs="Times New Roman"/>
          <w:bCs/>
          <w:sz w:val="24"/>
          <w:szCs w:val="24"/>
        </w:rPr>
        <w:t>Отже, якщо за результатами дослідження досьє та проведення співбесіди Комісією встановлено, що кандидат не відповідає передбаченій законом вимозі щодо необхідного стажу, так</w:t>
      </w:r>
      <w:r w:rsidR="00D25F07">
        <w:rPr>
          <w:rFonts w:ascii="Times New Roman" w:eastAsia="Calibri" w:hAnsi="Times New Roman" w:cs="Times New Roman"/>
          <w:bCs/>
          <w:sz w:val="24"/>
          <w:szCs w:val="24"/>
        </w:rPr>
        <w:t>а обставина є самостійною та об</w:t>
      </w:r>
      <w:r w:rsidR="00D25F07" w:rsidRPr="00475E5E">
        <w:rPr>
          <w:rFonts w:ascii="Times New Roman" w:eastAsia="Calibri" w:hAnsi="Times New Roman" w:cs="Times New Roman"/>
          <w:bCs/>
          <w:sz w:val="24"/>
          <w:szCs w:val="24"/>
        </w:rPr>
        <w:t>’єктивною</w:t>
      </w:r>
      <w:r w:rsidRPr="00475E5E">
        <w:rPr>
          <w:rFonts w:ascii="Times New Roman" w:eastAsia="Calibri" w:hAnsi="Times New Roman" w:cs="Times New Roman"/>
          <w:bCs/>
          <w:sz w:val="24"/>
          <w:szCs w:val="24"/>
        </w:rPr>
        <w:t xml:space="preserve"> підставою для припинення його подальшої участі у конкурсі відповідно до пункту 9.1 Положення про проведення конкурсу.</w:t>
      </w:r>
    </w:p>
    <w:p w:rsidR="000534E9" w:rsidRPr="00475E5E" w:rsidRDefault="000534E9" w:rsidP="000534E9">
      <w:pPr>
        <w:tabs>
          <w:tab w:val="left" w:pos="4412"/>
        </w:tabs>
        <w:spacing w:after="0" w:line="240" w:lineRule="auto"/>
        <w:ind w:firstLine="709"/>
        <w:jc w:val="both"/>
        <w:rPr>
          <w:rFonts w:ascii="Times New Roman" w:eastAsia="Calibri" w:hAnsi="Times New Roman" w:cs="Times New Roman"/>
          <w:bCs/>
          <w:sz w:val="24"/>
          <w:szCs w:val="24"/>
        </w:rPr>
      </w:pPr>
      <w:r w:rsidRPr="00475E5E">
        <w:rPr>
          <w:rFonts w:ascii="Times New Roman" w:eastAsia="Calibri" w:hAnsi="Times New Roman" w:cs="Times New Roman"/>
          <w:bCs/>
          <w:sz w:val="24"/>
          <w:szCs w:val="24"/>
        </w:rPr>
        <w:t xml:space="preserve">Комісія враховує, що рішення про допуск кандидата до участі </w:t>
      </w:r>
      <w:r w:rsidR="00160F13">
        <w:rPr>
          <w:rFonts w:ascii="Times New Roman" w:eastAsia="Calibri" w:hAnsi="Times New Roman" w:cs="Times New Roman"/>
          <w:bCs/>
          <w:sz w:val="24"/>
          <w:szCs w:val="24"/>
        </w:rPr>
        <w:t>в</w:t>
      </w:r>
      <w:r w:rsidRPr="00475E5E">
        <w:rPr>
          <w:rFonts w:ascii="Times New Roman" w:eastAsia="Calibri" w:hAnsi="Times New Roman" w:cs="Times New Roman"/>
          <w:bCs/>
          <w:sz w:val="24"/>
          <w:szCs w:val="24"/>
        </w:rPr>
        <w:t xml:space="preserve"> </w:t>
      </w:r>
      <w:r w:rsidR="00160F13">
        <w:rPr>
          <w:rFonts w:ascii="Times New Roman" w:eastAsia="Calibri" w:hAnsi="Times New Roman" w:cs="Times New Roman"/>
          <w:bCs/>
          <w:sz w:val="24"/>
          <w:szCs w:val="24"/>
        </w:rPr>
        <w:t>К</w:t>
      </w:r>
      <w:r w:rsidRPr="00475E5E">
        <w:rPr>
          <w:rFonts w:ascii="Times New Roman" w:eastAsia="Calibri" w:hAnsi="Times New Roman" w:cs="Times New Roman"/>
          <w:bCs/>
          <w:sz w:val="24"/>
          <w:szCs w:val="24"/>
        </w:rPr>
        <w:t xml:space="preserve">онкурсі було ухвалено 05 лютого 2026 року. Водночас зазначене рішення не є рішенням про остаточне підтвердження відповідності кандидата всім установленим законом вимогам до посади судді та не виключає здійснення Комісією перевірки відповідності кандидата таким вимогам на наступних етапах </w:t>
      </w:r>
      <w:r w:rsidR="00160F13">
        <w:rPr>
          <w:rFonts w:ascii="Times New Roman" w:eastAsia="Calibri" w:hAnsi="Times New Roman" w:cs="Times New Roman"/>
          <w:bCs/>
          <w:sz w:val="24"/>
          <w:szCs w:val="24"/>
        </w:rPr>
        <w:t>К</w:t>
      </w:r>
      <w:r w:rsidRPr="00475E5E">
        <w:rPr>
          <w:rFonts w:ascii="Times New Roman" w:eastAsia="Calibri" w:hAnsi="Times New Roman" w:cs="Times New Roman"/>
          <w:bCs/>
          <w:sz w:val="24"/>
          <w:szCs w:val="24"/>
        </w:rPr>
        <w:t>онкурсу.</w:t>
      </w:r>
    </w:p>
    <w:p w:rsidR="000534E9" w:rsidRPr="00475E5E" w:rsidRDefault="000534E9" w:rsidP="000534E9">
      <w:pPr>
        <w:tabs>
          <w:tab w:val="left" w:pos="4412"/>
        </w:tabs>
        <w:spacing w:after="0" w:line="240" w:lineRule="auto"/>
        <w:ind w:firstLine="709"/>
        <w:jc w:val="both"/>
        <w:rPr>
          <w:rFonts w:ascii="Times New Roman" w:eastAsia="Calibri" w:hAnsi="Times New Roman" w:cs="Times New Roman"/>
          <w:bCs/>
          <w:sz w:val="24"/>
          <w:szCs w:val="24"/>
        </w:rPr>
      </w:pPr>
      <w:r w:rsidRPr="00475E5E">
        <w:rPr>
          <w:rFonts w:ascii="Times New Roman" w:eastAsia="Calibri" w:hAnsi="Times New Roman" w:cs="Times New Roman"/>
          <w:bCs/>
          <w:sz w:val="24"/>
          <w:szCs w:val="24"/>
        </w:rPr>
        <w:t xml:space="preserve">Встановлення під час дослідження досьє та проведення співбесіди обставин, які мають значення для визначення відповідності кандидата вимогам до посади судді, є складовою повноважень Комісії при проведенні кваліфікаційного оцінювання. </w:t>
      </w:r>
      <w:r w:rsidR="00160F13">
        <w:rPr>
          <w:rFonts w:ascii="Times New Roman" w:eastAsia="Calibri" w:hAnsi="Times New Roman" w:cs="Times New Roman"/>
          <w:bCs/>
          <w:sz w:val="24"/>
          <w:szCs w:val="24"/>
        </w:rPr>
        <w:t xml:space="preserve">Отже, сам </w:t>
      </w:r>
      <w:r w:rsidRPr="00475E5E">
        <w:rPr>
          <w:rFonts w:ascii="Times New Roman" w:eastAsia="Calibri" w:hAnsi="Times New Roman" w:cs="Times New Roman"/>
          <w:bCs/>
          <w:sz w:val="24"/>
          <w:szCs w:val="24"/>
        </w:rPr>
        <w:t>соб</w:t>
      </w:r>
      <w:r w:rsidR="00160F13">
        <w:rPr>
          <w:rFonts w:ascii="Times New Roman" w:eastAsia="Calibri" w:hAnsi="Times New Roman" w:cs="Times New Roman"/>
          <w:bCs/>
          <w:sz w:val="24"/>
          <w:szCs w:val="24"/>
        </w:rPr>
        <w:t>ою</w:t>
      </w:r>
      <w:r w:rsidRPr="00475E5E">
        <w:rPr>
          <w:rFonts w:ascii="Times New Roman" w:eastAsia="Calibri" w:hAnsi="Times New Roman" w:cs="Times New Roman"/>
          <w:bCs/>
          <w:sz w:val="24"/>
          <w:szCs w:val="24"/>
        </w:rPr>
        <w:t xml:space="preserve"> факт попереднього допуску кандидата до конкурсу не може перешкоджати Комісії </w:t>
      </w:r>
      <w:r w:rsidRPr="00475E5E">
        <w:rPr>
          <w:rFonts w:ascii="Times New Roman" w:eastAsia="Calibri" w:hAnsi="Times New Roman" w:cs="Times New Roman"/>
          <w:bCs/>
          <w:sz w:val="24"/>
          <w:szCs w:val="24"/>
        </w:rPr>
        <w:lastRenderedPageBreak/>
        <w:t xml:space="preserve">врахувати встановлені на </w:t>
      </w:r>
      <w:r w:rsidR="00160F13">
        <w:rPr>
          <w:rFonts w:ascii="Times New Roman" w:eastAsia="Calibri" w:hAnsi="Times New Roman" w:cs="Times New Roman"/>
          <w:bCs/>
          <w:sz w:val="24"/>
          <w:szCs w:val="24"/>
        </w:rPr>
        <w:t>наступному</w:t>
      </w:r>
      <w:r w:rsidRPr="00475E5E">
        <w:rPr>
          <w:rFonts w:ascii="Times New Roman" w:eastAsia="Calibri" w:hAnsi="Times New Roman" w:cs="Times New Roman"/>
          <w:bCs/>
          <w:sz w:val="24"/>
          <w:szCs w:val="24"/>
        </w:rPr>
        <w:t xml:space="preserve"> етапі обставини, якщо вони свідчать про невідповідність кандидата вимогам, визначеним Конституцією України та Законом.</w:t>
      </w:r>
    </w:p>
    <w:p w:rsidR="00F41CFF" w:rsidRPr="00475E5E" w:rsidRDefault="00F41CFF" w:rsidP="00F41CFF">
      <w:pPr>
        <w:tabs>
          <w:tab w:val="left" w:pos="4412"/>
        </w:tabs>
        <w:spacing w:after="0" w:line="240" w:lineRule="auto"/>
        <w:ind w:firstLine="709"/>
        <w:jc w:val="both"/>
        <w:rPr>
          <w:rFonts w:ascii="Times New Roman" w:eastAsia="Calibri" w:hAnsi="Times New Roman" w:cs="Times New Roman"/>
          <w:bCs/>
          <w:sz w:val="24"/>
          <w:szCs w:val="24"/>
        </w:rPr>
      </w:pPr>
      <w:r w:rsidRPr="00475E5E">
        <w:rPr>
          <w:rFonts w:ascii="Times New Roman" w:eastAsia="Calibri" w:hAnsi="Times New Roman" w:cs="Times New Roman"/>
          <w:bCs/>
          <w:sz w:val="24"/>
          <w:szCs w:val="24"/>
        </w:rPr>
        <w:t xml:space="preserve">З урахуванням викладеного Комісія у пленарному складі дійшла висновку про наявність підстав для припинення участі кандидата </w:t>
      </w:r>
      <w:r w:rsidR="00296212" w:rsidRPr="00475E5E">
        <w:rPr>
          <w:rFonts w:ascii="Times New Roman" w:eastAsia="Calibri" w:hAnsi="Times New Roman" w:cs="Times New Roman"/>
          <w:bCs/>
          <w:sz w:val="24"/>
          <w:szCs w:val="24"/>
        </w:rPr>
        <w:t>Майстренка М.О.</w:t>
      </w:r>
      <w:r w:rsidRPr="00475E5E">
        <w:rPr>
          <w:rFonts w:ascii="Times New Roman" w:eastAsia="Calibri" w:hAnsi="Times New Roman" w:cs="Times New Roman"/>
          <w:bCs/>
          <w:sz w:val="24"/>
          <w:szCs w:val="24"/>
        </w:rPr>
        <w:t xml:space="preserve"> у конкурсі на зайняття вакантних посад суддів у Спеціалізованому окружному адміністративному суді, оголошеному рішенням Вищої кваліфікаційної комісії суддів України від 29 жовтня </w:t>
      </w:r>
      <w:r w:rsidR="006572FB" w:rsidRPr="00475E5E">
        <w:rPr>
          <w:rFonts w:ascii="Times New Roman" w:eastAsia="Calibri" w:hAnsi="Times New Roman" w:cs="Times New Roman"/>
          <w:bCs/>
          <w:sz w:val="24"/>
          <w:szCs w:val="24"/>
        </w:rPr>
        <w:t xml:space="preserve">                                   </w:t>
      </w:r>
      <w:r w:rsidRPr="00475E5E">
        <w:rPr>
          <w:rFonts w:ascii="Times New Roman" w:eastAsia="Calibri" w:hAnsi="Times New Roman" w:cs="Times New Roman"/>
          <w:bCs/>
          <w:sz w:val="24"/>
          <w:szCs w:val="24"/>
        </w:rPr>
        <w:t>2025 року № 193/зп-25.</w:t>
      </w:r>
    </w:p>
    <w:p w:rsidR="00F41CFF" w:rsidRPr="00475E5E" w:rsidRDefault="00F41CFF" w:rsidP="00F41CFF">
      <w:pPr>
        <w:tabs>
          <w:tab w:val="left" w:pos="4412"/>
        </w:tabs>
        <w:spacing w:after="0" w:line="240" w:lineRule="auto"/>
        <w:ind w:firstLine="709"/>
        <w:jc w:val="both"/>
        <w:rPr>
          <w:rFonts w:ascii="Times New Roman" w:eastAsia="Calibri" w:hAnsi="Times New Roman" w:cs="Times New Roman"/>
          <w:bCs/>
          <w:sz w:val="24"/>
          <w:szCs w:val="24"/>
        </w:rPr>
      </w:pPr>
      <w:r w:rsidRPr="00475E5E">
        <w:rPr>
          <w:rFonts w:ascii="Times New Roman" w:eastAsia="Calibri" w:hAnsi="Times New Roman" w:cs="Times New Roman"/>
          <w:bCs/>
          <w:sz w:val="24"/>
          <w:szCs w:val="24"/>
        </w:rPr>
        <w:t>Керуючись статтями 93, 101 Закону України «Про судоустрій і статус суддів», Положенням про проведення конкурсу на зайняття вакантної посади судді, Вища кваліфікаційна комісія суддів України одноголосно</w:t>
      </w:r>
    </w:p>
    <w:p w:rsidR="00F41CFF" w:rsidRPr="00475E5E" w:rsidRDefault="00F41CFF" w:rsidP="00F41CFF">
      <w:pPr>
        <w:autoSpaceDE w:val="0"/>
        <w:autoSpaceDN w:val="0"/>
        <w:adjustRightInd w:val="0"/>
        <w:spacing w:before="240" w:after="240" w:line="240" w:lineRule="auto"/>
        <w:jc w:val="center"/>
        <w:rPr>
          <w:rFonts w:ascii="Times New Roman" w:eastAsia="Calibri" w:hAnsi="Times New Roman" w:cs="Times New Roman"/>
          <w:bCs/>
          <w:sz w:val="24"/>
          <w:szCs w:val="24"/>
        </w:rPr>
      </w:pPr>
      <w:r w:rsidRPr="00475E5E">
        <w:rPr>
          <w:rFonts w:ascii="Times New Roman" w:eastAsia="Calibri" w:hAnsi="Times New Roman" w:cs="Times New Roman"/>
          <w:bCs/>
          <w:sz w:val="24"/>
          <w:szCs w:val="24"/>
        </w:rPr>
        <w:t>вирішила:</w:t>
      </w:r>
    </w:p>
    <w:p w:rsidR="00F41CFF" w:rsidRPr="00475E5E" w:rsidRDefault="00F41CFF" w:rsidP="00F41CFF">
      <w:pPr>
        <w:spacing w:after="0" w:line="240" w:lineRule="auto"/>
        <w:jc w:val="both"/>
        <w:rPr>
          <w:rFonts w:ascii="Times New Roman" w:eastAsia="Calibri" w:hAnsi="Times New Roman" w:cs="Times New Roman"/>
          <w:bCs/>
          <w:sz w:val="24"/>
          <w:szCs w:val="24"/>
        </w:rPr>
      </w:pPr>
      <w:bookmarkStart w:id="1" w:name="_Hlk209105257"/>
      <w:r w:rsidRPr="00475E5E">
        <w:rPr>
          <w:rFonts w:ascii="Times New Roman" w:eastAsia="Calibri" w:hAnsi="Times New Roman" w:cs="Times New Roman"/>
          <w:bCs/>
          <w:sz w:val="24"/>
          <w:szCs w:val="24"/>
        </w:rPr>
        <w:t xml:space="preserve">припинити участь </w:t>
      </w:r>
      <w:r w:rsidR="00296212" w:rsidRPr="00475E5E">
        <w:rPr>
          <w:rFonts w:ascii="Times New Roman" w:eastAsia="Calibri" w:hAnsi="Times New Roman" w:cs="Times New Roman"/>
          <w:sz w:val="24"/>
          <w:szCs w:val="24"/>
        </w:rPr>
        <w:t>Майстренка Максима Олександровича</w:t>
      </w:r>
      <w:r w:rsidR="00296212" w:rsidRPr="00475E5E">
        <w:rPr>
          <w:rFonts w:ascii="Times New Roman" w:eastAsia="Calibri" w:hAnsi="Times New Roman" w:cs="Times New Roman"/>
          <w:bCs/>
          <w:sz w:val="24"/>
          <w:szCs w:val="24"/>
        </w:rPr>
        <w:t xml:space="preserve"> </w:t>
      </w:r>
      <w:r w:rsidRPr="00475E5E">
        <w:rPr>
          <w:rFonts w:ascii="Times New Roman" w:eastAsia="Calibri" w:hAnsi="Times New Roman" w:cs="Times New Roman"/>
          <w:bCs/>
          <w:sz w:val="24"/>
          <w:szCs w:val="24"/>
        </w:rPr>
        <w:t xml:space="preserve">в конкурсі на зайняття </w:t>
      </w:r>
      <w:r w:rsidR="00622737">
        <w:rPr>
          <w:rFonts w:ascii="Times New Roman" w:eastAsia="Calibri" w:hAnsi="Times New Roman" w:cs="Times New Roman"/>
          <w:bCs/>
          <w:sz w:val="24"/>
          <w:szCs w:val="24"/>
        </w:rPr>
        <w:t xml:space="preserve">                         </w:t>
      </w:r>
      <w:r w:rsidRPr="00475E5E">
        <w:rPr>
          <w:rFonts w:ascii="Times New Roman" w:eastAsia="Calibri" w:hAnsi="Times New Roman" w:cs="Times New Roman"/>
          <w:bCs/>
          <w:sz w:val="24"/>
          <w:szCs w:val="24"/>
        </w:rPr>
        <w:t xml:space="preserve">вакантних посад суддів у Спеціалізованому окружному адміністративному </w:t>
      </w:r>
      <w:r w:rsidR="00622737">
        <w:rPr>
          <w:rFonts w:ascii="Times New Roman" w:eastAsia="Calibri" w:hAnsi="Times New Roman" w:cs="Times New Roman"/>
          <w:bCs/>
          <w:sz w:val="24"/>
          <w:szCs w:val="24"/>
        </w:rPr>
        <w:t xml:space="preserve">                                    </w:t>
      </w:r>
      <w:r w:rsidRPr="00475E5E">
        <w:rPr>
          <w:rFonts w:ascii="Times New Roman" w:eastAsia="Calibri" w:hAnsi="Times New Roman" w:cs="Times New Roman"/>
          <w:bCs/>
          <w:sz w:val="24"/>
          <w:szCs w:val="24"/>
        </w:rPr>
        <w:t>суді, оголошеному рішенням Вищої кваліфікаційної комісії суддів України від 29 жовтня 2025 року № 193/зп-25.</w:t>
      </w:r>
    </w:p>
    <w:bookmarkEnd w:id="1"/>
    <w:p w:rsidR="00F41CFF" w:rsidRPr="00475E5E" w:rsidRDefault="00F41CFF" w:rsidP="00F41CFF">
      <w:pPr>
        <w:shd w:val="clear" w:color="auto" w:fill="FFFFFF"/>
        <w:spacing w:before="480" w:after="360" w:line="240" w:lineRule="auto"/>
        <w:jc w:val="both"/>
        <w:rPr>
          <w:rFonts w:ascii="Times New Roman" w:eastAsia="Calibri" w:hAnsi="Times New Roman" w:cs="Times New Roman"/>
          <w:sz w:val="24"/>
          <w:szCs w:val="24"/>
        </w:rPr>
      </w:pPr>
      <w:r w:rsidRPr="00475E5E">
        <w:rPr>
          <w:rFonts w:ascii="Times New Roman" w:eastAsia="Calibri" w:hAnsi="Times New Roman" w:cs="Times New Roman"/>
          <w:sz w:val="24"/>
          <w:szCs w:val="24"/>
        </w:rPr>
        <w:t>Головуючий</w:t>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t>Галина ШЕВЧУК</w:t>
      </w:r>
    </w:p>
    <w:p w:rsidR="00F41CFF" w:rsidRPr="00475E5E" w:rsidRDefault="00F41CFF" w:rsidP="00F41CFF">
      <w:pPr>
        <w:shd w:val="clear" w:color="auto" w:fill="FFFFFF"/>
        <w:spacing w:after="360" w:line="240" w:lineRule="auto"/>
        <w:jc w:val="both"/>
        <w:rPr>
          <w:rFonts w:ascii="Times New Roman" w:eastAsia="Calibri" w:hAnsi="Times New Roman" w:cs="Times New Roman"/>
          <w:sz w:val="24"/>
          <w:szCs w:val="24"/>
        </w:rPr>
      </w:pPr>
      <w:r w:rsidRPr="00475E5E">
        <w:rPr>
          <w:rFonts w:ascii="Times New Roman" w:eastAsia="Calibri" w:hAnsi="Times New Roman" w:cs="Times New Roman"/>
          <w:sz w:val="24"/>
          <w:szCs w:val="24"/>
        </w:rPr>
        <w:t xml:space="preserve">Члени Комісії: </w:t>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t>Михайло БОГОНІС</w:t>
      </w:r>
    </w:p>
    <w:p w:rsidR="00F41CFF" w:rsidRPr="00475E5E" w:rsidRDefault="00F41CFF" w:rsidP="00F41CFF">
      <w:pPr>
        <w:shd w:val="clear" w:color="auto" w:fill="FFFFFF"/>
        <w:spacing w:after="360" w:line="240" w:lineRule="auto"/>
        <w:jc w:val="both"/>
        <w:rPr>
          <w:rFonts w:ascii="Times New Roman" w:eastAsia="Calibri" w:hAnsi="Times New Roman" w:cs="Times New Roman"/>
          <w:sz w:val="24"/>
          <w:szCs w:val="24"/>
        </w:rPr>
      </w:pP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t>Людмила ВОЛКОВА</w:t>
      </w:r>
    </w:p>
    <w:p w:rsidR="007D0F26" w:rsidRPr="00475E5E" w:rsidRDefault="007D0F26" w:rsidP="007D0F26">
      <w:pPr>
        <w:shd w:val="clear" w:color="auto" w:fill="FFFFFF"/>
        <w:spacing w:after="360" w:line="240" w:lineRule="auto"/>
        <w:ind w:left="5664" w:firstLine="708"/>
        <w:jc w:val="both"/>
        <w:rPr>
          <w:rFonts w:ascii="Times New Roman" w:eastAsia="Calibri" w:hAnsi="Times New Roman" w:cs="Times New Roman"/>
          <w:sz w:val="24"/>
          <w:szCs w:val="24"/>
        </w:rPr>
      </w:pPr>
      <w:r w:rsidRPr="00475E5E">
        <w:rPr>
          <w:rFonts w:ascii="Times New Roman" w:eastAsia="Calibri" w:hAnsi="Times New Roman" w:cs="Times New Roman"/>
          <w:sz w:val="24"/>
          <w:szCs w:val="24"/>
        </w:rPr>
        <w:t>Віталій ГАЦЕЛЮК</w:t>
      </w:r>
    </w:p>
    <w:p w:rsidR="00F41CFF" w:rsidRPr="00475E5E" w:rsidRDefault="00F41CFF" w:rsidP="00F41CFF">
      <w:pPr>
        <w:shd w:val="clear" w:color="auto" w:fill="FFFFFF"/>
        <w:spacing w:after="360" w:line="240" w:lineRule="auto"/>
        <w:jc w:val="both"/>
        <w:rPr>
          <w:rFonts w:ascii="Times New Roman" w:eastAsia="Calibri" w:hAnsi="Times New Roman" w:cs="Times New Roman"/>
          <w:sz w:val="24"/>
          <w:szCs w:val="24"/>
        </w:rPr>
      </w:pP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t>Ярослав ДУХ</w:t>
      </w:r>
    </w:p>
    <w:p w:rsidR="00F41CFF" w:rsidRPr="00475E5E" w:rsidRDefault="00F41CFF" w:rsidP="00F41CFF">
      <w:pPr>
        <w:shd w:val="clear" w:color="auto" w:fill="FFFFFF"/>
        <w:spacing w:after="360" w:line="240" w:lineRule="auto"/>
        <w:jc w:val="both"/>
        <w:rPr>
          <w:rFonts w:ascii="Times New Roman" w:eastAsia="Calibri" w:hAnsi="Times New Roman" w:cs="Times New Roman"/>
          <w:sz w:val="24"/>
          <w:szCs w:val="24"/>
        </w:rPr>
      </w:pP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t>Роман КИДИСЮК</w:t>
      </w:r>
    </w:p>
    <w:p w:rsidR="00F41CFF" w:rsidRPr="00475E5E" w:rsidRDefault="00F41CFF" w:rsidP="00F41CFF">
      <w:pPr>
        <w:shd w:val="clear" w:color="auto" w:fill="FFFFFF"/>
        <w:spacing w:after="360" w:line="240" w:lineRule="auto"/>
        <w:jc w:val="both"/>
        <w:rPr>
          <w:rFonts w:ascii="Times New Roman" w:eastAsia="Calibri" w:hAnsi="Times New Roman" w:cs="Times New Roman"/>
          <w:sz w:val="24"/>
          <w:szCs w:val="24"/>
        </w:rPr>
      </w:pP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t>Надія КОБЕЦЬКА</w:t>
      </w:r>
    </w:p>
    <w:p w:rsidR="00F41CFF" w:rsidRPr="00475E5E" w:rsidRDefault="00F41CFF" w:rsidP="00F41CFF">
      <w:pPr>
        <w:shd w:val="clear" w:color="auto" w:fill="FFFFFF"/>
        <w:spacing w:after="360" w:line="240" w:lineRule="auto"/>
        <w:jc w:val="both"/>
        <w:rPr>
          <w:rFonts w:ascii="Times New Roman" w:eastAsia="Calibri" w:hAnsi="Times New Roman" w:cs="Times New Roman"/>
          <w:sz w:val="24"/>
          <w:szCs w:val="24"/>
        </w:rPr>
      </w:pP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t>Ігор КУШНІР</w:t>
      </w:r>
    </w:p>
    <w:p w:rsidR="00F41CFF" w:rsidRPr="00475E5E" w:rsidRDefault="00F41CFF" w:rsidP="00F41CFF">
      <w:pPr>
        <w:shd w:val="clear" w:color="auto" w:fill="FFFFFF"/>
        <w:spacing w:after="360" w:line="240" w:lineRule="auto"/>
        <w:jc w:val="both"/>
        <w:rPr>
          <w:rFonts w:ascii="Times New Roman" w:eastAsia="Calibri" w:hAnsi="Times New Roman" w:cs="Times New Roman"/>
          <w:sz w:val="24"/>
          <w:szCs w:val="24"/>
        </w:rPr>
      </w:pP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t>Руслан МЕЛЬНИК</w:t>
      </w:r>
    </w:p>
    <w:p w:rsidR="00F41CFF" w:rsidRPr="00475E5E" w:rsidRDefault="00F41CFF" w:rsidP="00F41CFF">
      <w:pPr>
        <w:shd w:val="clear" w:color="auto" w:fill="FFFFFF"/>
        <w:spacing w:after="360" w:line="240" w:lineRule="auto"/>
        <w:jc w:val="both"/>
        <w:rPr>
          <w:rFonts w:ascii="Times New Roman" w:eastAsia="Calibri" w:hAnsi="Times New Roman" w:cs="Times New Roman"/>
          <w:sz w:val="24"/>
          <w:szCs w:val="24"/>
        </w:rPr>
      </w:pP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t>Олексій ОМЕЛЬЯН</w:t>
      </w:r>
    </w:p>
    <w:p w:rsidR="007D0F26" w:rsidRPr="00475E5E" w:rsidRDefault="007D0F26" w:rsidP="007D0F26">
      <w:pPr>
        <w:shd w:val="clear" w:color="auto" w:fill="FFFFFF"/>
        <w:spacing w:after="360" w:line="240" w:lineRule="auto"/>
        <w:ind w:left="5664" w:firstLine="708"/>
        <w:jc w:val="both"/>
        <w:rPr>
          <w:rFonts w:ascii="Times New Roman" w:eastAsia="Calibri" w:hAnsi="Times New Roman" w:cs="Times New Roman"/>
          <w:sz w:val="24"/>
          <w:szCs w:val="24"/>
        </w:rPr>
      </w:pPr>
      <w:r w:rsidRPr="00475E5E">
        <w:rPr>
          <w:rFonts w:ascii="Times New Roman" w:eastAsia="Calibri" w:hAnsi="Times New Roman" w:cs="Times New Roman"/>
          <w:sz w:val="24"/>
          <w:szCs w:val="24"/>
        </w:rPr>
        <w:t>Андрій ПАСІЧНИК</w:t>
      </w:r>
    </w:p>
    <w:p w:rsidR="00F41CFF" w:rsidRPr="00475E5E" w:rsidRDefault="00F41CFF" w:rsidP="00F41CFF">
      <w:pPr>
        <w:shd w:val="clear" w:color="auto" w:fill="FFFFFF"/>
        <w:spacing w:after="360" w:line="240" w:lineRule="auto"/>
        <w:jc w:val="both"/>
        <w:rPr>
          <w:rFonts w:ascii="Times New Roman" w:eastAsia="Calibri" w:hAnsi="Times New Roman" w:cs="Times New Roman"/>
          <w:sz w:val="24"/>
          <w:szCs w:val="24"/>
        </w:rPr>
      </w:pP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t>Роман САБОДАШ</w:t>
      </w:r>
    </w:p>
    <w:p w:rsidR="00F41CFF" w:rsidRPr="00475E5E" w:rsidRDefault="00F41CFF" w:rsidP="00F41CFF">
      <w:pPr>
        <w:shd w:val="clear" w:color="auto" w:fill="FFFFFF"/>
        <w:spacing w:after="360" w:line="240" w:lineRule="auto"/>
        <w:jc w:val="both"/>
        <w:rPr>
          <w:rFonts w:ascii="Times New Roman" w:eastAsia="Calibri" w:hAnsi="Times New Roman" w:cs="Times New Roman"/>
          <w:sz w:val="24"/>
          <w:szCs w:val="24"/>
        </w:rPr>
      </w:pP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t>Руслан СИДОРОВИЧ</w:t>
      </w:r>
    </w:p>
    <w:p w:rsidR="00887E75" w:rsidRPr="00475E5E" w:rsidRDefault="00F41CFF" w:rsidP="008D37AC">
      <w:pPr>
        <w:shd w:val="clear" w:color="auto" w:fill="FFFFFF"/>
        <w:spacing w:after="360" w:line="240" w:lineRule="auto"/>
        <w:jc w:val="both"/>
        <w:rPr>
          <w:rFonts w:ascii="Times New Roman" w:eastAsia="Calibri" w:hAnsi="Times New Roman" w:cs="Times New Roman"/>
          <w:sz w:val="24"/>
          <w:szCs w:val="24"/>
        </w:rPr>
      </w:pP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r>
      <w:r w:rsidRPr="00475E5E">
        <w:rPr>
          <w:rFonts w:ascii="Times New Roman" w:eastAsia="Calibri" w:hAnsi="Times New Roman" w:cs="Times New Roman"/>
          <w:sz w:val="24"/>
          <w:szCs w:val="24"/>
        </w:rPr>
        <w:tab/>
        <w:t>Сергій ЧУМАК</w:t>
      </w:r>
    </w:p>
    <w:sectPr w:rsidR="00887E75" w:rsidRPr="00475E5E" w:rsidSect="0062175B">
      <w:headerReference w:type="default" r:id="rId9"/>
      <w:pgSz w:w="11906" w:h="16838"/>
      <w:pgMar w:top="1134" w:right="567"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FB19B3" w:rsidRDefault="00FB19B3" w:rsidP="00766303">
      <w:pPr>
        <w:spacing w:after="0" w:line="240" w:lineRule="auto"/>
      </w:pPr>
      <w:r>
        <w:separator/>
      </w:r>
    </w:p>
  </w:endnote>
  <w:endnote w:type="continuationSeparator" w:id="0">
    <w:p w:rsidR="00FB19B3" w:rsidRDefault="00FB19B3" w:rsidP="007663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FB19B3" w:rsidRDefault="00FB19B3" w:rsidP="00766303">
      <w:pPr>
        <w:spacing w:after="0" w:line="240" w:lineRule="auto"/>
      </w:pPr>
      <w:r>
        <w:separator/>
      </w:r>
    </w:p>
  </w:footnote>
  <w:footnote w:type="continuationSeparator" w:id="0">
    <w:p w:rsidR="00FB19B3" w:rsidRDefault="00FB19B3" w:rsidP="007663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21230950"/>
      <w:docPartObj>
        <w:docPartGallery w:val="Page Numbers (Top of Page)"/>
        <w:docPartUnique/>
      </w:docPartObj>
    </w:sdtPr>
    <w:sdtEndPr/>
    <w:sdtContent>
      <w:p w:rsidR="00766303" w:rsidRDefault="00766303">
        <w:pPr>
          <w:pStyle w:val="a6"/>
          <w:jc w:val="center"/>
        </w:pPr>
        <w:r>
          <w:fldChar w:fldCharType="begin"/>
        </w:r>
        <w:r>
          <w:instrText>PAGE   \* MERGEFORMAT</w:instrText>
        </w:r>
        <w:r>
          <w:fldChar w:fldCharType="separate"/>
        </w:r>
        <w:r w:rsidR="00550550" w:rsidRPr="00550550">
          <w:rPr>
            <w:noProof/>
            <w:lang w:val="ru-RU"/>
          </w:rPr>
          <w:t>4</w:t>
        </w:r>
        <w:r>
          <w:fldChar w:fldCharType="end"/>
        </w:r>
      </w:p>
    </w:sdtContent>
  </w:sdt>
  <w:p w:rsidR="00766303" w:rsidRDefault="00766303">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223FD6"/>
    <w:multiLevelType w:val="hybridMultilevel"/>
    <w:tmpl w:val="283C07CE"/>
    <w:lvl w:ilvl="0" w:tplc="5D12ECA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10850"/>
    <w:rsid w:val="000040B5"/>
    <w:rsid w:val="000534E9"/>
    <w:rsid w:val="00091B4C"/>
    <w:rsid w:val="000D3E2C"/>
    <w:rsid w:val="000F373C"/>
    <w:rsid w:val="000F5B68"/>
    <w:rsid w:val="0010305D"/>
    <w:rsid w:val="001040C1"/>
    <w:rsid w:val="001207B4"/>
    <w:rsid w:val="00160F13"/>
    <w:rsid w:val="0019474F"/>
    <w:rsid w:val="001A6F41"/>
    <w:rsid w:val="001B3BCE"/>
    <w:rsid w:val="002141D3"/>
    <w:rsid w:val="00214661"/>
    <w:rsid w:val="00241EEB"/>
    <w:rsid w:val="00285B17"/>
    <w:rsid w:val="00296212"/>
    <w:rsid w:val="002A1092"/>
    <w:rsid w:val="002C6B0D"/>
    <w:rsid w:val="002D2EC7"/>
    <w:rsid w:val="00310850"/>
    <w:rsid w:val="00357764"/>
    <w:rsid w:val="00363D4E"/>
    <w:rsid w:val="00367FDF"/>
    <w:rsid w:val="003C6348"/>
    <w:rsid w:val="003D4898"/>
    <w:rsid w:val="00432772"/>
    <w:rsid w:val="00475E5E"/>
    <w:rsid w:val="004F2542"/>
    <w:rsid w:val="004F5440"/>
    <w:rsid w:val="0054040C"/>
    <w:rsid w:val="00550550"/>
    <w:rsid w:val="005601A6"/>
    <w:rsid w:val="005761AD"/>
    <w:rsid w:val="00587FCC"/>
    <w:rsid w:val="00590E42"/>
    <w:rsid w:val="005D4BD9"/>
    <w:rsid w:val="00614AF1"/>
    <w:rsid w:val="00616DFF"/>
    <w:rsid w:val="0062175B"/>
    <w:rsid w:val="00622737"/>
    <w:rsid w:val="00635CC5"/>
    <w:rsid w:val="006572FB"/>
    <w:rsid w:val="00685AA9"/>
    <w:rsid w:val="0069191F"/>
    <w:rsid w:val="00691929"/>
    <w:rsid w:val="00707D79"/>
    <w:rsid w:val="00753000"/>
    <w:rsid w:val="00766303"/>
    <w:rsid w:val="007831E6"/>
    <w:rsid w:val="007D0F26"/>
    <w:rsid w:val="007E00B2"/>
    <w:rsid w:val="00801202"/>
    <w:rsid w:val="00802CA3"/>
    <w:rsid w:val="008249DA"/>
    <w:rsid w:val="00835939"/>
    <w:rsid w:val="00897971"/>
    <w:rsid w:val="008D37AC"/>
    <w:rsid w:val="008E1511"/>
    <w:rsid w:val="008F491B"/>
    <w:rsid w:val="0092298D"/>
    <w:rsid w:val="0092575B"/>
    <w:rsid w:val="0093260A"/>
    <w:rsid w:val="00984F79"/>
    <w:rsid w:val="009E3D23"/>
    <w:rsid w:val="00A0146A"/>
    <w:rsid w:val="00A015A8"/>
    <w:rsid w:val="00A25B3F"/>
    <w:rsid w:val="00A413B4"/>
    <w:rsid w:val="00AB19E8"/>
    <w:rsid w:val="00B03C37"/>
    <w:rsid w:val="00B108D8"/>
    <w:rsid w:val="00B14440"/>
    <w:rsid w:val="00B218D7"/>
    <w:rsid w:val="00B66364"/>
    <w:rsid w:val="00B675B5"/>
    <w:rsid w:val="00BB34AE"/>
    <w:rsid w:val="00BB6D65"/>
    <w:rsid w:val="00BF595F"/>
    <w:rsid w:val="00C46489"/>
    <w:rsid w:val="00C71105"/>
    <w:rsid w:val="00CC0FA7"/>
    <w:rsid w:val="00CC4969"/>
    <w:rsid w:val="00D14438"/>
    <w:rsid w:val="00D23105"/>
    <w:rsid w:val="00D25F07"/>
    <w:rsid w:val="00DD20D8"/>
    <w:rsid w:val="00DE4C02"/>
    <w:rsid w:val="00E0453C"/>
    <w:rsid w:val="00E40C04"/>
    <w:rsid w:val="00E43632"/>
    <w:rsid w:val="00E60A33"/>
    <w:rsid w:val="00E66A24"/>
    <w:rsid w:val="00EA473C"/>
    <w:rsid w:val="00EA48CF"/>
    <w:rsid w:val="00EC6453"/>
    <w:rsid w:val="00ED6587"/>
    <w:rsid w:val="00EF4CE7"/>
    <w:rsid w:val="00F41CFF"/>
    <w:rsid w:val="00F422DA"/>
    <w:rsid w:val="00F819EF"/>
    <w:rsid w:val="00F845D2"/>
    <w:rsid w:val="00F91AA6"/>
    <w:rsid w:val="00FA0C1E"/>
    <w:rsid w:val="00FB19B3"/>
    <w:rsid w:val="00FE23F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06FC3"/>
  <w15:docId w15:val="{16892B8C-55AD-4F10-9C86-B29B46A43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41CFF"/>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F41CFF"/>
    <w:rPr>
      <w:rFonts w:ascii="Tahoma" w:hAnsi="Tahoma" w:cs="Tahoma"/>
      <w:sz w:val="16"/>
      <w:szCs w:val="16"/>
    </w:rPr>
  </w:style>
  <w:style w:type="paragraph" w:styleId="a5">
    <w:name w:val="List Paragraph"/>
    <w:basedOn w:val="a"/>
    <w:uiPriority w:val="34"/>
    <w:qFormat/>
    <w:rsid w:val="00B675B5"/>
    <w:pPr>
      <w:ind w:left="720"/>
      <w:contextualSpacing/>
    </w:pPr>
  </w:style>
  <w:style w:type="paragraph" w:styleId="a6">
    <w:name w:val="header"/>
    <w:basedOn w:val="a"/>
    <w:link w:val="a7"/>
    <w:uiPriority w:val="99"/>
    <w:unhideWhenUsed/>
    <w:rsid w:val="00766303"/>
    <w:pPr>
      <w:tabs>
        <w:tab w:val="center" w:pos="4819"/>
        <w:tab w:val="right" w:pos="9639"/>
      </w:tabs>
      <w:spacing w:after="0" w:line="240" w:lineRule="auto"/>
    </w:pPr>
  </w:style>
  <w:style w:type="character" w:customStyle="1" w:styleId="a7">
    <w:name w:val="Верхній колонтитул Знак"/>
    <w:basedOn w:val="a0"/>
    <w:link w:val="a6"/>
    <w:uiPriority w:val="99"/>
    <w:rsid w:val="00766303"/>
  </w:style>
  <w:style w:type="paragraph" w:styleId="a8">
    <w:name w:val="footer"/>
    <w:basedOn w:val="a"/>
    <w:link w:val="a9"/>
    <w:uiPriority w:val="99"/>
    <w:unhideWhenUsed/>
    <w:rsid w:val="00766303"/>
    <w:pPr>
      <w:tabs>
        <w:tab w:val="center" w:pos="4819"/>
        <w:tab w:val="right" w:pos="9639"/>
      </w:tabs>
      <w:spacing w:after="0" w:line="240" w:lineRule="auto"/>
    </w:pPr>
  </w:style>
  <w:style w:type="character" w:customStyle="1" w:styleId="a9">
    <w:name w:val="Нижній колонтитул Знак"/>
    <w:basedOn w:val="a0"/>
    <w:link w:val="a8"/>
    <w:uiPriority w:val="99"/>
    <w:rsid w:val="00766303"/>
  </w:style>
  <w:style w:type="paragraph" w:styleId="aa">
    <w:name w:val="Normal (Web)"/>
    <w:basedOn w:val="a"/>
    <w:uiPriority w:val="99"/>
    <w:semiHidden/>
    <w:unhideWhenUsed/>
    <w:rsid w:val="001207B4"/>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60452952">
      <w:bodyDiv w:val="1"/>
      <w:marLeft w:val="0"/>
      <w:marRight w:val="0"/>
      <w:marTop w:val="0"/>
      <w:marBottom w:val="0"/>
      <w:divBdr>
        <w:top w:val="none" w:sz="0" w:space="0" w:color="auto"/>
        <w:left w:val="none" w:sz="0" w:space="0" w:color="auto"/>
        <w:bottom w:val="none" w:sz="0" w:space="0" w:color="auto"/>
        <w:right w:val="none" w:sz="0" w:space="0" w:color="auto"/>
      </w:divBdr>
    </w:div>
    <w:div w:id="1329864815">
      <w:bodyDiv w:val="1"/>
      <w:marLeft w:val="0"/>
      <w:marRight w:val="0"/>
      <w:marTop w:val="0"/>
      <w:marBottom w:val="0"/>
      <w:divBdr>
        <w:top w:val="none" w:sz="0" w:space="0" w:color="auto"/>
        <w:left w:val="none" w:sz="0" w:space="0" w:color="auto"/>
        <w:bottom w:val="none" w:sz="0" w:space="0" w:color="auto"/>
        <w:right w:val="none" w:sz="0" w:space="0" w:color="auto"/>
      </w:divBdr>
    </w:div>
    <w:div w:id="1585069783">
      <w:bodyDiv w:val="1"/>
      <w:marLeft w:val="0"/>
      <w:marRight w:val="0"/>
      <w:marTop w:val="0"/>
      <w:marBottom w:val="0"/>
      <w:divBdr>
        <w:top w:val="none" w:sz="0" w:space="0" w:color="auto"/>
        <w:left w:val="none" w:sz="0" w:space="0" w:color="auto"/>
        <w:bottom w:val="none" w:sz="0" w:space="0" w:color="auto"/>
        <w:right w:val="none" w:sz="0" w:space="0" w:color="auto"/>
      </w:divBdr>
    </w:div>
    <w:div w:id="1669601389">
      <w:bodyDiv w:val="1"/>
      <w:marLeft w:val="0"/>
      <w:marRight w:val="0"/>
      <w:marTop w:val="0"/>
      <w:marBottom w:val="0"/>
      <w:divBdr>
        <w:top w:val="none" w:sz="0" w:space="0" w:color="auto"/>
        <w:left w:val="none" w:sz="0" w:space="0" w:color="auto"/>
        <w:bottom w:val="none" w:sz="0" w:space="0" w:color="auto"/>
        <w:right w:val="none" w:sz="0" w:space="0" w:color="auto"/>
      </w:divBdr>
    </w:div>
    <w:div w:id="1942105293">
      <w:bodyDiv w:val="1"/>
      <w:marLeft w:val="0"/>
      <w:marRight w:val="0"/>
      <w:marTop w:val="0"/>
      <w:marBottom w:val="0"/>
      <w:divBdr>
        <w:top w:val="none" w:sz="0" w:space="0" w:color="auto"/>
        <w:left w:val="none" w:sz="0" w:space="0" w:color="auto"/>
        <w:bottom w:val="none" w:sz="0" w:space="0" w:color="auto"/>
        <w:right w:val="none" w:sz="0" w:space="0" w:color="auto"/>
      </w:divBdr>
    </w:div>
    <w:div w:id="2079588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C7E272-3AEA-4C4F-84FC-B30C1E920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334</TotalTime>
  <Pages>1</Pages>
  <Words>7373</Words>
  <Characters>4203</Characters>
  <Application>Microsoft Office Word</Application>
  <DocSecurity>0</DocSecurity>
  <Lines>35</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Рахуба Ірина Леонідівна</dc:creator>
  <cp:keywords/>
  <dc:description/>
  <cp:lastModifiedBy>Семоненко Ольга Миколаївна</cp:lastModifiedBy>
  <cp:revision>25</cp:revision>
  <cp:lastPrinted>2026-10-27T09:15:00Z</cp:lastPrinted>
  <dcterms:created xsi:type="dcterms:W3CDTF">2026-10-06T05:42:00Z</dcterms:created>
  <dcterms:modified xsi:type="dcterms:W3CDTF">2026-10-27T10:37:00Z</dcterms:modified>
</cp:coreProperties>
</file>