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F478B" w:rsidRPr="008C50B0" w:rsidRDefault="007F478B" w:rsidP="007E5357">
      <w:pPr>
        <w:jc w:val="center"/>
        <w:rPr>
          <w:sz w:val="25"/>
          <w:szCs w:val="25"/>
        </w:rPr>
      </w:pPr>
      <w:r w:rsidRPr="008C50B0">
        <w:rPr>
          <w:noProof/>
          <w:sz w:val="25"/>
          <w:szCs w:val="25"/>
          <w:lang w:eastAsia="uk-UA"/>
        </w:rPr>
        <w:drawing>
          <wp:inline distT="0" distB="0" distL="0" distR="0" wp14:anchorId="72BC64F0" wp14:editId="407932D0">
            <wp:extent cx="542925" cy="714375"/>
            <wp:effectExtent l="0" t="0" r="9525" b="9525"/>
            <wp:docPr id="1228104643" name="Рисунок 1" descr="Изображение выглядит как текст, символ, логотип, Шрифт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8104643" name="Рисунок 1" descr="Изображение выглядит как текст, символ, логотип, Шрифт&#10;&#10;Контент, сгенерированный ИИ, может содержать ошибки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478B" w:rsidRPr="008C50B0" w:rsidRDefault="007F478B" w:rsidP="007E5357">
      <w:pPr>
        <w:rPr>
          <w:sz w:val="25"/>
          <w:szCs w:val="25"/>
        </w:rPr>
      </w:pPr>
    </w:p>
    <w:p w:rsidR="007F478B" w:rsidRPr="008C50B0" w:rsidRDefault="007F478B" w:rsidP="007E5357">
      <w:pPr>
        <w:jc w:val="center"/>
        <w:rPr>
          <w:sz w:val="36"/>
          <w:szCs w:val="36"/>
        </w:rPr>
      </w:pPr>
      <w:r w:rsidRPr="008C50B0">
        <w:rPr>
          <w:sz w:val="36"/>
          <w:szCs w:val="36"/>
        </w:rPr>
        <w:t>ВИЩА КВАЛІФІКАЦІЙНА КОМІСІЯ СУДДІВ УКРАЇНИ</w:t>
      </w:r>
    </w:p>
    <w:p w:rsidR="007F478B" w:rsidRPr="008C50B0" w:rsidRDefault="007F478B" w:rsidP="007E5357">
      <w:pPr>
        <w:rPr>
          <w:sz w:val="25"/>
          <w:szCs w:val="25"/>
        </w:rPr>
      </w:pPr>
    </w:p>
    <w:p w:rsidR="007F478B" w:rsidRPr="008C50B0" w:rsidRDefault="004F001F" w:rsidP="007E5357">
      <w:pPr>
        <w:shd w:val="clear" w:color="auto" w:fill="FFFFFF"/>
        <w:jc w:val="both"/>
      </w:pPr>
      <w:r w:rsidRPr="008C50B0">
        <w:rPr>
          <w:lang w:val="en-US"/>
        </w:rPr>
        <w:t xml:space="preserve">01 </w:t>
      </w:r>
      <w:r w:rsidRPr="008C50B0">
        <w:t xml:space="preserve">жовтня </w:t>
      </w:r>
      <w:r w:rsidR="007F478B" w:rsidRPr="008C50B0">
        <w:t>2026 року</w:t>
      </w:r>
      <w:r w:rsidR="007F478B" w:rsidRPr="008C50B0">
        <w:tab/>
      </w:r>
      <w:r w:rsidR="007F478B" w:rsidRPr="008C50B0">
        <w:tab/>
      </w:r>
      <w:r w:rsidR="007F478B" w:rsidRPr="008C50B0">
        <w:tab/>
      </w:r>
      <w:r w:rsidR="007F478B" w:rsidRPr="008C50B0">
        <w:tab/>
      </w:r>
      <w:r w:rsidR="007F478B" w:rsidRPr="008C50B0">
        <w:tab/>
      </w:r>
      <w:r w:rsidR="007F478B" w:rsidRPr="008C50B0">
        <w:tab/>
      </w:r>
      <w:r w:rsidR="007F478B" w:rsidRPr="008C50B0">
        <w:tab/>
      </w:r>
      <w:r w:rsidR="007F478B" w:rsidRPr="008C50B0">
        <w:tab/>
      </w:r>
      <w:r w:rsidR="007F478B" w:rsidRPr="008C50B0">
        <w:tab/>
        <w:t xml:space="preserve">      </w:t>
      </w:r>
      <w:r w:rsidR="00E820E6" w:rsidRPr="008C50B0">
        <w:t xml:space="preserve">            </w:t>
      </w:r>
      <w:r w:rsidR="007F478B" w:rsidRPr="008C50B0">
        <w:t>м. Київ</w:t>
      </w:r>
    </w:p>
    <w:p w:rsidR="007F478B" w:rsidRPr="008C50B0" w:rsidRDefault="007F478B" w:rsidP="007E5357">
      <w:pPr>
        <w:shd w:val="clear" w:color="auto" w:fill="FFFFFF"/>
        <w:tabs>
          <w:tab w:val="left" w:pos="1598"/>
        </w:tabs>
        <w:jc w:val="both"/>
      </w:pPr>
      <w:r w:rsidRPr="008C50B0">
        <w:tab/>
      </w:r>
    </w:p>
    <w:p w:rsidR="007F478B" w:rsidRPr="008C50B0" w:rsidRDefault="007F478B" w:rsidP="007E5357">
      <w:pPr>
        <w:shd w:val="clear" w:color="auto" w:fill="FFFFFF"/>
        <w:jc w:val="center"/>
      </w:pPr>
      <w:r w:rsidRPr="008C50B0">
        <w:t xml:space="preserve">Р І Ш Е Н </w:t>
      </w:r>
      <w:proofErr w:type="spellStart"/>
      <w:r w:rsidRPr="008C50B0">
        <w:t>Н</w:t>
      </w:r>
      <w:proofErr w:type="spellEnd"/>
      <w:r w:rsidRPr="008C50B0">
        <w:t xml:space="preserve"> Я  № </w:t>
      </w:r>
      <w:r w:rsidR="002F2C2D">
        <w:rPr>
          <w:u w:val="single"/>
        </w:rPr>
        <w:t>34/пд-26</w:t>
      </w:r>
    </w:p>
    <w:p w:rsidR="007F478B" w:rsidRPr="008C50B0" w:rsidRDefault="007F478B" w:rsidP="007E5357">
      <w:pPr>
        <w:shd w:val="clear" w:color="auto" w:fill="FFFFFF"/>
        <w:tabs>
          <w:tab w:val="left" w:pos="567"/>
        </w:tabs>
        <w:jc w:val="both"/>
      </w:pPr>
    </w:p>
    <w:p w:rsidR="007F478B" w:rsidRPr="008C50B0" w:rsidRDefault="007F478B" w:rsidP="007E5357">
      <w:pPr>
        <w:shd w:val="clear" w:color="auto" w:fill="FFFFFF"/>
        <w:tabs>
          <w:tab w:val="left" w:pos="567"/>
        </w:tabs>
        <w:jc w:val="both"/>
      </w:pPr>
      <w:r w:rsidRPr="008C50B0">
        <w:t>Вища кваліфікаційна комісія суддів України у складі колегії № 5:</w:t>
      </w:r>
    </w:p>
    <w:p w:rsidR="007F478B" w:rsidRPr="008C50B0" w:rsidRDefault="007F478B" w:rsidP="007E5357">
      <w:pPr>
        <w:shd w:val="clear" w:color="auto" w:fill="FFFFFF"/>
        <w:tabs>
          <w:tab w:val="left" w:pos="3969"/>
        </w:tabs>
        <w:jc w:val="both"/>
      </w:pPr>
    </w:p>
    <w:p w:rsidR="005C13FB" w:rsidRPr="008C50B0" w:rsidRDefault="005C13FB" w:rsidP="007E5357">
      <w:pPr>
        <w:shd w:val="clear" w:color="auto" w:fill="FFFFFF"/>
        <w:jc w:val="both"/>
      </w:pPr>
      <w:r w:rsidRPr="008C50B0">
        <w:t>головуючого – Олексія ОМЕЛЬЯНА,</w:t>
      </w:r>
    </w:p>
    <w:p w:rsidR="005C13FB" w:rsidRPr="008C50B0" w:rsidRDefault="005C13FB" w:rsidP="007E5357">
      <w:pPr>
        <w:shd w:val="clear" w:color="auto" w:fill="FFFFFF"/>
        <w:tabs>
          <w:tab w:val="left" w:pos="3969"/>
        </w:tabs>
        <w:jc w:val="both"/>
      </w:pPr>
    </w:p>
    <w:p w:rsidR="005C13FB" w:rsidRPr="008C50B0" w:rsidRDefault="005C13FB" w:rsidP="007E5357">
      <w:pPr>
        <w:shd w:val="clear" w:color="auto" w:fill="FFFFFF"/>
        <w:tabs>
          <w:tab w:val="left" w:pos="3969"/>
        </w:tabs>
        <w:jc w:val="both"/>
      </w:pPr>
      <w:r w:rsidRPr="008C50B0">
        <w:t>членів Комісії:  Ярослава ДУХА, Ігоря КУШНІРА, Володимира ЛУГАНСЬКОГО</w:t>
      </w:r>
      <w:r w:rsidR="00544F50" w:rsidRPr="008C50B0">
        <w:t xml:space="preserve"> (доповідач)</w:t>
      </w:r>
      <w:r w:rsidRPr="008C50B0">
        <w:t>,</w:t>
      </w:r>
    </w:p>
    <w:p w:rsidR="007F478B" w:rsidRPr="008C50B0" w:rsidRDefault="007F478B" w:rsidP="007E5357">
      <w:pPr>
        <w:shd w:val="clear" w:color="auto" w:fill="FFFFFF"/>
        <w:tabs>
          <w:tab w:val="left" w:pos="3969"/>
        </w:tabs>
        <w:jc w:val="both"/>
      </w:pPr>
    </w:p>
    <w:p w:rsidR="005C13FB" w:rsidRPr="008C50B0" w:rsidRDefault="005C13FB" w:rsidP="007E5357">
      <w:pPr>
        <w:shd w:val="clear" w:color="auto" w:fill="FFFFFF"/>
        <w:tabs>
          <w:tab w:val="left" w:pos="3969"/>
        </w:tabs>
        <w:jc w:val="both"/>
      </w:pPr>
    </w:p>
    <w:p w:rsidR="007F478B" w:rsidRPr="008C50B0" w:rsidRDefault="00C6491A" w:rsidP="007E5357">
      <w:pPr>
        <w:shd w:val="clear" w:color="auto" w:fill="FFFFFF"/>
        <w:tabs>
          <w:tab w:val="left" w:pos="3969"/>
        </w:tabs>
        <w:jc w:val="both"/>
      </w:pPr>
      <w:r w:rsidRPr="008C50B0">
        <w:rPr>
          <w:shd w:val="clear" w:color="auto" w:fill="FFFFFF"/>
        </w:rPr>
        <w:t>розглянувши питання</w:t>
      </w:r>
      <w:r w:rsidRPr="008C50B0">
        <w:rPr>
          <w:sz w:val="26"/>
          <w:szCs w:val="26"/>
          <w:shd w:val="clear" w:color="auto" w:fill="FFFFFF"/>
        </w:rPr>
        <w:t xml:space="preserve"> </w:t>
      </w:r>
      <w:r w:rsidR="007F478B" w:rsidRPr="008C50B0">
        <w:t xml:space="preserve">про </w:t>
      </w:r>
      <w:r w:rsidR="00B1129C" w:rsidRPr="008C50B0">
        <w:rPr>
          <w:shd w:val="clear" w:color="auto" w:fill="FFFFFF"/>
        </w:rPr>
        <w:t xml:space="preserve">попереднє вивчення повідомлення </w:t>
      </w:r>
      <w:proofErr w:type="spellStart"/>
      <w:r w:rsidR="00B1129C" w:rsidRPr="008C50B0">
        <w:rPr>
          <w:shd w:val="clear" w:color="auto" w:fill="FFFFFF"/>
        </w:rPr>
        <w:t>Маселка</w:t>
      </w:r>
      <w:proofErr w:type="spellEnd"/>
      <w:r w:rsidR="00B1129C" w:rsidRPr="008C50B0">
        <w:rPr>
          <w:shd w:val="clear" w:color="auto" w:fill="FFFFFF"/>
        </w:rPr>
        <w:t xml:space="preserve"> Романа Анатолійовича щодо інформації, яка може свідчити про недостовірність (зокрема</w:t>
      </w:r>
      <w:r w:rsidR="00B9074B" w:rsidRPr="008C50B0">
        <w:rPr>
          <w:shd w:val="clear" w:color="auto" w:fill="FFFFFF"/>
        </w:rPr>
        <w:t>,</w:t>
      </w:r>
      <w:r w:rsidR="00B1129C" w:rsidRPr="008C50B0">
        <w:rPr>
          <w:shd w:val="clear" w:color="auto" w:fill="FFFFFF"/>
        </w:rPr>
        <w:t xml:space="preserve"> неповноту) тверджень / відомостей, указаних суддею</w:t>
      </w:r>
      <w:r w:rsidR="00BA50C7" w:rsidRPr="008C50B0">
        <w:rPr>
          <w:shd w:val="clear" w:color="auto" w:fill="FFFFFF"/>
        </w:rPr>
        <w:t xml:space="preserve"> Дарницького </w:t>
      </w:r>
      <w:r w:rsidR="0060467D" w:rsidRPr="008C50B0">
        <w:rPr>
          <w:shd w:val="clear" w:color="auto" w:fill="FFFFFF"/>
        </w:rPr>
        <w:t xml:space="preserve">районного суду міста Києва Цимбал Іриною Костянтинівною </w:t>
      </w:r>
      <w:r w:rsidR="00B1129C" w:rsidRPr="008C50B0">
        <w:rPr>
          <w:shd w:val="clear" w:color="auto" w:fill="FFFFFF"/>
        </w:rPr>
        <w:t>в деклараці</w:t>
      </w:r>
      <w:r w:rsidR="0060467D" w:rsidRPr="008C50B0">
        <w:rPr>
          <w:shd w:val="clear" w:color="auto" w:fill="FFFFFF"/>
        </w:rPr>
        <w:t>ї</w:t>
      </w:r>
      <w:r w:rsidR="00B1129C" w:rsidRPr="008C50B0">
        <w:rPr>
          <w:shd w:val="clear" w:color="auto" w:fill="FFFFFF"/>
        </w:rPr>
        <w:t xml:space="preserve"> доброчесності судді за 2016 р</w:t>
      </w:r>
      <w:r w:rsidR="0060467D" w:rsidRPr="008C50B0">
        <w:rPr>
          <w:shd w:val="clear" w:color="auto" w:fill="FFFFFF"/>
        </w:rPr>
        <w:t>ік</w:t>
      </w:r>
      <w:r w:rsidR="007F478B" w:rsidRPr="008C50B0">
        <w:t xml:space="preserve">, </w:t>
      </w:r>
    </w:p>
    <w:p w:rsidR="007F478B" w:rsidRPr="008C50B0" w:rsidRDefault="007F478B" w:rsidP="007E5357">
      <w:pPr>
        <w:shd w:val="clear" w:color="auto" w:fill="FFFFFF"/>
        <w:tabs>
          <w:tab w:val="left" w:pos="7300"/>
        </w:tabs>
        <w:jc w:val="both"/>
      </w:pPr>
    </w:p>
    <w:p w:rsidR="007F478B" w:rsidRPr="008C50B0" w:rsidRDefault="007F478B" w:rsidP="007E5357">
      <w:pPr>
        <w:shd w:val="clear" w:color="auto" w:fill="FFFFFF"/>
        <w:tabs>
          <w:tab w:val="left" w:pos="3969"/>
        </w:tabs>
        <w:jc w:val="center"/>
      </w:pPr>
      <w:r w:rsidRPr="008C50B0">
        <w:t>встановила:</w:t>
      </w:r>
    </w:p>
    <w:p w:rsidR="007E5357" w:rsidRPr="008C50B0" w:rsidRDefault="007E5357" w:rsidP="007E5357">
      <w:pPr>
        <w:shd w:val="clear" w:color="auto" w:fill="FFFFFF"/>
        <w:tabs>
          <w:tab w:val="left" w:pos="3969"/>
        </w:tabs>
        <w:jc w:val="center"/>
      </w:pPr>
    </w:p>
    <w:p w:rsidR="003911D4" w:rsidRPr="008C50B0" w:rsidRDefault="00D1092D" w:rsidP="007E5357">
      <w:pPr>
        <w:ind w:firstLine="709"/>
        <w:jc w:val="both"/>
      </w:pPr>
      <w:r w:rsidRPr="008C50B0">
        <w:t xml:space="preserve">До Вищої кваліфікаційної комісії суддів України </w:t>
      </w:r>
      <w:r w:rsidR="00AE467D" w:rsidRPr="008C50B0">
        <w:t xml:space="preserve">19 квітня </w:t>
      </w:r>
      <w:r w:rsidR="003911D4" w:rsidRPr="008C50B0">
        <w:t>2018</w:t>
      </w:r>
      <w:r w:rsidRPr="008C50B0">
        <w:t xml:space="preserve"> року надійшла заява</w:t>
      </w:r>
      <w:r w:rsidR="003911D4" w:rsidRPr="008C50B0">
        <w:t xml:space="preserve"> </w:t>
      </w:r>
      <w:proofErr w:type="spellStart"/>
      <w:r w:rsidR="003911D4" w:rsidRPr="008C50B0">
        <w:t>Маселка</w:t>
      </w:r>
      <w:proofErr w:type="spellEnd"/>
      <w:r w:rsidR="003911D4" w:rsidRPr="008C50B0">
        <w:t xml:space="preserve"> Романа Анатолійовича щодо проведення перевірки достовірності тверджень, зазначених у деклараці</w:t>
      </w:r>
      <w:r w:rsidR="003563C3" w:rsidRPr="008C50B0">
        <w:t>ї</w:t>
      </w:r>
      <w:r w:rsidR="003911D4" w:rsidRPr="008C50B0">
        <w:t xml:space="preserve"> доброчесності судді </w:t>
      </w:r>
      <w:r w:rsidR="003563C3" w:rsidRPr="008C50B0">
        <w:t xml:space="preserve">Дарницького районного суду </w:t>
      </w:r>
      <w:r w:rsidR="003911D4" w:rsidRPr="008C50B0">
        <w:rPr>
          <w:shd w:val="clear" w:color="auto" w:fill="FFFFFF"/>
        </w:rPr>
        <w:t xml:space="preserve">міста Києва </w:t>
      </w:r>
      <w:r w:rsidR="003563C3" w:rsidRPr="008C50B0">
        <w:rPr>
          <w:shd w:val="clear" w:color="auto" w:fill="FFFFFF"/>
        </w:rPr>
        <w:t>Цимбал Ірин</w:t>
      </w:r>
      <w:r w:rsidR="00883024" w:rsidRPr="008C50B0">
        <w:rPr>
          <w:shd w:val="clear" w:color="auto" w:fill="FFFFFF"/>
        </w:rPr>
        <w:t>и</w:t>
      </w:r>
      <w:r w:rsidR="003563C3" w:rsidRPr="008C50B0">
        <w:rPr>
          <w:shd w:val="clear" w:color="auto" w:fill="FFFFFF"/>
        </w:rPr>
        <w:t xml:space="preserve"> Костянтинівн</w:t>
      </w:r>
      <w:r w:rsidR="00883024" w:rsidRPr="008C50B0">
        <w:rPr>
          <w:shd w:val="clear" w:color="auto" w:fill="FFFFFF"/>
        </w:rPr>
        <w:t>и</w:t>
      </w:r>
      <w:r w:rsidR="003563C3" w:rsidRPr="008C50B0">
        <w:rPr>
          <w:shd w:val="clear" w:color="auto" w:fill="FFFFFF"/>
        </w:rPr>
        <w:t xml:space="preserve"> </w:t>
      </w:r>
      <w:r w:rsidR="003911D4" w:rsidRPr="008C50B0">
        <w:t xml:space="preserve">за 2016 </w:t>
      </w:r>
      <w:r w:rsidR="000966F4" w:rsidRPr="008C50B0">
        <w:t>рік</w:t>
      </w:r>
      <w:r w:rsidR="003911D4" w:rsidRPr="008C50B0">
        <w:t>.</w:t>
      </w:r>
    </w:p>
    <w:p w:rsidR="003911D4" w:rsidRPr="008C50B0" w:rsidRDefault="003911D4" w:rsidP="007E5357">
      <w:pPr>
        <w:ind w:firstLine="709"/>
        <w:jc w:val="both"/>
      </w:pPr>
      <w:r w:rsidRPr="008C50B0">
        <w:rPr>
          <w:lang w:eastAsia="uk-UA"/>
        </w:rPr>
        <w:t>Відповідно до протоколу повторного автоматизованого розподілу справи від 1</w:t>
      </w:r>
      <w:r w:rsidR="00223A1B" w:rsidRPr="008C50B0">
        <w:rPr>
          <w:lang w:val="en-US" w:eastAsia="uk-UA"/>
        </w:rPr>
        <w:t>5</w:t>
      </w:r>
      <w:r w:rsidRPr="008C50B0">
        <w:rPr>
          <w:lang w:eastAsia="uk-UA"/>
        </w:rPr>
        <w:t xml:space="preserve"> </w:t>
      </w:r>
      <w:r w:rsidR="00223A1B" w:rsidRPr="008C50B0">
        <w:rPr>
          <w:lang w:eastAsia="uk-UA"/>
        </w:rPr>
        <w:t xml:space="preserve">серпня 2024 </w:t>
      </w:r>
      <w:r w:rsidRPr="008C50B0">
        <w:rPr>
          <w:lang w:eastAsia="uk-UA"/>
        </w:rPr>
        <w:t xml:space="preserve">року доповідачем за повідомленням </w:t>
      </w:r>
      <w:proofErr w:type="spellStart"/>
      <w:r w:rsidRPr="008C50B0">
        <w:rPr>
          <w:lang w:eastAsia="uk-UA"/>
        </w:rPr>
        <w:t>Маселка</w:t>
      </w:r>
      <w:proofErr w:type="spellEnd"/>
      <w:r w:rsidRPr="008C50B0">
        <w:rPr>
          <w:lang w:eastAsia="uk-UA"/>
        </w:rPr>
        <w:t xml:space="preserve"> Р.А. визначено члена Комісії </w:t>
      </w:r>
      <w:r w:rsidR="00223A1B" w:rsidRPr="008C50B0">
        <w:rPr>
          <w:lang w:eastAsia="uk-UA"/>
        </w:rPr>
        <w:t>Луганського В.І.</w:t>
      </w:r>
    </w:p>
    <w:p w:rsidR="00D1092D" w:rsidRPr="008C50B0" w:rsidRDefault="00D1092D" w:rsidP="007E5357">
      <w:pPr>
        <w:shd w:val="clear" w:color="auto" w:fill="FFFFFF"/>
        <w:ind w:firstLine="709"/>
        <w:jc w:val="both"/>
        <w:rPr>
          <w:lang w:eastAsia="uk-UA"/>
        </w:rPr>
      </w:pPr>
      <w:r w:rsidRPr="008C50B0">
        <w:rPr>
          <w:lang w:eastAsia="uk-UA"/>
        </w:rPr>
        <w:t>25 червня 2026 року</w:t>
      </w:r>
      <w:r w:rsidRPr="008C50B0">
        <w:t xml:space="preserve"> набрав чинності Закон України </w:t>
      </w:r>
      <w:r w:rsidRPr="008C50B0">
        <w:rPr>
          <w:lang w:eastAsia="uk-UA"/>
        </w:rPr>
        <w:t xml:space="preserve">«Про внесення змін до Закону України «Про судоустрій і статус суддів» та Закону України «Про Вищу раду правосуддя» щодо удосконалення декларацій доброчесності судді та родинних </w:t>
      </w:r>
      <w:proofErr w:type="spellStart"/>
      <w:r w:rsidRPr="008C50B0">
        <w:rPr>
          <w:lang w:eastAsia="uk-UA"/>
        </w:rPr>
        <w:t>зв’язків</w:t>
      </w:r>
      <w:proofErr w:type="spellEnd"/>
      <w:r w:rsidRPr="008C50B0">
        <w:rPr>
          <w:lang w:eastAsia="uk-UA"/>
        </w:rPr>
        <w:t xml:space="preserve"> судді» № 4905-IX від 09 червня 2026 року. </w:t>
      </w:r>
      <w:r w:rsidRPr="008C50B0">
        <w:t xml:space="preserve">Частиною другою статті 62 вказаного закону </w:t>
      </w:r>
      <w:r w:rsidRPr="008C50B0">
        <w:rPr>
          <w:lang w:eastAsia="uk-UA"/>
        </w:rPr>
        <w:t xml:space="preserve">встановлено, що Вища кваліфікаційна комісія суддів України проводить перевірку декларації доброчесності та родинних </w:t>
      </w:r>
      <w:proofErr w:type="spellStart"/>
      <w:r w:rsidRPr="008C50B0">
        <w:rPr>
          <w:lang w:eastAsia="uk-UA"/>
        </w:rPr>
        <w:t>зв’язків</w:t>
      </w:r>
      <w:proofErr w:type="spellEnd"/>
      <w:r w:rsidRPr="008C50B0">
        <w:rPr>
          <w:lang w:eastAsia="uk-UA"/>
        </w:rPr>
        <w:t xml:space="preserve"> судді в порядку, встановленому Регламентом Вищої кваліфікаційної комісії суддів України, у межах інформації, передбаченої частиною першою цієї статті.</w:t>
      </w:r>
    </w:p>
    <w:p w:rsidR="00D1092D" w:rsidRPr="008C50B0" w:rsidRDefault="00D1092D" w:rsidP="007E5357">
      <w:pPr>
        <w:ind w:firstLine="709"/>
        <w:jc w:val="both"/>
      </w:pPr>
      <w:r w:rsidRPr="008C50B0">
        <w:t xml:space="preserve">Водночас згідно з пунктом 43-1 Прикінцевих та перехідних положень Закону України «Про судоустрій і статус суддів» після набрання чинності Законом України «Про внесення змін до Закону України «Про судоустрій і статус суддів» та Закону України «Про Вищу раду правосуддя» щодо удосконалення декларацій доброчесності судді та родинних </w:t>
      </w:r>
      <w:proofErr w:type="spellStart"/>
      <w:r w:rsidRPr="008C50B0">
        <w:t>зв’язків</w:t>
      </w:r>
      <w:proofErr w:type="spellEnd"/>
      <w:r w:rsidRPr="008C50B0">
        <w:t xml:space="preserve"> судді» проведення перевірки декларації родинних </w:t>
      </w:r>
      <w:proofErr w:type="spellStart"/>
      <w:r w:rsidRPr="008C50B0">
        <w:t>зв’язків</w:t>
      </w:r>
      <w:proofErr w:type="spellEnd"/>
      <w:r w:rsidRPr="008C50B0">
        <w:t xml:space="preserve"> судді та декларації доброчесності судді здійснює Вища кваліфікаційна комісія суддів України за правилами, що діють після набрання зазначеним законом чинності.</w:t>
      </w:r>
    </w:p>
    <w:p w:rsidR="00D1092D" w:rsidRPr="008C50B0" w:rsidRDefault="00D1092D" w:rsidP="007E5357">
      <w:pPr>
        <w:ind w:firstLine="709"/>
        <w:jc w:val="both"/>
        <w:rPr>
          <w:bCs/>
        </w:rPr>
      </w:pPr>
      <w:r w:rsidRPr="008C50B0">
        <w:t>Рішенням Вищої кваліфікаційної комісії суддів України від 08 липня 2026 року № 89/зп-26</w:t>
      </w:r>
      <w:r w:rsidR="00C01615" w:rsidRPr="008C50B0">
        <w:t xml:space="preserve"> </w:t>
      </w:r>
      <w:r w:rsidRPr="008C50B0">
        <w:t xml:space="preserve">у зв’язку з набранням чинності Законом України «Про внесення змін до Закону України «Про судоустрій і статус суддів» та Закону України «Про Вищу раду правосуддя» щодо удосконалення декларацій доброчесності судді та родинних </w:t>
      </w:r>
      <w:proofErr w:type="spellStart"/>
      <w:r w:rsidRPr="008C50B0">
        <w:t>зв’язків</w:t>
      </w:r>
      <w:proofErr w:type="spellEnd"/>
      <w:r w:rsidRPr="008C50B0">
        <w:t xml:space="preserve"> судді» № 4905-IX від 09</w:t>
      </w:r>
      <w:r w:rsidRPr="008C50B0">
        <w:rPr>
          <w:lang w:val="en-US"/>
        </w:rPr>
        <w:t> </w:t>
      </w:r>
      <w:r w:rsidRPr="008C50B0">
        <w:t xml:space="preserve">червня 2026 року </w:t>
      </w:r>
      <w:proofErr w:type="spellStart"/>
      <w:r w:rsidRPr="008C50B0">
        <w:t>внесено</w:t>
      </w:r>
      <w:proofErr w:type="spellEnd"/>
      <w:r w:rsidRPr="008C50B0">
        <w:t xml:space="preserve"> зміни до </w:t>
      </w:r>
      <w:r w:rsidRPr="008C50B0">
        <w:rPr>
          <w:bCs/>
          <w:lang w:eastAsia="uk-UA"/>
        </w:rPr>
        <w:t xml:space="preserve">Регламенту Вищої кваліфікаційної комісії суддів України (далі – Регламент) </w:t>
      </w:r>
      <w:r w:rsidRPr="008C50B0">
        <w:t xml:space="preserve">та інших нормативно-правових актів Комісії, а саме: Положення </w:t>
      </w:r>
      <w:r w:rsidRPr="008C50B0">
        <w:lastRenderedPageBreak/>
        <w:t xml:space="preserve">про автоматизовану систему визначення членів Вищої кваліфікаційної комісії суддів України для підготовки до розгляду і доповіді справ, затвердженого рішенням Комісії від 07 листопада 2016 року № 146/зп-16 (зі змінами), Порядку отримання інформації стосовно судді (кандидата на посаду судді) та членів його сім’ї або близьких осіб шляхом пошуку та збору даних (інформації) в автоматизованих інформаційних і довідкових системах, реєстрах та банках даних, держателями (адміністраторами) яких є органи державної влади, інші державні органи або органи місцевого самоврядування, затвердженого рішенням Комісії від 30 березня </w:t>
      </w:r>
      <w:r w:rsidR="00960B14" w:rsidRPr="008C50B0">
        <w:t xml:space="preserve">         </w:t>
      </w:r>
      <w:r w:rsidRPr="008C50B0">
        <w:t>2026 року № 35/зп-26 (зі змінами), та Положення про проведення конкурсу на зайняття вакантної посади судді, затвердженого рішенням Комісії від</w:t>
      </w:r>
      <w:r w:rsidRPr="008C50B0">
        <w:rPr>
          <w:lang w:val="en-US"/>
        </w:rPr>
        <w:t> </w:t>
      </w:r>
      <w:r w:rsidR="00BA72BB">
        <w:t xml:space="preserve"> </w:t>
      </w:r>
      <w:r w:rsidRPr="008C50B0">
        <w:t>02</w:t>
      </w:r>
      <w:r w:rsidRPr="008C50B0">
        <w:rPr>
          <w:lang w:val="en-US"/>
        </w:rPr>
        <w:t> </w:t>
      </w:r>
      <w:r w:rsidR="00BA72BB">
        <w:t xml:space="preserve"> </w:t>
      </w:r>
      <w:r w:rsidRPr="008C50B0">
        <w:t xml:space="preserve">листопада 2016 року </w:t>
      </w:r>
      <w:r w:rsidR="002E0C1D">
        <w:t xml:space="preserve">                  </w:t>
      </w:r>
      <w:r w:rsidRPr="008C50B0">
        <w:t xml:space="preserve">№ 141/зп-16 (у редакції рішення Комісії від 29 лютого 2024 року № 72/зп-24). Зазначеним рішенням викладено в новій редакції </w:t>
      </w:r>
      <w:r w:rsidRPr="008C50B0">
        <w:rPr>
          <w:bCs/>
        </w:rPr>
        <w:t xml:space="preserve">параграф 11 Регламенту, яким врегульовано процедуру проведення перевірки декларації доброчесності та родинних </w:t>
      </w:r>
      <w:proofErr w:type="spellStart"/>
      <w:r w:rsidRPr="008C50B0">
        <w:rPr>
          <w:bCs/>
        </w:rPr>
        <w:t>зв’язків</w:t>
      </w:r>
      <w:proofErr w:type="spellEnd"/>
      <w:r w:rsidRPr="008C50B0">
        <w:rPr>
          <w:bCs/>
        </w:rPr>
        <w:t xml:space="preserve"> судді. </w:t>
      </w:r>
    </w:p>
    <w:p w:rsidR="00D1092D" w:rsidRPr="008C50B0" w:rsidRDefault="00D1092D" w:rsidP="007E5357">
      <w:pPr>
        <w:ind w:firstLine="709"/>
        <w:jc w:val="both"/>
      </w:pPr>
      <w:r w:rsidRPr="008C50B0">
        <w:rPr>
          <w:bCs/>
        </w:rPr>
        <w:t>Відповідно до пункту 213 Регламенту п</w:t>
      </w:r>
      <w:r w:rsidRPr="008C50B0">
        <w:t>овідомлення про можливу недостовірність (зокрема</w:t>
      </w:r>
      <w:r w:rsidR="00AD5E4F" w:rsidRPr="008C50B0">
        <w:t>,</w:t>
      </w:r>
      <w:r w:rsidRPr="008C50B0">
        <w:t xml:space="preserve"> неповноту) відомостей / тверджень судді та можливе неподання (несвоєчасне подання) суддею декларації родинних </w:t>
      </w:r>
      <w:proofErr w:type="spellStart"/>
      <w:r w:rsidRPr="008C50B0">
        <w:t>зв’язків</w:t>
      </w:r>
      <w:proofErr w:type="spellEnd"/>
      <w:r w:rsidRPr="008C50B0">
        <w:t xml:space="preserve"> судді та декларації доброчесності судді, які втратили чинність у зв’язку з набранням чинності Законом України «Про внесення змін до Закону України «Про судоустрій і статус суддів» та Закону України «Про Вищу раду правосуддя» щодо удосконалення декларацій доброчесності судді та родинних </w:t>
      </w:r>
      <w:proofErr w:type="spellStart"/>
      <w:r w:rsidRPr="008C50B0">
        <w:t>зв’язків</w:t>
      </w:r>
      <w:proofErr w:type="spellEnd"/>
      <w:r w:rsidRPr="008C50B0">
        <w:t xml:space="preserve"> судді», перевіряються за правилами, які діють після набрання чинності цим законом. Рішення про проведення або про відмову в проведенні перевірки декларації доброчесності та (або) декларації родинних </w:t>
      </w:r>
      <w:proofErr w:type="spellStart"/>
      <w:r w:rsidRPr="008C50B0">
        <w:t>зв’язків</w:t>
      </w:r>
      <w:proofErr w:type="spellEnd"/>
      <w:r w:rsidRPr="008C50B0">
        <w:t xml:space="preserve"> судді за відповідними повідомленнями має бути ухвалено Комісією до 01 жовтня 2026 року.</w:t>
      </w:r>
    </w:p>
    <w:p w:rsidR="00D1092D" w:rsidRPr="008C50B0" w:rsidRDefault="00D1092D" w:rsidP="007E5357">
      <w:pPr>
        <w:ind w:firstLine="709"/>
        <w:jc w:val="both"/>
      </w:pPr>
      <w:r w:rsidRPr="008C50B0">
        <w:t xml:space="preserve">У зв’язку з набранням чинності Законом України «Про внесення змін до Закону України «Про судоустрій і статус суддів» та Закону України «Про Вищу раду правосуддя» щодо удосконалення декларацій доброчесності судді та родинних </w:t>
      </w:r>
      <w:proofErr w:type="spellStart"/>
      <w:r w:rsidRPr="008C50B0">
        <w:t>зв’язків</w:t>
      </w:r>
      <w:proofErr w:type="spellEnd"/>
      <w:r w:rsidRPr="008C50B0">
        <w:t xml:space="preserve"> судді» та змінами до Регламенту Вища кваліфікаційна комісія суддів України у складі колегії має здійснити попереднє вивчення заяви </w:t>
      </w:r>
      <w:proofErr w:type="spellStart"/>
      <w:r w:rsidR="00B30222" w:rsidRPr="008C50B0">
        <w:t>Маселка</w:t>
      </w:r>
      <w:proofErr w:type="spellEnd"/>
      <w:r w:rsidR="00B30222" w:rsidRPr="008C50B0">
        <w:t xml:space="preserve"> Р.А.</w:t>
      </w:r>
      <w:r w:rsidRPr="008C50B0">
        <w:t xml:space="preserve"> щодо перевірки достовірності відомостей, зазначених у декларації доброчесності судді </w:t>
      </w:r>
      <w:r w:rsidR="003F1C6D" w:rsidRPr="008C50B0">
        <w:t xml:space="preserve">Дарницького районного суду </w:t>
      </w:r>
      <w:r w:rsidR="00B30222" w:rsidRPr="008C50B0">
        <w:rPr>
          <w:shd w:val="clear" w:color="auto" w:fill="FFFFFF"/>
        </w:rPr>
        <w:t xml:space="preserve">міста Києва </w:t>
      </w:r>
      <w:r w:rsidR="00CA6391" w:rsidRPr="008C50B0">
        <w:rPr>
          <w:shd w:val="clear" w:color="auto" w:fill="FFFFFF"/>
        </w:rPr>
        <w:t>Цимбал І.К.</w:t>
      </w:r>
      <w:r w:rsidR="00B30222" w:rsidRPr="008C50B0">
        <w:rPr>
          <w:shd w:val="clear" w:color="auto" w:fill="FFFFFF"/>
        </w:rPr>
        <w:t xml:space="preserve"> </w:t>
      </w:r>
      <w:r w:rsidR="00B30222" w:rsidRPr="008C50B0">
        <w:t>за</w:t>
      </w:r>
      <w:r w:rsidR="00AD5E4F" w:rsidRPr="008C50B0">
        <w:t xml:space="preserve">   </w:t>
      </w:r>
      <w:r w:rsidR="00B30222" w:rsidRPr="008C50B0">
        <w:t>2016 р</w:t>
      </w:r>
      <w:r w:rsidR="00CA6391" w:rsidRPr="008C50B0">
        <w:t>ік</w:t>
      </w:r>
      <w:r w:rsidRPr="008C50B0">
        <w:t xml:space="preserve">, та ухвалити відповідне рішення. </w:t>
      </w:r>
    </w:p>
    <w:p w:rsidR="00D1092D" w:rsidRPr="008C50B0" w:rsidRDefault="00D1092D" w:rsidP="007E5357">
      <w:pPr>
        <w:ind w:firstLine="709"/>
        <w:jc w:val="both"/>
      </w:pPr>
      <w:r w:rsidRPr="008C50B0">
        <w:t xml:space="preserve">Пунктами 173, 174 Регламенту встановлено, що повідомлення має містити такі відомості: 1) інформацію про заявника: а) прізвище, ім’я, по батькові; б) місце проживання; в) номер телефону та адреса електронної пошти заявника; 2) інформацію про суддю, якого стосується повідомлення: а) прізвище, ім’я, по батькові; б) назва суду, в якому працює суддя; 3) назву декларації, в якій, на думку заявника, задекларовано недостовірні (зокрема, неповні) відомості / твердження або яка, на думку заявника, не подана або подана несвоєчасно; 4) відомості або твердження відповідної декларації, що, на думку заявника, є недостовірними (зокрема неповними) (для повідомлень про можливу недостовірність (зокрема неповноту) тверджень </w:t>
      </w:r>
      <w:r w:rsidR="00AD5E4F" w:rsidRPr="008C50B0">
        <w:t>д</w:t>
      </w:r>
      <w:r w:rsidRPr="008C50B0">
        <w:t>екларації; 5) конкретну інформацію, яка підтверджує недостовірність (зокрема</w:t>
      </w:r>
      <w:r w:rsidR="00AD5E4F" w:rsidRPr="008C50B0">
        <w:t>,</w:t>
      </w:r>
      <w:r w:rsidRPr="008C50B0">
        <w:t xml:space="preserve"> неповноту) відомостей або тверджень у відповідній декларації та може бути перевірена (для повідомлень про можливу недостовірність (зокрема, неповноту) тверджень декларації; 6) дату складення повідомлення; 7) підпис заявника. Повідомлення може стосуватись лише одного судді та окремої декларації.</w:t>
      </w:r>
    </w:p>
    <w:p w:rsidR="00D1092D" w:rsidRPr="008C50B0" w:rsidRDefault="00D1092D" w:rsidP="007E5357">
      <w:pPr>
        <w:ind w:firstLine="709"/>
        <w:jc w:val="both"/>
      </w:pPr>
      <w:r w:rsidRPr="008C50B0">
        <w:t>Згідно з пунктом 177 Регламенту за результатами попереднього вивчення повідомлення Комісія ухвалює рішення про відмову в проведенні перевірки декларації з таких підстав: 1) повідомлення не відповідає вимогам, визначеним Регламентом; 2) повідомлення подано анонімно (не підписане автором (авторами) і є таким, з якого неможливо встановити авторство); 3) інформація стосується кандидатів на посаду судді (осіб, які не є суддями), суддів, звільнених з посад або повноваження яких припинилися, чи суддів у відставці; 4) повідомлення або інформація містить обставини, які раніше були предметом перевірки; 5) повідомлення або інформація стосується декларації, поданої за три або більше років.</w:t>
      </w:r>
    </w:p>
    <w:p w:rsidR="006B271D" w:rsidRPr="008C50B0" w:rsidRDefault="00BA72BB" w:rsidP="006B271D">
      <w:pPr>
        <w:shd w:val="clear" w:color="auto" w:fill="FFFFFF"/>
        <w:ind w:firstLine="567"/>
        <w:jc w:val="both"/>
        <w:rPr>
          <w:lang w:eastAsia="uk-UA"/>
        </w:rPr>
      </w:pPr>
      <w:r>
        <w:rPr>
          <w:lang w:eastAsia="uk-UA"/>
        </w:rPr>
        <w:lastRenderedPageBreak/>
        <w:t xml:space="preserve">  </w:t>
      </w:r>
      <w:r w:rsidR="006B271D" w:rsidRPr="008C50B0">
        <w:rPr>
          <w:lang w:eastAsia="uk-UA"/>
        </w:rPr>
        <w:t>Рішенням Вищої ради правосуддя від 0</w:t>
      </w:r>
      <w:r w:rsidR="001F5DFE" w:rsidRPr="008C50B0">
        <w:rPr>
          <w:lang w:eastAsia="uk-UA"/>
        </w:rPr>
        <w:t>7</w:t>
      </w:r>
      <w:r w:rsidR="006B271D" w:rsidRPr="008C50B0">
        <w:rPr>
          <w:lang w:eastAsia="uk-UA"/>
        </w:rPr>
        <w:t xml:space="preserve"> квітня 202</w:t>
      </w:r>
      <w:r w:rsidR="001F5DFE" w:rsidRPr="008C50B0">
        <w:rPr>
          <w:lang w:eastAsia="uk-UA"/>
        </w:rPr>
        <w:t>6</w:t>
      </w:r>
      <w:r w:rsidR="006B271D" w:rsidRPr="008C50B0">
        <w:rPr>
          <w:lang w:eastAsia="uk-UA"/>
        </w:rPr>
        <w:t xml:space="preserve"> року № </w:t>
      </w:r>
      <w:r w:rsidR="00DF1745" w:rsidRPr="008C50B0">
        <w:rPr>
          <w:lang w:eastAsia="uk-UA"/>
        </w:rPr>
        <w:t>575</w:t>
      </w:r>
      <w:r w:rsidR="006B271D" w:rsidRPr="008C50B0">
        <w:rPr>
          <w:lang w:eastAsia="uk-UA"/>
        </w:rPr>
        <w:t>/0/15-2</w:t>
      </w:r>
      <w:r w:rsidR="00DF1745" w:rsidRPr="008C50B0">
        <w:rPr>
          <w:lang w:eastAsia="uk-UA"/>
        </w:rPr>
        <w:t>6</w:t>
      </w:r>
      <w:r w:rsidR="006B271D" w:rsidRPr="008C50B0">
        <w:rPr>
          <w:lang w:eastAsia="uk-UA"/>
        </w:rPr>
        <w:t xml:space="preserve"> </w:t>
      </w:r>
      <w:r w:rsidR="00DF1745" w:rsidRPr="008C50B0">
        <w:rPr>
          <w:lang w:eastAsia="uk-UA"/>
        </w:rPr>
        <w:t>Цимбал І.К.</w:t>
      </w:r>
      <w:r w:rsidR="006B271D" w:rsidRPr="008C50B0">
        <w:rPr>
          <w:lang w:eastAsia="uk-UA"/>
        </w:rPr>
        <w:t xml:space="preserve"> звільнено з посади судді </w:t>
      </w:r>
      <w:r w:rsidR="00DF1745" w:rsidRPr="008C50B0">
        <w:rPr>
          <w:lang w:eastAsia="uk-UA"/>
        </w:rPr>
        <w:t xml:space="preserve">Дарницького </w:t>
      </w:r>
      <w:r w:rsidR="006B271D" w:rsidRPr="008C50B0">
        <w:t xml:space="preserve">районного суду міста </w:t>
      </w:r>
      <w:r w:rsidR="0028089B" w:rsidRPr="008C50B0">
        <w:t xml:space="preserve">Києва </w:t>
      </w:r>
      <w:r w:rsidR="006B271D" w:rsidRPr="008C50B0">
        <w:rPr>
          <w:lang w:eastAsia="uk-UA"/>
        </w:rPr>
        <w:t>у зв’язку з поданням заяви про відставку.</w:t>
      </w:r>
    </w:p>
    <w:p w:rsidR="006B271D" w:rsidRPr="008C50B0" w:rsidRDefault="00BA72BB" w:rsidP="006B271D">
      <w:pPr>
        <w:shd w:val="clear" w:color="auto" w:fill="FFFFFF"/>
        <w:ind w:firstLine="567"/>
        <w:jc w:val="both"/>
        <w:rPr>
          <w:lang w:eastAsia="uk-UA"/>
        </w:rPr>
      </w:pPr>
      <w:r>
        <w:rPr>
          <w:lang w:eastAsia="uk-UA"/>
        </w:rPr>
        <w:t xml:space="preserve">  </w:t>
      </w:r>
      <w:r w:rsidR="006B271D" w:rsidRPr="008C50B0">
        <w:rPr>
          <w:lang w:eastAsia="uk-UA"/>
        </w:rPr>
        <w:t xml:space="preserve">Наказом голови </w:t>
      </w:r>
      <w:r w:rsidR="00B13600" w:rsidRPr="008C50B0">
        <w:rPr>
          <w:lang w:eastAsia="uk-UA"/>
        </w:rPr>
        <w:t xml:space="preserve">Дарницького районного суду міста Києва </w:t>
      </w:r>
      <w:r w:rsidR="006B271D" w:rsidRPr="008C50B0">
        <w:rPr>
          <w:lang w:eastAsia="uk-UA"/>
        </w:rPr>
        <w:t xml:space="preserve">від </w:t>
      </w:r>
      <w:r w:rsidR="00B13600" w:rsidRPr="008C50B0">
        <w:rPr>
          <w:lang w:eastAsia="uk-UA"/>
        </w:rPr>
        <w:t>09</w:t>
      </w:r>
      <w:r w:rsidR="006B271D" w:rsidRPr="008C50B0">
        <w:rPr>
          <w:lang w:eastAsia="uk-UA"/>
        </w:rPr>
        <w:t xml:space="preserve"> квітня 202</w:t>
      </w:r>
      <w:r w:rsidR="00B13600" w:rsidRPr="008C50B0">
        <w:rPr>
          <w:lang w:eastAsia="uk-UA"/>
        </w:rPr>
        <w:t>6</w:t>
      </w:r>
      <w:r w:rsidR="006B271D" w:rsidRPr="008C50B0">
        <w:rPr>
          <w:lang w:eastAsia="uk-UA"/>
        </w:rPr>
        <w:t xml:space="preserve"> року </w:t>
      </w:r>
      <w:r w:rsidR="000433B1" w:rsidRPr="008C50B0">
        <w:rPr>
          <w:lang w:eastAsia="uk-UA"/>
        </w:rPr>
        <w:t xml:space="preserve">        </w:t>
      </w:r>
      <w:r w:rsidR="006B271D" w:rsidRPr="008C50B0">
        <w:rPr>
          <w:lang w:eastAsia="uk-UA"/>
        </w:rPr>
        <w:t>№ </w:t>
      </w:r>
      <w:r w:rsidR="00B13600" w:rsidRPr="008C50B0">
        <w:rPr>
          <w:lang w:eastAsia="uk-UA"/>
        </w:rPr>
        <w:t>1-ОС</w:t>
      </w:r>
      <w:r w:rsidR="006B271D" w:rsidRPr="008C50B0">
        <w:rPr>
          <w:lang w:eastAsia="uk-UA"/>
        </w:rPr>
        <w:t xml:space="preserve"> </w:t>
      </w:r>
      <w:r w:rsidR="00B13600" w:rsidRPr="008C50B0">
        <w:rPr>
          <w:lang w:eastAsia="uk-UA"/>
        </w:rPr>
        <w:t>Цимбал І.К.</w:t>
      </w:r>
      <w:r w:rsidR="006B271D" w:rsidRPr="008C50B0">
        <w:rPr>
          <w:lang w:eastAsia="uk-UA"/>
        </w:rPr>
        <w:t xml:space="preserve"> відраховано зі штату суду.</w:t>
      </w:r>
    </w:p>
    <w:p w:rsidR="00D1092D" w:rsidRPr="008C50B0" w:rsidRDefault="00CF62AF" w:rsidP="00CF62AF">
      <w:pPr>
        <w:ind w:firstLine="709"/>
        <w:jc w:val="both"/>
      </w:pPr>
      <w:r w:rsidRPr="008C50B0">
        <w:t>Отже, з</w:t>
      </w:r>
      <w:r w:rsidR="00D1092D" w:rsidRPr="008C50B0">
        <w:t xml:space="preserve">а результатами попереднього вивчення повідомлення </w:t>
      </w:r>
      <w:proofErr w:type="spellStart"/>
      <w:r w:rsidR="00C6586A" w:rsidRPr="008C50B0">
        <w:t>Маселка</w:t>
      </w:r>
      <w:proofErr w:type="spellEnd"/>
      <w:r w:rsidR="00C6586A" w:rsidRPr="008C50B0">
        <w:t xml:space="preserve"> Р.А.</w:t>
      </w:r>
      <w:r w:rsidR="00D1092D" w:rsidRPr="008C50B0">
        <w:t xml:space="preserve"> щодо перевірки достовірності тверджень, зазначених у декларації доброчесності судді </w:t>
      </w:r>
      <w:r w:rsidR="00054B27" w:rsidRPr="008C50B0">
        <w:t xml:space="preserve">Дарницького районного </w:t>
      </w:r>
      <w:r w:rsidR="0035668F" w:rsidRPr="008C50B0">
        <w:rPr>
          <w:shd w:val="clear" w:color="auto" w:fill="FFFFFF"/>
        </w:rPr>
        <w:t xml:space="preserve">суду міста Києва </w:t>
      </w:r>
      <w:r w:rsidR="00054B27" w:rsidRPr="008C50B0">
        <w:rPr>
          <w:shd w:val="clear" w:color="auto" w:fill="FFFFFF"/>
        </w:rPr>
        <w:t>Цимбал І.К.</w:t>
      </w:r>
      <w:r w:rsidR="0035668F" w:rsidRPr="008C50B0">
        <w:rPr>
          <w:shd w:val="clear" w:color="auto" w:fill="FFFFFF"/>
        </w:rPr>
        <w:t xml:space="preserve"> </w:t>
      </w:r>
      <w:r w:rsidR="0035668F" w:rsidRPr="008C50B0">
        <w:t xml:space="preserve">за 2016 </w:t>
      </w:r>
      <w:r w:rsidR="00054B27" w:rsidRPr="008C50B0">
        <w:t>рік</w:t>
      </w:r>
      <w:r w:rsidR="00D1092D" w:rsidRPr="008C50B0">
        <w:t>, встановлено, що воно</w:t>
      </w:r>
      <w:r w:rsidR="003D7553" w:rsidRPr="008C50B0">
        <w:t xml:space="preserve"> стосується судді </w:t>
      </w:r>
      <w:r w:rsidR="00417BC3" w:rsidRPr="008C50B0">
        <w:t xml:space="preserve">у </w:t>
      </w:r>
      <w:r w:rsidR="003D7553" w:rsidRPr="008C50B0">
        <w:t>відставці</w:t>
      </w:r>
      <w:r w:rsidR="00D1092D" w:rsidRPr="008C50B0">
        <w:t>,</w:t>
      </w:r>
      <w:r w:rsidRPr="008C50B0">
        <w:t xml:space="preserve"> тому</w:t>
      </w:r>
      <w:r w:rsidR="00D1092D" w:rsidRPr="008C50B0">
        <w:t xml:space="preserve"> Комісія має ухвалити рішення про відмову в проведенні перевірки відповідної декларації.</w:t>
      </w:r>
    </w:p>
    <w:p w:rsidR="00D1092D" w:rsidRPr="008C50B0" w:rsidRDefault="00D1092D" w:rsidP="007E5357">
      <w:pPr>
        <w:ind w:firstLine="709"/>
        <w:jc w:val="both"/>
      </w:pPr>
      <w:r w:rsidRPr="008C50B0">
        <w:t>Керуючись статтями 62, 93, 101 Закону України «Про судоустрій і статус суддів», пунктом 177 параграфа 11 розділу ІІ Регламенту Вищої кваліфікаційної комісії суддів України, Вища кваліфікаційна комісія суддів України одноголосно</w:t>
      </w:r>
    </w:p>
    <w:p w:rsidR="000629D6" w:rsidRPr="008C50B0" w:rsidRDefault="000629D6" w:rsidP="007E5357">
      <w:pPr>
        <w:jc w:val="center"/>
      </w:pPr>
    </w:p>
    <w:p w:rsidR="007F478B" w:rsidRPr="008C50B0" w:rsidRDefault="007F478B" w:rsidP="007E5357">
      <w:pPr>
        <w:jc w:val="center"/>
      </w:pPr>
      <w:r w:rsidRPr="008C50B0">
        <w:t>вирішила:</w:t>
      </w:r>
    </w:p>
    <w:p w:rsidR="007E5357" w:rsidRPr="008C50B0" w:rsidRDefault="007E5357" w:rsidP="007E5357">
      <w:pPr>
        <w:jc w:val="both"/>
      </w:pPr>
    </w:p>
    <w:p w:rsidR="000629D6" w:rsidRPr="008C50B0" w:rsidRDefault="000433B1" w:rsidP="007E5357">
      <w:pPr>
        <w:jc w:val="both"/>
      </w:pPr>
      <w:r w:rsidRPr="008C50B0">
        <w:t>в</w:t>
      </w:r>
      <w:r w:rsidR="000629D6" w:rsidRPr="008C50B0">
        <w:t xml:space="preserve">ідмовити в проведенні перевірки декларації доброчесності судді за 2016 рік, поданої суддею </w:t>
      </w:r>
      <w:r w:rsidR="001B7F17" w:rsidRPr="008C50B0">
        <w:t xml:space="preserve">Дарницького </w:t>
      </w:r>
      <w:r w:rsidR="000629D6" w:rsidRPr="008C50B0">
        <w:t xml:space="preserve">районного суду міста Києва </w:t>
      </w:r>
      <w:r w:rsidR="001B7F17" w:rsidRPr="008C50B0">
        <w:t>Цимбал Іриною Костянтинівною</w:t>
      </w:r>
      <w:r w:rsidR="000629D6" w:rsidRPr="008C50B0">
        <w:t>.</w:t>
      </w:r>
    </w:p>
    <w:p w:rsidR="000629D6" w:rsidRPr="008C50B0" w:rsidRDefault="000629D6" w:rsidP="007E5357">
      <w:pPr>
        <w:jc w:val="both"/>
      </w:pPr>
    </w:p>
    <w:p w:rsidR="000629D6" w:rsidRPr="008C50B0" w:rsidRDefault="000629D6" w:rsidP="007E5357">
      <w:pPr>
        <w:jc w:val="both"/>
      </w:pPr>
    </w:p>
    <w:p w:rsidR="00C565C0" w:rsidRPr="008C50B0" w:rsidRDefault="00C565C0" w:rsidP="007E5357">
      <w:pPr>
        <w:shd w:val="clear" w:color="auto" w:fill="FFFFFF"/>
        <w:jc w:val="both"/>
        <w:rPr>
          <w:bCs/>
          <w:lang w:eastAsia="uk-UA"/>
        </w:rPr>
      </w:pPr>
      <w:r w:rsidRPr="008C50B0">
        <w:rPr>
          <w:bCs/>
          <w:lang w:eastAsia="uk-UA"/>
        </w:rPr>
        <w:t>Головуючий</w:t>
      </w:r>
      <w:r w:rsidRPr="008C50B0">
        <w:rPr>
          <w:bCs/>
          <w:lang w:eastAsia="uk-UA"/>
        </w:rPr>
        <w:tab/>
      </w:r>
      <w:r w:rsidRPr="008C50B0">
        <w:rPr>
          <w:bCs/>
          <w:lang w:eastAsia="uk-UA"/>
        </w:rPr>
        <w:tab/>
      </w:r>
      <w:r w:rsidRPr="008C50B0">
        <w:rPr>
          <w:bCs/>
          <w:lang w:eastAsia="uk-UA"/>
        </w:rPr>
        <w:tab/>
      </w:r>
      <w:r w:rsidRPr="008C50B0">
        <w:rPr>
          <w:bCs/>
          <w:lang w:eastAsia="uk-UA"/>
        </w:rPr>
        <w:tab/>
      </w:r>
      <w:r w:rsidRPr="008C50B0">
        <w:rPr>
          <w:bCs/>
          <w:lang w:eastAsia="uk-UA"/>
        </w:rPr>
        <w:tab/>
      </w:r>
      <w:r w:rsidRPr="008C50B0">
        <w:rPr>
          <w:bCs/>
          <w:lang w:eastAsia="uk-UA"/>
        </w:rPr>
        <w:tab/>
      </w:r>
      <w:r w:rsidRPr="008C50B0">
        <w:rPr>
          <w:bCs/>
          <w:lang w:eastAsia="uk-UA"/>
        </w:rPr>
        <w:tab/>
        <w:t xml:space="preserve">         </w:t>
      </w:r>
      <w:r w:rsidR="000433B1" w:rsidRPr="008C50B0">
        <w:rPr>
          <w:bCs/>
          <w:lang w:eastAsia="uk-UA"/>
        </w:rPr>
        <w:t xml:space="preserve">        </w:t>
      </w:r>
      <w:r w:rsidR="008C50B0" w:rsidRPr="008C50B0">
        <w:rPr>
          <w:bCs/>
          <w:lang w:eastAsia="uk-UA"/>
        </w:rPr>
        <w:t xml:space="preserve"> </w:t>
      </w:r>
      <w:r w:rsidRPr="008C50B0">
        <w:rPr>
          <w:bCs/>
          <w:lang w:eastAsia="uk-UA"/>
        </w:rPr>
        <w:t xml:space="preserve">Олексій ОМЕЛЬЯН </w:t>
      </w:r>
    </w:p>
    <w:p w:rsidR="00C565C0" w:rsidRPr="008C50B0" w:rsidRDefault="00C565C0" w:rsidP="007E5357">
      <w:pPr>
        <w:shd w:val="clear" w:color="auto" w:fill="FFFFFF"/>
        <w:jc w:val="both"/>
        <w:rPr>
          <w:bCs/>
          <w:lang w:eastAsia="uk-UA"/>
        </w:rPr>
      </w:pPr>
    </w:p>
    <w:p w:rsidR="00207BBE" w:rsidRPr="008C50B0" w:rsidRDefault="00207BBE" w:rsidP="007E5357">
      <w:pPr>
        <w:shd w:val="clear" w:color="auto" w:fill="FFFFFF"/>
        <w:jc w:val="both"/>
        <w:rPr>
          <w:bCs/>
          <w:lang w:eastAsia="uk-UA"/>
        </w:rPr>
      </w:pPr>
    </w:p>
    <w:p w:rsidR="00C565C0" w:rsidRPr="008C50B0" w:rsidRDefault="00C565C0" w:rsidP="007E5357">
      <w:pPr>
        <w:shd w:val="clear" w:color="auto" w:fill="FFFFFF"/>
        <w:jc w:val="both"/>
        <w:rPr>
          <w:bCs/>
          <w:lang w:eastAsia="uk-UA"/>
        </w:rPr>
      </w:pPr>
      <w:r w:rsidRPr="008C50B0">
        <w:rPr>
          <w:bCs/>
          <w:lang w:eastAsia="uk-UA"/>
        </w:rPr>
        <w:t>Члени Комісії:</w:t>
      </w:r>
      <w:r w:rsidRPr="008C50B0">
        <w:rPr>
          <w:bCs/>
          <w:lang w:eastAsia="uk-UA"/>
        </w:rPr>
        <w:tab/>
      </w:r>
      <w:r w:rsidRPr="008C50B0">
        <w:rPr>
          <w:bCs/>
          <w:lang w:eastAsia="uk-UA"/>
        </w:rPr>
        <w:tab/>
      </w:r>
      <w:r w:rsidRPr="008C50B0">
        <w:rPr>
          <w:bCs/>
          <w:lang w:eastAsia="uk-UA"/>
        </w:rPr>
        <w:tab/>
      </w:r>
      <w:r w:rsidRPr="008C50B0">
        <w:rPr>
          <w:bCs/>
          <w:lang w:eastAsia="uk-UA"/>
        </w:rPr>
        <w:tab/>
      </w:r>
      <w:r w:rsidRPr="008C50B0">
        <w:rPr>
          <w:bCs/>
          <w:lang w:eastAsia="uk-UA"/>
        </w:rPr>
        <w:tab/>
      </w:r>
      <w:r w:rsidRPr="008C50B0">
        <w:rPr>
          <w:bCs/>
          <w:lang w:eastAsia="uk-UA"/>
        </w:rPr>
        <w:tab/>
        <w:t xml:space="preserve">         </w:t>
      </w:r>
      <w:r w:rsidR="000433B1" w:rsidRPr="008C50B0">
        <w:rPr>
          <w:bCs/>
          <w:lang w:eastAsia="uk-UA"/>
        </w:rPr>
        <w:t xml:space="preserve">        </w:t>
      </w:r>
      <w:r w:rsidR="008C50B0" w:rsidRPr="008C50B0">
        <w:rPr>
          <w:bCs/>
          <w:lang w:eastAsia="uk-UA"/>
        </w:rPr>
        <w:t xml:space="preserve"> </w:t>
      </w:r>
      <w:r w:rsidRPr="008C50B0">
        <w:rPr>
          <w:bCs/>
          <w:lang w:eastAsia="uk-UA"/>
        </w:rPr>
        <w:t xml:space="preserve">Ярослав ДУХ </w:t>
      </w:r>
    </w:p>
    <w:p w:rsidR="00C565C0" w:rsidRPr="008C50B0" w:rsidRDefault="000433B1" w:rsidP="007E5357">
      <w:pPr>
        <w:shd w:val="clear" w:color="auto" w:fill="FFFFFF"/>
        <w:jc w:val="both"/>
        <w:rPr>
          <w:bCs/>
          <w:lang w:eastAsia="uk-UA"/>
        </w:rPr>
      </w:pPr>
      <w:r w:rsidRPr="008C50B0">
        <w:rPr>
          <w:bCs/>
          <w:lang w:eastAsia="uk-UA"/>
        </w:rPr>
        <w:t xml:space="preserve">  </w:t>
      </w:r>
    </w:p>
    <w:p w:rsidR="00C565C0" w:rsidRPr="008C50B0" w:rsidRDefault="00C565C0" w:rsidP="007E5357">
      <w:pPr>
        <w:shd w:val="clear" w:color="auto" w:fill="FFFFFF"/>
        <w:jc w:val="both"/>
        <w:rPr>
          <w:bCs/>
          <w:lang w:eastAsia="uk-UA"/>
        </w:rPr>
      </w:pPr>
    </w:p>
    <w:p w:rsidR="00C565C0" w:rsidRPr="008C50B0" w:rsidRDefault="00C565C0" w:rsidP="007E5357">
      <w:pPr>
        <w:shd w:val="clear" w:color="auto" w:fill="FFFFFF"/>
        <w:jc w:val="both"/>
        <w:rPr>
          <w:bCs/>
          <w:lang w:eastAsia="uk-UA"/>
        </w:rPr>
      </w:pPr>
      <w:r w:rsidRPr="008C50B0">
        <w:rPr>
          <w:bCs/>
          <w:lang w:eastAsia="uk-UA"/>
        </w:rPr>
        <w:tab/>
      </w:r>
      <w:r w:rsidRPr="008C50B0">
        <w:rPr>
          <w:bCs/>
          <w:lang w:eastAsia="uk-UA"/>
        </w:rPr>
        <w:tab/>
      </w:r>
      <w:r w:rsidRPr="008C50B0">
        <w:rPr>
          <w:bCs/>
          <w:lang w:eastAsia="uk-UA"/>
        </w:rPr>
        <w:tab/>
      </w:r>
      <w:r w:rsidRPr="008C50B0">
        <w:rPr>
          <w:bCs/>
          <w:lang w:eastAsia="uk-UA"/>
        </w:rPr>
        <w:tab/>
      </w:r>
      <w:r w:rsidRPr="008C50B0">
        <w:rPr>
          <w:bCs/>
          <w:lang w:eastAsia="uk-UA"/>
        </w:rPr>
        <w:tab/>
      </w:r>
      <w:r w:rsidRPr="008C50B0">
        <w:rPr>
          <w:bCs/>
          <w:lang w:eastAsia="uk-UA"/>
        </w:rPr>
        <w:tab/>
      </w:r>
      <w:r w:rsidRPr="008C50B0">
        <w:rPr>
          <w:bCs/>
          <w:lang w:eastAsia="uk-UA"/>
        </w:rPr>
        <w:tab/>
      </w:r>
      <w:r w:rsidRPr="008C50B0">
        <w:rPr>
          <w:bCs/>
          <w:lang w:eastAsia="uk-UA"/>
        </w:rPr>
        <w:tab/>
        <w:t xml:space="preserve">         </w:t>
      </w:r>
      <w:r w:rsidR="000433B1" w:rsidRPr="008C50B0">
        <w:rPr>
          <w:bCs/>
          <w:lang w:eastAsia="uk-UA"/>
        </w:rPr>
        <w:t xml:space="preserve">         </w:t>
      </w:r>
      <w:r w:rsidRPr="008C50B0">
        <w:rPr>
          <w:bCs/>
          <w:lang w:eastAsia="uk-UA"/>
        </w:rPr>
        <w:t xml:space="preserve">Ігор КУШНІР </w:t>
      </w:r>
    </w:p>
    <w:p w:rsidR="00C565C0" w:rsidRPr="008C50B0" w:rsidRDefault="00C565C0" w:rsidP="007E5357">
      <w:pPr>
        <w:shd w:val="clear" w:color="auto" w:fill="FFFFFF"/>
        <w:jc w:val="both"/>
        <w:rPr>
          <w:bCs/>
          <w:lang w:eastAsia="uk-UA"/>
        </w:rPr>
      </w:pPr>
    </w:p>
    <w:p w:rsidR="00C565C0" w:rsidRPr="008C50B0" w:rsidRDefault="00C565C0" w:rsidP="007E5357">
      <w:pPr>
        <w:shd w:val="clear" w:color="auto" w:fill="FFFFFF"/>
        <w:jc w:val="both"/>
        <w:rPr>
          <w:bCs/>
          <w:lang w:eastAsia="uk-UA"/>
        </w:rPr>
      </w:pPr>
    </w:p>
    <w:p w:rsidR="003D584A" w:rsidRPr="002F2C2D" w:rsidRDefault="00C565C0" w:rsidP="002F2C2D">
      <w:pPr>
        <w:shd w:val="clear" w:color="auto" w:fill="FFFFFF"/>
        <w:jc w:val="both"/>
        <w:rPr>
          <w:bCs/>
          <w:lang w:eastAsia="uk-UA"/>
        </w:rPr>
      </w:pPr>
      <w:r w:rsidRPr="008C50B0">
        <w:rPr>
          <w:bCs/>
          <w:lang w:eastAsia="uk-UA"/>
        </w:rPr>
        <w:tab/>
      </w:r>
      <w:r w:rsidRPr="008C50B0">
        <w:rPr>
          <w:bCs/>
          <w:lang w:eastAsia="uk-UA"/>
        </w:rPr>
        <w:tab/>
      </w:r>
      <w:r w:rsidRPr="008C50B0">
        <w:rPr>
          <w:bCs/>
          <w:lang w:eastAsia="uk-UA"/>
        </w:rPr>
        <w:tab/>
      </w:r>
      <w:r w:rsidRPr="008C50B0">
        <w:rPr>
          <w:bCs/>
          <w:lang w:eastAsia="uk-UA"/>
        </w:rPr>
        <w:tab/>
      </w:r>
      <w:r w:rsidRPr="008C50B0">
        <w:rPr>
          <w:bCs/>
          <w:lang w:eastAsia="uk-UA"/>
        </w:rPr>
        <w:tab/>
      </w:r>
      <w:r w:rsidRPr="008C50B0">
        <w:rPr>
          <w:bCs/>
          <w:lang w:eastAsia="uk-UA"/>
        </w:rPr>
        <w:tab/>
      </w:r>
      <w:r w:rsidRPr="008C50B0">
        <w:rPr>
          <w:bCs/>
          <w:lang w:eastAsia="uk-UA"/>
        </w:rPr>
        <w:tab/>
      </w:r>
      <w:r w:rsidRPr="008C50B0">
        <w:rPr>
          <w:bCs/>
          <w:lang w:eastAsia="uk-UA"/>
        </w:rPr>
        <w:tab/>
        <w:t xml:space="preserve">         </w:t>
      </w:r>
      <w:r w:rsidR="000433B1" w:rsidRPr="008C50B0">
        <w:rPr>
          <w:bCs/>
          <w:lang w:eastAsia="uk-UA"/>
        </w:rPr>
        <w:t xml:space="preserve">         </w:t>
      </w:r>
      <w:r w:rsidRPr="008C50B0">
        <w:rPr>
          <w:bCs/>
          <w:lang w:eastAsia="uk-UA"/>
        </w:rPr>
        <w:t>Володимир ЛУГАНСЬКИЙ</w:t>
      </w:r>
      <w:bookmarkStart w:id="0" w:name="_GoBack"/>
      <w:bookmarkEnd w:id="0"/>
    </w:p>
    <w:sectPr w:rsidR="003D584A" w:rsidRPr="002F2C2D" w:rsidSect="007E5357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9D0B45" w:rsidRDefault="009D0B45">
      <w:r>
        <w:separator/>
      </w:r>
    </w:p>
  </w:endnote>
  <w:endnote w:type="continuationSeparator" w:id="0">
    <w:p w:rsidR="009D0B45" w:rsidRDefault="009D0B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9D0B45" w:rsidRDefault="009D0B45">
      <w:r>
        <w:separator/>
      </w:r>
    </w:p>
  </w:footnote>
  <w:footnote w:type="continuationSeparator" w:id="0">
    <w:p w:rsidR="009D0B45" w:rsidRDefault="009D0B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9779160"/>
      <w:docPartObj>
        <w:docPartGallery w:val="Page Numbers (Top of Page)"/>
        <w:docPartUnique/>
      </w:docPartObj>
    </w:sdtPr>
    <w:sdtEndPr/>
    <w:sdtContent>
      <w:p w:rsidR="007D68FE" w:rsidRPr="00744577" w:rsidRDefault="008367D2">
        <w:pPr>
          <w:pStyle w:val="a3"/>
          <w:jc w:val="center"/>
        </w:pPr>
        <w:r w:rsidRPr="00744577">
          <w:fldChar w:fldCharType="begin"/>
        </w:r>
        <w:r w:rsidRPr="00744577">
          <w:instrText>PAGE   \* MERGEFORMAT</w:instrText>
        </w:r>
        <w:r w:rsidRPr="00744577">
          <w:fldChar w:fldCharType="separate"/>
        </w:r>
        <w:r w:rsidR="00A77BFE">
          <w:rPr>
            <w:noProof/>
          </w:rPr>
          <w:t>3</w:t>
        </w:r>
        <w:r w:rsidRPr="00744577">
          <w:fldChar w:fldCharType="end"/>
        </w:r>
      </w:p>
    </w:sdtContent>
  </w:sdt>
  <w:p w:rsidR="007D68FE" w:rsidRPr="00744577" w:rsidRDefault="009D0B4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049F"/>
    <w:rsid w:val="00000D0D"/>
    <w:rsid w:val="00030403"/>
    <w:rsid w:val="000433B1"/>
    <w:rsid w:val="00054B27"/>
    <w:rsid w:val="000629D6"/>
    <w:rsid w:val="00070737"/>
    <w:rsid w:val="000761CD"/>
    <w:rsid w:val="000966F4"/>
    <w:rsid w:val="000C6B81"/>
    <w:rsid w:val="000D7165"/>
    <w:rsid w:val="000E650A"/>
    <w:rsid w:val="00104B8C"/>
    <w:rsid w:val="00111B36"/>
    <w:rsid w:val="00145FE5"/>
    <w:rsid w:val="00172F6B"/>
    <w:rsid w:val="0018030A"/>
    <w:rsid w:val="00191BBD"/>
    <w:rsid w:val="001B7F17"/>
    <w:rsid w:val="001F25F0"/>
    <w:rsid w:val="001F5DFE"/>
    <w:rsid w:val="00207BBE"/>
    <w:rsid w:val="00223A1B"/>
    <w:rsid w:val="00243F0E"/>
    <w:rsid w:val="0028089B"/>
    <w:rsid w:val="002A0BD4"/>
    <w:rsid w:val="002C0574"/>
    <w:rsid w:val="002E0C1D"/>
    <w:rsid w:val="002F2C2D"/>
    <w:rsid w:val="00317F5A"/>
    <w:rsid w:val="003406E5"/>
    <w:rsid w:val="003563C3"/>
    <w:rsid w:val="0035668F"/>
    <w:rsid w:val="003911D4"/>
    <w:rsid w:val="00394748"/>
    <w:rsid w:val="003B55B3"/>
    <w:rsid w:val="003D584A"/>
    <w:rsid w:val="003D7553"/>
    <w:rsid w:val="003E122A"/>
    <w:rsid w:val="003F1C6D"/>
    <w:rsid w:val="00417BC3"/>
    <w:rsid w:val="00442A6A"/>
    <w:rsid w:val="0044659C"/>
    <w:rsid w:val="004875ED"/>
    <w:rsid w:val="004945F1"/>
    <w:rsid w:val="004F001F"/>
    <w:rsid w:val="004F4A22"/>
    <w:rsid w:val="00513653"/>
    <w:rsid w:val="00544F50"/>
    <w:rsid w:val="00563C94"/>
    <w:rsid w:val="00591767"/>
    <w:rsid w:val="005C13FB"/>
    <w:rsid w:val="005C1468"/>
    <w:rsid w:val="005D298C"/>
    <w:rsid w:val="0060467D"/>
    <w:rsid w:val="00660665"/>
    <w:rsid w:val="006A1B02"/>
    <w:rsid w:val="006A7432"/>
    <w:rsid w:val="006B271D"/>
    <w:rsid w:val="006B4A58"/>
    <w:rsid w:val="006E56D7"/>
    <w:rsid w:val="006F0762"/>
    <w:rsid w:val="007110DE"/>
    <w:rsid w:val="00712F4A"/>
    <w:rsid w:val="0076656C"/>
    <w:rsid w:val="007E5357"/>
    <w:rsid w:val="007F478B"/>
    <w:rsid w:val="008367D2"/>
    <w:rsid w:val="00883024"/>
    <w:rsid w:val="008C50B0"/>
    <w:rsid w:val="0096049F"/>
    <w:rsid w:val="00960B14"/>
    <w:rsid w:val="009C33EC"/>
    <w:rsid w:val="009D0B45"/>
    <w:rsid w:val="00A5481D"/>
    <w:rsid w:val="00A77BFE"/>
    <w:rsid w:val="00A9649B"/>
    <w:rsid w:val="00AD5E4F"/>
    <w:rsid w:val="00AE467D"/>
    <w:rsid w:val="00AF2779"/>
    <w:rsid w:val="00B1129C"/>
    <w:rsid w:val="00B13600"/>
    <w:rsid w:val="00B30222"/>
    <w:rsid w:val="00B40549"/>
    <w:rsid w:val="00B9074B"/>
    <w:rsid w:val="00B977C0"/>
    <w:rsid w:val="00BA50C7"/>
    <w:rsid w:val="00BA72BB"/>
    <w:rsid w:val="00C01615"/>
    <w:rsid w:val="00C35106"/>
    <w:rsid w:val="00C533E4"/>
    <w:rsid w:val="00C565C0"/>
    <w:rsid w:val="00C6491A"/>
    <w:rsid w:val="00C6586A"/>
    <w:rsid w:val="00C76FF8"/>
    <w:rsid w:val="00C80FF9"/>
    <w:rsid w:val="00C8406E"/>
    <w:rsid w:val="00CA6391"/>
    <w:rsid w:val="00CF62AF"/>
    <w:rsid w:val="00D1092D"/>
    <w:rsid w:val="00D746FA"/>
    <w:rsid w:val="00D76B12"/>
    <w:rsid w:val="00DE4C9C"/>
    <w:rsid w:val="00DF1745"/>
    <w:rsid w:val="00DF69C2"/>
    <w:rsid w:val="00E16F2C"/>
    <w:rsid w:val="00E658A1"/>
    <w:rsid w:val="00E772A1"/>
    <w:rsid w:val="00E820E6"/>
    <w:rsid w:val="00E858D9"/>
    <w:rsid w:val="00E95C97"/>
    <w:rsid w:val="00F23216"/>
    <w:rsid w:val="00F27906"/>
    <w:rsid w:val="00F7264D"/>
    <w:rsid w:val="00FD19D8"/>
    <w:rsid w:val="00FF2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5B35A"/>
  <w15:chartTrackingRefBased/>
  <w15:docId w15:val="{4C4C2737-1400-476F-83D4-9C4814FAB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47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478B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7F478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0C484F-6CA0-4C3B-907E-23ADC569F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1</Pages>
  <Words>5261</Words>
  <Characters>2999</Characters>
  <Application>Microsoft Office Word</Application>
  <DocSecurity>0</DocSecurity>
  <Lines>24</Lines>
  <Paragraphs>16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Григорович Леся Леонідівна</dc:creator>
  <cp:keywords/>
  <dc:description/>
  <cp:lastModifiedBy>Семоненко Ольга Миколаївна</cp:lastModifiedBy>
  <cp:revision>50</cp:revision>
  <cp:lastPrinted>2026-09-29T10:45:00Z</cp:lastPrinted>
  <dcterms:created xsi:type="dcterms:W3CDTF">2026-09-08T07:22:00Z</dcterms:created>
  <dcterms:modified xsi:type="dcterms:W3CDTF">2026-10-05T05:36:00Z</dcterms:modified>
</cp:coreProperties>
</file>