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7B0" w:rsidRPr="007C698A" w:rsidRDefault="00CC17B0" w:rsidP="00CC17B0">
      <w:pPr>
        <w:suppressAutoHyphens/>
        <w:spacing w:after="0" w:line="240" w:lineRule="auto"/>
        <w:ind w:left="4517" w:right="4200"/>
        <w:rPr>
          <w:rFonts w:ascii="Times New Roman" w:hAnsi="Times New Roman"/>
          <w:sz w:val="28"/>
          <w:szCs w:val="28"/>
          <w:lang w:val="uk-UA" w:eastAsia="ar-SA"/>
        </w:rPr>
      </w:pPr>
      <w:r w:rsidRPr="007C698A">
        <w:rPr>
          <w:rFonts w:ascii="Times New Roman" w:hAnsi="Times New Roman"/>
          <w:kern w:val="2"/>
          <w:sz w:val="28"/>
          <w:szCs w:val="28"/>
          <w:lang w:val="uk-UA" w:eastAsia="uk-UA"/>
        </w:rPr>
        <w:drawing>
          <wp:inline distT="0" distB="0" distL="0" distR="0">
            <wp:extent cx="5429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7B0" w:rsidRPr="007C698A" w:rsidRDefault="00CC17B0" w:rsidP="00CC17B0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ar-SA"/>
        </w:rPr>
      </w:pPr>
    </w:p>
    <w:p w:rsidR="00CC17B0" w:rsidRPr="007C698A" w:rsidRDefault="00CC17B0" w:rsidP="00CC17B0">
      <w:pPr>
        <w:suppressAutoHyphens/>
        <w:spacing w:after="0" w:line="240" w:lineRule="auto"/>
        <w:ind w:right="57"/>
        <w:jc w:val="center"/>
        <w:rPr>
          <w:rFonts w:ascii="Times New Roman" w:hAnsi="Times New Roman"/>
          <w:sz w:val="36"/>
          <w:szCs w:val="36"/>
          <w:lang w:val="uk-UA" w:eastAsia="ar-SA"/>
        </w:rPr>
      </w:pPr>
      <w:r w:rsidRPr="007C698A">
        <w:rPr>
          <w:rFonts w:ascii="Times New Roman" w:hAnsi="Times New Roman"/>
          <w:sz w:val="36"/>
          <w:szCs w:val="36"/>
          <w:lang w:val="uk-UA" w:eastAsia="ar-SA"/>
        </w:rPr>
        <w:t>ВИЩА КВАЛІФІКАЦІЙНА КОМІСІЯ СУДДІВ УКРАЇНИ</w:t>
      </w:r>
    </w:p>
    <w:p w:rsidR="00CC17B0" w:rsidRPr="007C698A" w:rsidRDefault="00CC17B0" w:rsidP="00CC17B0">
      <w:pPr>
        <w:suppressAutoHyphens/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uk-UA" w:eastAsia="ar-SA"/>
        </w:rPr>
      </w:pPr>
    </w:p>
    <w:p w:rsidR="00CC17B0" w:rsidRPr="007C698A" w:rsidRDefault="00BD7888" w:rsidP="00CC17B0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ar-SA"/>
        </w:rPr>
      </w:pPr>
      <w:r w:rsidRPr="007C698A">
        <w:rPr>
          <w:rFonts w:ascii="Times New Roman" w:hAnsi="Times New Roman"/>
          <w:sz w:val="26"/>
          <w:szCs w:val="26"/>
          <w:lang w:val="uk-UA" w:eastAsia="ar-SA"/>
        </w:rPr>
        <w:t>2</w:t>
      </w:r>
      <w:r w:rsidR="009B6125" w:rsidRPr="007C698A">
        <w:rPr>
          <w:rFonts w:ascii="Times New Roman" w:hAnsi="Times New Roman"/>
          <w:sz w:val="26"/>
          <w:szCs w:val="26"/>
          <w:lang w:val="uk-UA" w:eastAsia="ar-SA"/>
        </w:rPr>
        <w:t xml:space="preserve">3 </w:t>
      </w:r>
      <w:r w:rsidR="00982488" w:rsidRPr="007C698A">
        <w:rPr>
          <w:rFonts w:ascii="Times New Roman" w:hAnsi="Times New Roman"/>
          <w:sz w:val="26"/>
          <w:szCs w:val="26"/>
          <w:lang w:val="uk-UA" w:eastAsia="ar-SA"/>
        </w:rPr>
        <w:t>вересня</w:t>
      </w:r>
      <w:r w:rsidRPr="007C698A">
        <w:rPr>
          <w:rFonts w:ascii="Times New Roman" w:hAnsi="Times New Roman"/>
          <w:sz w:val="26"/>
          <w:szCs w:val="26"/>
          <w:lang w:val="uk-UA" w:eastAsia="ar-SA"/>
        </w:rPr>
        <w:t xml:space="preserve"> </w:t>
      </w:r>
      <w:r w:rsidR="00CC17B0" w:rsidRPr="007C698A">
        <w:rPr>
          <w:rFonts w:ascii="Times New Roman" w:hAnsi="Times New Roman"/>
          <w:sz w:val="26"/>
          <w:szCs w:val="26"/>
          <w:lang w:val="uk-UA" w:eastAsia="ar-SA"/>
        </w:rPr>
        <w:t>202</w:t>
      </w:r>
      <w:r w:rsidR="00982488" w:rsidRPr="007C698A">
        <w:rPr>
          <w:rFonts w:ascii="Times New Roman" w:hAnsi="Times New Roman"/>
          <w:sz w:val="26"/>
          <w:szCs w:val="26"/>
          <w:lang w:val="uk-UA" w:eastAsia="ar-SA"/>
        </w:rPr>
        <w:t>6</w:t>
      </w:r>
      <w:r w:rsidR="00CC17B0" w:rsidRPr="007C698A">
        <w:rPr>
          <w:rFonts w:ascii="Times New Roman" w:hAnsi="Times New Roman"/>
          <w:sz w:val="26"/>
          <w:szCs w:val="26"/>
          <w:lang w:val="uk-UA" w:eastAsia="ar-SA"/>
        </w:rPr>
        <w:t xml:space="preserve"> року                                                                                           </w:t>
      </w:r>
      <w:r w:rsidR="00AA7E02" w:rsidRPr="007C698A">
        <w:rPr>
          <w:rFonts w:ascii="Times New Roman" w:hAnsi="Times New Roman"/>
          <w:sz w:val="26"/>
          <w:szCs w:val="26"/>
          <w:lang w:val="uk-UA" w:eastAsia="ar-SA"/>
        </w:rPr>
        <w:t xml:space="preserve"> </w:t>
      </w:r>
      <w:r w:rsidR="001B21D7" w:rsidRPr="007C698A">
        <w:rPr>
          <w:rFonts w:ascii="Times New Roman" w:hAnsi="Times New Roman"/>
          <w:sz w:val="26"/>
          <w:szCs w:val="26"/>
          <w:lang w:val="uk-UA" w:eastAsia="ar-SA"/>
        </w:rPr>
        <w:t xml:space="preserve">        </w:t>
      </w:r>
      <w:r w:rsidR="00CC17B0" w:rsidRPr="007C698A">
        <w:rPr>
          <w:rFonts w:ascii="Times New Roman" w:hAnsi="Times New Roman"/>
          <w:sz w:val="26"/>
          <w:szCs w:val="26"/>
          <w:lang w:val="uk-UA" w:eastAsia="ar-SA"/>
        </w:rPr>
        <w:t>м. Київ</w:t>
      </w:r>
    </w:p>
    <w:p w:rsidR="00CC17B0" w:rsidRPr="007C698A" w:rsidRDefault="00CC17B0" w:rsidP="00CC17B0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ar-SA"/>
        </w:rPr>
      </w:pPr>
    </w:p>
    <w:p w:rsidR="00CC17B0" w:rsidRPr="007C698A" w:rsidRDefault="00CC17B0" w:rsidP="00CC17B0">
      <w:pPr>
        <w:shd w:val="clear" w:color="auto" w:fill="FFFFFF"/>
        <w:suppressAutoHyphens/>
        <w:spacing w:after="0" w:line="240" w:lineRule="auto"/>
        <w:ind w:right="134"/>
        <w:jc w:val="center"/>
        <w:rPr>
          <w:rFonts w:ascii="Times New Roman" w:hAnsi="Times New Roman"/>
          <w:bCs/>
          <w:sz w:val="26"/>
          <w:szCs w:val="26"/>
          <w:u w:val="single"/>
          <w:lang w:val="uk-UA" w:eastAsia="ar-SA"/>
        </w:rPr>
      </w:pPr>
      <w:r w:rsidRPr="007C698A">
        <w:rPr>
          <w:rFonts w:ascii="Times New Roman" w:hAnsi="Times New Roman"/>
          <w:bCs/>
          <w:sz w:val="26"/>
          <w:szCs w:val="26"/>
          <w:lang w:val="uk-UA" w:eastAsia="ar-SA"/>
        </w:rPr>
        <w:t xml:space="preserve">Р І Ш Е Н </w:t>
      </w:r>
      <w:proofErr w:type="spellStart"/>
      <w:r w:rsidRPr="007C698A">
        <w:rPr>
          <w:rFonts w:ascii="Times New Roman" w:hAnsi="Times New Roman"/>
          <w:bCs/>
          <w:sz w:val="26"/>
          <w:szCs w:val="26"/>
          <w:lang w:val="uk-UA" w:eastAsia="ar-SA"/>
        </w:rPr>
        <w:t>Н</w:t>
      </w:r>
      <w:proofErr w:type="spellEnd"/>
      <w:r w:rsidRPr="007C698A">
        <w:rPr>
          <w:rFonts w:ascii="Times New Roman" w:hAnsi="Times New Roman"/>
          <w:bCs/>
          <w:sz w:val="26"/>
          <w:szCs w:val="26"/>
          <w:lang w:val="uk-UA" w:eastAsia="ar-SA"/>
        </w:rPr>
        <w:t xml:space="preserve"> Я  №</w:t>
      </w:r>
      <w:r w:rsidR="007C698A">
        <w:rPr>
          <w:rFonts w:ascii="Times New Roman" w:hAnsi="Times New Roman"/>
          <w:bCs/>
          <w:sz w:val="26"/>
          <w:szCs w:val="26"/>
          <w:lang w:val="uk-UA" w:eastAsia="ar-SA"/>
        </w:rPr>
        <w:t xml:space="preserve"> </w:t>
      </w:r>
      <w:r w:rsidR="007C698A">
        <w:rPr>
          <w:rFonts w:ascii="Times New Roman" w:hAnsi="Times New Roman"/>
          <w:bCs/>
          <w:sz w:val="26"/>
          <w:szCs w:val="26"/>
          <w:u w:val="single"/>
          <w:lang w:val="uk-UA" w:eastAsia="ar-SA"/>
        </w:rPr>
        <w:t>241/вс-26</w:t>
      </w:r>
    </w:p>
    <w:p w:rsidR="00CC17B0" w:rsidRPr="007C698A" w:rsidRDefault="00CC17B0" w:rsidP="00CC17B0">
      <w:pPr>
        <w:shd w:val="clear" w:color="auto" w:fill="FFFFFF"/>
        <w:suppressAutoHyphens/>
        <w:spacing w:after="0" w:line="240" w:lineRule="auto"/>
        <w:ind w:right="134"/>
        <w:jc w:val="center"/>
        <w:rPr>
          <w:rFonts w:ascii="Times New Roman" w:hAnsi="Times New Roman"/>
          <w:bCs/>
          <w:sz w:val="26"/>
          <w:szCs w:val="26"/>
          <w:lang w:val="uk-UA" w:eastAsia="ar-SA"/>
        </w:rPr>
      </w:pPr>
    </w:p>
    <w:p w:rsidR="00CC17B0" w:rsidRPr="007C698A" w:rsidRDefault="00CC17B0" w:rsidP="00CC17B0">
      <w:pPr>
        <w:shd w:val="clear" w:color="auto" w:fill="FFFFFF"/>
        <w:tabs>
          <w:tab w:val="left" w:pos="567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  <w:lang w:val="uk-UA" w:eastAsia="ar-SA"/>
        </w:rPr>
      </w:pPr>
      <w:r w:rsidRPr="007C698A">
        <w:rPr>
          <w:rFonts w:ascii="Times New Roman" w:hAnsi="Times New Roman"/>
          <w:sz w:val="26"/>
          <w:szCs w:val="26"/>
          <w:lang w:val="uk-UA" w:eastAsia="ar-SA"/>
        </w:rPr>
        <w:t>Вища кваліфікаційна комісія суддів України у пленарному складі:</w:t>
      </w:r>
    </w:p>
    <w:p w:rsidR="00CC17B0" w:rsidRPr="007C698A" w:rsidRDefault="00CC17B0" w:rsidP="00CC17B0">
      <w:pPr>
        <w:shd w:val="clear" w:color="auto" w:fill="FFFFFF"/>
        <w:suppressAutoHyphens/>
        <w:spacing w:after="0" w:line="240" w:lineRule="auto"/>
        <w:ind w:right="134"/>
        <w:jc w:val="both"/>
        <w:rPr>
          <w:rFonts w:ascii="Times New Roman" w:hAnsi="Times New Roman"/>
          <w:sz w:val="26"/>
          <w:szCs w:val="26"/>
          <w:lang w:val="uk-UA" w:eastAsia="ar-SA"/>
        </w:rPr>
      </w:pPr>
    </w:p>
    <w:p w:rsidR="00CC17B0" w:rsidRPr="007C698A" w:rsidRDefault="00CC17B0" w:rsidP="00CC17B0">
      <w:pPr>
        <w:shd w:val="clear" w:color="auto" w:fill="FFFFFF"/>
        <w:ind w:right="-1"/>
        <w:jc w:val="both"/>
        <w:rPr>
          <w:rFonts w:ascii="Times New Roman" w:hAnsi="Times New Roman"/>
          <w:sz w:val="26"/>
          <w:szCs w:val="26"/>
          <w:lang w:val="uk-UA"/>
        </w:rPr>
      </w:pPr>
      <w:r w:rsidRPr="007C698A">
        <w:rPr>
          <w:rFonts w:ascii="Times New Roman" w:hAnsi="Times New Roman"/>
          <w:sz w:val="26"/>
          <w:szCs w:val="26"/>
          <w:lang w:val="uk-UA"/>
        </w:rPr>
        <w:t xml:space="preserve">головуючого – </w:t>
      </w:r>
      <w:r w:rsidR="00B62452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Галини ШЕВЧУК</w:t>
      </w:r>
      <w:r w:rsidRPr="007C698A">
        <w:rPr>
          <w:rFonts w:ascii="Times New Roman" w:hAnsi="Times New Roman"/>
          <w:sz w:val="26"/>
          <w:szCs w:val="26"/>
          <w:lang w:val="uk-UA"/>
        </w:rPr>
        <w:t>,</w:t>
      </w:r>
    </w:p>
    <w:p w:rsidR="00CC17B0" w:rsidRPr="007C698A" w:rsidRDefault="00CC17B0" w:rsidP="00B92258">
      <w:pPr>
        <w:shd w:val="clear" w:color="auto" w:fill="FFFFFF"/>
        <w:tabs>
          <w:tab w:val="left" w:pos="3969"/>
        </w:tabs>
        <w:spacing w:after="0" w:line="240" w:lineRule="auto"/>
        <w:ind w:right="-17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7C698A">
        <w:rPr>
          <w:rFonts w:ascii="Times New Roman" w:hAnsi="Times New Roman"/>
          <w:sz w:val="26"/>
          <w:szCs w:val="26"/>
          <w:lang w:val="uk-UA"/>
        </w:rPr>
        <w:t xml:space="preserve">членів Комісії: </w:t>
      </w:r>
      <w:r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Михайла БОГОНОСА, Людмили ВОЛКОВОЇ, Ярослава ДУХА, Олега КОЛІУША, </w:t>
      </w:r>
      <w:r w:rsidR="00F02F70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Ігоря КУШНІРА, </w:t>
      </w:r>
      <w:r w:rsidR="00BF35D2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Володимира ЛУГАНСЬКОГО (доповідач), </w:t>
      </w:r>
      <w:r w:rsidR="00B91438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Олексія ОМЕЛЬЯНА, </w:t>
      </w:r>
      <w:r w:rsidR="002A7CC4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Андрія ПАСІЧНИКА, </w:t>
      </w:r>
      <w:r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Руслана СИДОРОВИЧА, Сергія ЧУМАКА, </w:t>
      </w:r>
    </w:p>
    <w:p w:rsidR="00B92258" w:rsidRPr="007C698A" w:rsidRDefault="00B92258" w:rsidP="00B92258">
      <w:pPr>
        <w:shd w:val="clear" w:color="auto" w:fill="FFFFFF"/>
        <w:tabs>
          <w:tab w:val="left" w:pos="3969"/>
        </w:tabs>
        <w:spacing w:after="0" w:line="240" w:lineRule="auto"/>
        <w:ind w:right="-17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</w:p>
    <w:p w:rsidR="00CC17B0" w:rsidRPr="007C698A" w:rsidRDefault="009A594C" w:rsidP="00CC17B0">
      <w:pPr>
        <w:spacing w:after="0" w:line="240" w:lineRule="auto"/>
        <w:jc w:val="both"/>
        <w:rPr>
          <w:rFonts w:ascii="Times New Roman" w:eastAsia="Lucida Sans Unicode" w:hAnsi="Times New Roman"/>
          <w:kern w:val="2"/>
          <w:sz w:val="26"/>
          <w:szCs w:val="26"/>
          <w:lang w:val="uk-UA" w:eastAsia="hi-IN" w:bidi="hi-IN"/>
        </w:rPr>
      </w:pPr>
      <w:r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розглянувши питання про припинення участі кандидата Г</w:t>
      </w:r>
      <w:r w:rsidR="009A33F9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онтар Поліни Анатоліївни </w:t>
      </w:r>
      <w:r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 конкурсі на зайняття вакантних посад суддів у Спеціалізованому окружному адміністративному суді, оголошеному рішенням Комісії від 29 жовтня 2025 року № 193/зп-25,</w:t>
      </w:r>
      <w:r w:rsidR="00CC17B0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</w:p>
    <w:p w:rsidR="00CC17B0" w:rsidRPr="007C698A" w:rsidRDefault="00CC17B0" w:rsidP="00CC17B0">
      <w:pPr>
        <w:spacing w:after="0" w:line="240" w:lineRule="auto"/>
        <w:jc w:val="both"/>
        <w:rPr>
          <w:rFonts w:ascii="Times New Roman" w:eastAsia="Lucida Sans Unicode" w:hAnsi="Times New Roman"/>
          <w:kern w:val="2"/>
          <w:sz w:val="26"/>
          <w:szCs w:val="26"/>
          <w:lang w:val="uk-UA" w:eastAsia="hi-IN" w:bidi="hi-IN"/>
        </w:rPr>
      </w:pPr>
    </w:p>
    <w:p w:rsidR="00CC17B0" w:rsidRPr="007C698A" w:rsidRDefault="00CC17B0" w:rsidP="00CC17B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val="uk-UA" w:eastAsia="ar-SA"/>
        </w:rPr>
      </w:pPr>
      <w:r w:rsidRPr="007C698A">
        <w:rPr>
          <w:rFonts w:ascii="Times New Roman" w:hAnsi="Times New Roman"/>
          <w:bCs/>
          <w:sz w:val="26"/>
          <w:szCs w:val="26"/>
          <w:lang w:val="uk-UA" w:eastAsia="ar-SA"/>
        </w:rPr>
        <w:t>встановила:</w:t>
      </w:r>
    </w:p>
    <w:p w:rsidR="00CC17B0" w:rsidRPr="007C698A" w:rsidRDefault="00CC17B0" w:rsidP="00F84FCE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6"/>
          <w:szCs w:val="26"/>
          <w:lang w:val="uk-UA" w:eastAsia="ar-SA"/>
        </w:rPr>
      </w:pPr>
    </w:p>
    <w:p w:rsidR="00F84FCE" w:rsidRPr="007C698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t>Рішенням Комісії від 29 жовтня 2025 року № 193/зп-25 оголошено конкурс на зайняття 17 вакантних посад суддів у Спеціалізованому окружному адміністративному суді (далі – Конкурс) та затверджено умови його проведення.</w:t>
      </w:r>
    </w:p>
    <w:p w:rsidR="00F84FCE" w:rsidRPr="007C698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t>У визначений в умовах строк до Комісії зверну</w:t>
      </w:r>
      <w:r w:rsidR="00F54861" w:rsidRPr="007C698A">
        <w:rPr>
          <w:rFonts w:ascii="Times New Roman" w:hAnsi="Times New Roman"/>
          <w:sz w:val="26"/>
          <w:szCs w:val="26"/>
          <w:lang w:val="uk-UA" w:eastAsia="uk-UA"/>
        </w:rPr>
        <w:t>ла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>ся Г</w:t>
      </w:r>
      <w:r w:rsidR="00F54861" w:rsidRPr="007C698A">
        <w:rPr>
          <w:rFonts w:ascii="Times New Roman" w:hAnsi="Times New Roman"/>
          <w:sz w:val="26"/>
          <w:szCs w:val="26"/>
          <w:lang w:val="uk-UA" w:eastAsia="uk-UA"/>
        </w:rPr>
        <w:t>онтар П</w:t>
      </w:r>
      <w:r w:rsidR="001D6C5E" w:rsidRPr="007C698A">
        <w:rPr>
          <w:rFonts w:ascii="Times New Roman" w:hAnsi="Times New Roman"/>
          <w:sz w:val="26"/>
          <w:szCs w:val="26"/>
          <w:lang w:val="uk-UA" w:eastAsia="uk-UA"/>
        </w:rPr>
        <w:t xml:space="preserve">оліна </w:t>
      </w:r>
      <w:r w:rsidR="00F54861" w:rsidRPr="007C698A">
        <w:rPr>
          <w:rFonts w:ascii="Times New Roman" w:hAnsi="Times New Roman"/>
          <w:sz w:val="26"/>
          <w:szCs w:val="26"/>
          <w:lang w:val="uk-UA" w:eastAsia="uk-UA"/>
        </w:rPr>
        <w:t>А</w:t>
      </w:r>
      <w:r w:rsidR="001D6C5E" w:rsidRPr="007C698A">
        <w:rPr>
          <w:rFonts w:ascii="Times New Roman" w:hAnsi="Times New Roman"/>
          <w:sz w:val="26"/>
          <w:szCs w:val="26"/>
          <w:lang w:val="uk-UA" w:eastAsia="uk-UA"/>
        </w:rPr>
        <w:t>натоліївна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 xml:space="preserve"> із заявою про допуск до участі в Конкурсі та проведення стосовно н</w:t>
      </w:r>
      <w:r w:rsidR="00F54861" w:rsidRPr="007C698A">
        <w:rPr>
          <w:rFonts w:ascii="Times New Roman" w:hAnsi="Times New Roman"/>
          <w:sz w:val="26"/>
          <w:szCs w:val="26"/>
          <w:lang w:val="uk-UA" w:eastAsia="uk-UA"/>
        </w:rPr>
        <w:t>еї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 xml:space="preserve"> кваліфікаційного оцінювання для підтвердження здатності здійснювати правосуддя у відповідному суді.</w:t>
      </w:r>
    </w:p>
    <w:p w:rsidR="00F84FCE" w:rsidRPr="007C698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t xml:space="preserve">Відповідно до автоматизованого розподілу заяву </w:t>
      </w:r>
      <w:r w:rsidR="00F54861" w:rsidRPr="007C698A">
        <w:rPr>
          <w:rFonts w:ascii="Times New Roman" w:hAnsi="Times New Roman"/>
          <w:sz w:val="26"/>
          <w:szCs w:val="26"/>
          <w:lang w:val="uk-UA" w:eastAsia="uk-UA"/>
        </w:rPr>
        <w:t>Гонтар П.А.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 xml:space="preserve"> передано на розгляд члену Комісії</w:t>
      </w:r>
      <w:r w:rsidR="00F54861" w:rsidRPr="007C698A">
        <w:rPr>
          <w:rFonts w:ascii="Times New Roman" w:hAnsi="Times New Roman"/>
          <w:sz w:val="26"/>
          <w:szCs w:val="26"/>
          <w:lang w:val="uk-UA" w:eastAsia="uk-UA"/>
        </w:rPr>
        <w:t xml:space="preserve"> Луганському В.І.</w:t>
      </w:r>
    </w:p>
    <w:p w:rsidR="00F84FCE" w:rsidRPr="007C698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t xml:space="preserve">Рішенням Комісії від </w:t>
      </w:r>
      <w:r w:rsidR="00AF2D0C" w:rsidRPr="007C698A">
        <w:rPr>
          <w:rFonts w:ascii="Times New Roman" w:hAnsi="Times New Roman"/>
          <w:sz w:val="26"/>
          <w:szCs w:val="26"/>
          <w:lang w:val="uk-UA" w:eastAsia="uk-UA"/>
        </w:rPr>
        <w:t>12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 xml:space="preserve"> лютого 2026 року № </w:t>
      </w:r>
      <w:r w:rsidR="00E41BB0" w:rsidRPr="007C698A">
        <w:rPr>
          <w:rFonts w:ascii="Times New Roman" w:hAnsi="Times New Roman"/>
          <w:sz w:val="26"/>
          <w:szCs w:val="26"/>
          <w:lang w:val="uk-UA" w:eastAsia="uk-UA"/>
        </w:rPr>
        <w:t>43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>/вс-26 Г</w:t>
      </w:r>
      <w:r w:rsidR="00E41BB0" w:rsidRPr="007C698A">
        <w:rPr>
          <w:rFonts w:ascii="Times New Roman" w:hAnsi="Times New Roman"/>
          <w:sz w:val="26"/>
          <w:szCs w:val="26"/>
          <w:lang w:val="uk-UA" w:eastAsia="uk-UA"/>
        </w:rPr>
        <w:t>онтар П.А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>. допущено до участі в Конкурсі.</w:t>
      </w:r>
    </w:p>
    <w:p w:rsidR="00F84FCE" w:rsidRPr="007C698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t>Г</w:t>
      </w:r>
      <w:r w:rsidR="00974B6B" w:rsidRPr="007C698A">
        <w:rPr>
          <w:rFonts w:ascii="Times New Roman" w:hAnsi="Times New Roman"/>
          <w:sz w:val="26"/>
          <w:szCs w:val="26"/>
          <w:lang w:val="uk-UA" w:eastAsia="uk-UA"/>
        </w:rPr>
        <w:t>онтар П.А.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  <w:r w:rsidR="00974B6B" w:rsidRPr="007C698A">
        <w:rPr>
          <w:rFonts w:ascii="Times New Roman" w:hAnsi="Times New Roman"/>
          <w:sz w:val="26"/>
          <w:szCs w:val="26"/>
          <w:lang w:val="uk-UA" w:eastAsia="uk-UA"/>
        </w:rPr>
        <w:t xml:space="preserve">04 вересня 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>2026 року зверну</w:t>
      </w:r>
      <w:r w:rsidR="00E8511D" w:rsidRPr="007C698A">
        <w:rPr>
          <w:rFonts w:ascii="Times New Roman" w:hAnsi="Times New Roman"/>
          <w:sz w:val="26"/>
          <w:szCs w:val="26"/>
          <w:lang w:val="uk-UA" w:eastAsia="uk-UA"/>
        </w:rPr>
        <w:t>ла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>ся до Комісії із заявою про припинення участі в Конкурсі.</w:t>
      </w:r>
    </w:p>
    <w:p w:rsidR="00F84FCE" w:rsidRPr="007C698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t>Згідно з частиною першою статті 79 Закону України «Про судоустрій і статус суддів»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судді, що затверджується Вищою кваліфікаційною комісією суддів України, з дотриманням вимог законодавства про забезпечення рівних прав та можливостей жінок і чоловіків.</w:t>
      </w:r>
    </w:p>
    <w:p w:rsidR="00F84FCE" w:rsidRPr="007C698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t xml:space="preserve">Відповідно до підпункту 1 пункту 9.1 Положення про проведення конкурсу на зайняття вакантної посади судді, затвердженого рішенням Комісії від 02 листопада </w:t>
      </w:r>
      <w:r w:rsidRPr="007C698A">
        <w:rPr>
          <w:rFonts w:ascii="Times New Roman" w:hAnsi="Times New Roman"/>
          <w:spacing w:val="6"/>
          <w:sz w:val="26"/>
          <w:szCs w:val="26"/>
          <w:lang w:val="uk-UA" w:eastAsia="uk-UA"/>
        </w:rPr>
        <w:t>2016 року № 141/зп-16 (у редакції рішення Комісії від 29 лютого 2024 року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 xml:space="preserve"> № 72/зп-24), на будь-якому етапі конкурсу Комісія може ухвалити рішення про припинення участі кандидата в ньому, зокрема, за зверненням кандидата.</w:t>
      </w:r>
    </w:p>
    <w:p w:rsidR="00F84FCE" w:rsidRPr="007C698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lastRenderedPageBreak/>
        <w:t>З урахуванням викладеного Комісія у пленарному складі дійшла висновку про наявність підстав для припинення участі кандидата Г</w:t>
      </w:r>
      <w:r w:rsidR="009E06C7" w:rsidRPr="007C698A">
        <w:rPr>
          <w:rFonts w:ascii="Times New Roman" w:hAnsi="Times New Roman"/>
          <w:sz w:val="26"/>
          <w:szCs w:val="26"/>
          <w:lang w:val="uk-UA" w:eastAsia="uk-UA"/>
        </w:rPr>
        <w:t>онтар П.А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>. у конкурсі на зайняття вакантних посад суддів у Спеціалізованому окружному адміністративному суді, оголошеному рішенням Вищої кваліфікаційної комісії суддів України від</w:t>
      </w:r>
      <w:r w:rsidR="007C698A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>29</w:t>
      </w:r>
      <w:r w:rsidR="007C698A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  <w:r w:rsidRPr="007C698A">
        <w:rPr>
          <w:rFonts w:ascii="Times New Roman" w:hAnsi="Times New Roman"/>
          <w:sz w:val="26"/>
          <w:szCs w:val="26"/>
          <w:lang w:val="uk-UA" w:eastAsia="uk-UA"/>
        </w:rPr>
        <w:t>жовтня 2025 року № 193/зп-25.</w:t>
      </w:r>
    </w:p>
    <w:p w:rsidR="00F84FCE" w:rsidRPr="007C698A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t>Керуючись статтями 93, 101 Закону України «Про судоустрій і статус суддів», Положенням про проведення конкурсу на зайняття вакантної посади судді, Вища кваліфікаційна комісія суддів України одноголосно</w:t>
      </w:r>
    </w:p>
    <w:p w:rsidR="00CD5C39" w:rsidRPr="007C698A" w:rsidRDefault="00CD5C39" w:rsidP="00526FB3">
      <w:pPr>
        <w:shd w:val="clear" w:color="auto" w:fill="FFFFFF"/>
        <w:spacing w:after="0" w:line="240" w:lineRule="auto"/>
        <w:rPr>
          <w:rFonts w:ascii="Times New Roman" w:hAnsi="Times New Roman"/>
          <w:sz w:val="26"/>
          <w:szCs w:val="26"/>
          <w:lang w:val="uk-UA" w:eastAsia="uk-UA"/>
        </w:rPr>
      </w:pPr>
    </w:p>
    <w:p w:rsidR="00CC17B0" w:rsidRPr="007C698A" w:rsidRDefault="00CC17B0" w:rsidP="00AA7E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t>вирішила:</w:t>
      </w:r>
    </w:p>
    <w:p w:rsidR="00AA7E02" w:rsidRPr="007C698A" w:rsidRDefault="00AA7E02" w:rsidP="00AA7E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 w:eastAsia="uk-UA"/>
        </w:rPr>
      </w:pPr>
    </w:p>
    <w:p w:rsidR="00CD5C39" w:rsidRPr="007C698A" w:rsidRDefault="00673BD5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припинити участь Г</w:t>
      </w:r>
      <w:r w:rsidR="006072F5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онтар Поліни Анатоліївни </w:t>
      </w:r>
      <w:r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 конкурсі на зайняття вакантних посад суддів у Спеціалізованому окружному адміністративному суді, оголошеному рішенням Вищої кваліфікаційної комісії суддів України від 29 жовтня 2025 року № 193/зп-25.</w:t>
      </w:r>
    </w:p>
    <w:p w:rsidR="00AA7E02" w:rsidRPr="007C698A" w:rsidRDefault="00CD5C39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7C698A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</w:p>
    <w:p w:rsidR="00F82E0E" w:rsidRPr="007C698A" w:rsidRDefault="00CC17B0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7C698A">
        <w:rPr>
          <w:rFonts w:ascii="Times New Roman" w:hAnsi="Times New Roman"/>
          <w:sz w:val="26"/>
          <w:szCs w:val="26"/>
          <w:lang w:val="uk-UA"/>
        </w:rPr>
        <w:t>Головуючий</w:t>
      </w:r>
      <w:r w:rsidRPr="007C698A">
        <w:rPr>
          <w:rFonts w:ascii="Times New Roman" w:hAnsi="Times New Roman"/>
          <w:sz w:val="26"/>
          <w:szCs w:val="26"/>
          <w:lang w:val="uk-UA"/>
        </w:rPr>
        <w:tab/>
      </w:r>
      <w:r w:rsidRPr="007C698A">
        <w:rPr>
          <w:rFonts w:ascii="Times New Roman" w:hAnsi="Times New Roman"/>
          <w:sz w:val="26"/>
          <w:szCs w:val="26"/>
          <w:lang w:val="uk-UA"/>
        </w:rPr>
        <w:tab/>
      </w:r>
      <w:r w:rsidR="00F82E0E" w:rsidRPr="007C698A">
        <w:rPr>
          <w:rFonts w:ascii="Times New Roman" w:hAnsi="Times New Roman"/>
          <w:sz w:val="26"/>
          <w:szCs w:val="26"/>
          <w:lang w:val="uk-UA"/>
        </w:rPr>
        <w:tab/>
      </w:r>
      <w:r w:rsidR="00F82E0E" w:rsidRPr="007C698A">
        <w:rPr>
          <w:rFonts w:ascii="Times New Roman" w:hAnsi="Times New Roman"/>
          <w:sz w:val="26"/>
          <w:szCs w:val="26"/>
          <w:lang w:val="uk-UA"/>
        </w:rPr>
        <w:tab/>
      </w:r>
      <w:r w:rsidR="00F82E0E" w:rsidRPr="007C698A">
        <w:rPr>
          <w:rFonts w:ascii="Times New Roman" w:hAnsi="Times New Roman"/>
          <w:sz w:val="26"/>
          <w:szCs w:val="26"/>
          <w:lang w:val="uk-UA"/>
        </w:rPr>
        <w:tab/>
      </w:r>
      <w:r w:rsidR="00F82E0E" w:rsidRPr="007C698A">
        <w:rPr>
          <w:rFonts w:ascii="Times New Roman" w:hAnsi="Times New Roman"/>
          <w:sz w:val="26"/>
          <w:szCs w:val="26"/>
          <w:lang w:val="uk-UA"/>
        </w:rPr>
        <w:tab/>
      </w:r>
      <w:r w:rsidR="007C698A">
        <w:rPr>
          <w:rFonts w:ascii="Times New Roman" w:hAnsi="Times New Roman"/>
          <w:sz w:val="26"/>
          <w:szCs w:val="26"/>
          <w:lang w:val="uk-UA"/>
        </w:rPr>
        <w:tab/>
      </w:r>
      <w:r w:rsidR="007C698A"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3C7875" w:rsidRPr="007C698A">
        <w:rPr>
          <w:rFonts w:ascii="Times New Roman" w:hAnsi="Times New Roman"/>
          <w:sz w:val="26"/>
          <w:szCs w:val="26"/>
          <w:lang w:val="uk-UA"/>
        </w:rPr>
        <w:t>Галина </w:t>
      </w:r>
      <w:r w:rsidR="003C7875" w:rsidRPr="007C698A">
        <w:rPr>
          <w:rFonts w:ascii="Times New Roman" w:hAnsi="Times New Roman"/>
          <w:caps/>
          <w:sz w:val="26"/>
          <w:szCs w:val="26"/>
          <w:lang w:val="uk-UA"/>
        </w:rPr>
        <w:t>Шевчук</w:t>
      </w:r>
      <w:r w:rsidR="003C7875" w:rsidRPr="007C698A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AA7E02" w:rsidRPr="007C698A" w:rsidRDefault="00AA7E02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CC17B0" w:rsidRDefault="00F82E0E" w:rsidP="007E693F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7C698A">
        <w:rPr>
          <w:rFonts w:ascii="Times New Roman" w:hAnsi="Times New Roman"/>
          <w:sz w:val="26"/>
          <w:szCs w:val="26"/>
          <w:lang w:val="uk-UA"/>
        </w:rPr>
        <w:t>Члени Комісії:</w:t>
      </w:r>
      <w:r w:rsidRPr="007C698A">
        <w:rPr>
          <w:rFonts w:ascii="Times New Roman" w:hAnsi="Times New Roman"/>
          <w:sz w:val="26"/>
          <w:szCs w:val="26"/>
          <w:lang w:val="uk-UA"/>
        </w:rPr>
        <w:tab/>
      </w:r>
      <w:r w:rsidRPr="007C698A">
        <w:rPr>
          <w:rFonts w:ascii="Times New Roman" w:hAnsi="Times New Roman"/>
          <w:sz w:val="26"/>
          <w:szCs w:val="26"/>
          <w:lang w:val="uk-UA"/>
        </w:rPr>
        <w:tab/>
      </w:r>
      <w:r w:rsidRPr="007C698A">
        <w:rPr>
          <w:rFonts w:ascii="Times New Roman" w:hAnsi="Times New Roman"/>
          <w:sz w:val="26"/>
          <w:szCs w:val="26"/>
          <w:lang w:val="uk-UA"/>
        </w:rPr>
        <w:tab/>
      </w:r>
      <w:r w:rsidRPr="007C698A">
        <w:rPr>
          <w:rFonts w:ascii="Times New Roman" w:hAnsi="Times New Roman"/>
          <w:sz w:val="26"/>
          <w:szCs w:val="26"/>
          <w:lang w:val="uk-UA"/>
        </w:rPr>
        <w:tab/>
      </w:r>
      <w:r w:rsidRPr="007C698A">
        <w:rPr>
          <w:rFonts w:ascii="Times New Roman" w:hAnsi="Times New Roman"/>
          <w:sz w:val="26"/>
          <w:szCs w:val="26"/>
          <w:lang w:val="uk-UA"/>
        </w:rPr>
        <w:tab/>
      </w:r>
      <w:r w:rsidR="007C698A">
        <w:rPr>
          <w:rFonts w:ascii="Times New Roman" w:hAnsi="Times New Roman"/>
          <w:sz w:val="26"/>
          <w:szCs w:val="26"/>
          <w:lang w:val="uk-UA"/>
        </w:rPr>
        <w:tab/>
      </w:r>
      <w:r w:rsidR="007C698A">
        <w:rPr>
          <w:rFonts w:ascii="Times New Roman" w:hAnsi="Times New Roman"/>
          <w:sz w:val="26"/>
          <w:szCs w:val="26"/>
          <w:lang w:val="uk-UA"/>
        </w:rPr>
        <w:tab/>
      </w:r>
      <w:r w:rsidR="006C02D8" w:rsidRPr="007C698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C17B0" w:rsidRPr="007C698A">
        <w:rPr>
          <w:rFonts w:ascii="Times New Roman" w:hAnsi="Times New Roman"/>
          <w:sz w:val="26"/>
          <w:szCs w:val="26"/>
          <w:lang w:val="uk-UA"/>
        </w:rPr>
        <w:t>Михайло БОГОНІС</w:t>
      </w:r>
    </w:p>
    <w:p w:rsidR="00CC17B0" w:rsidRDefault="007C698A" w:rsidP="007C698A">
      <w:pPr>
        <w:shd w:val="clear" w:color="auto" w:fill="FFFFFF"/>
        <w:spacing w:after="0" w:line="480" w:lineRule="auto"/>
        <w:jc w:val="both"/>
        <w:rPr>
          <w:rFonts w:ascii="Times New Roman" w:hAnsi="Times New Roman"/>
          <w:caps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 w:rsidR="006C02D8" w:rsidRPr="007C698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C17B0" w:rsidRPr="007C698A">
        <w:rPr>
          <w:rFonts w:ascii="Times New Roman" w:hAnsi="Times New Roman"/>
          <w:sz w:val="26"/>
          <w:szCs w:val="26"/>
          <w:lang w:val="uk-UA"/>
        </w:rPr>
        <w:t>Людмила </w:t>
      </w:r>
      <w:r w:rsidR="00CC17B0" w:rsidRPr="007C698A">
        <w:rPr>
          <w:rFonts w:ascii="Times New Roman" w:hAnsi="Times New Roman"/>
          <w:caps/>
          <w:sz w:val="26"/>
          <w:szCs w:val="26"/>
          <w:lang w:val="uk-UA"/>
        </w:rPr>
        <w:t>ВолковА</w:t>
      </w:r>
    </w:p>
    <w:p w:rsidR="00CC17B0" w:rsidRDefault="007C698A" w:rsidP="007C698A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 w:rsidR="006C02D8" w:rsidRPr="007C698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C17B0" w:rsidRPr="007C698A">
        <w:rPr>
          <w:rFonts w:ascii="Times New Roman" w:hAnsi="Times New Roman"/>
          <w:sz w:val="26"/>
          <w:szCs w:val="26"/>
          <w:lang w:val="uk-UA"/>
        </w:rPr>
        <w:t>Ярослав ДУХ</w:t>
      </w:r>
    </w:p>
    <w:p w:rsidR="00CC17B0" w:rsidRDefault="007C698A" w:rsidP="007C698A">
      <w:pPr>
        <w:shd w:val="clear" w:color="auto" w:fill="FFFFFF"/>
        <w:spacing w:after="0" w:line="480" w:lineRule="auto"/>
        <w:jc w:val="both"/>
        <w:rPr>
          <w:rFonts w:ascii="Times New Roman" w:hAnsi="Times New Roman"/>
          <w:caps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 w:rsidR="006C02D8" w:rsidRPr="007C698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C17B0" w:rsidRPr="007C698A">
        <w:rPr>
          <w:rFonts w:ascii="Times New Roman" w:hAnsi="Times New Roman"/>
          <w:sz w:val="26"/>
          <w:szCs w:val="26"/>
          <w:lang w:val="uk-UA"/>
        </w:rPr>
        <w:t>Олег </w:t>
      </w:r>
      <w:r w:rsidR="00CC17B0" w:rsidRPr="007C698A">
        <w:rPr>
          <w:rFonts w:ascii="Times New Roman" w:hAnsi="Times New Roman"/>
          <w:caps/>
          <w:sz w:val="26"/>
          <w:szCs w:val="26"/>
          <w:lang w:val="uk-UA"/>
        </w:rPr>
        <w:t>Коліуш</w:t>
      </w:r>
    </w:p>
    <w:p w:rsidR="005637E6" w:rsidRDefault="007C698A" w:rsidP="007C698A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  <w:t xml:space="preserve"> </w:t>
      </w:r>
      <w:r w:rsidR="005637E6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Ігор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 </w:t>
      </w:r>
      <w:r w:rsidR="005637E6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КУШНІР</w:t>
      </w:r>
    </w:p>
    <w:p w:rsidR="00F82E0E" w:rsidRDefault="007C698A" w:rsidP="007C698A">
      <w:pPr>
        <w:shd w:val="clear" w:color="auto" w:fill="FFFFFF"/>
        <w:spacing w:after="0" w:line="480" w:lineRule="auto"/>
        <w:jc w:val="both"/>
        <w:rPr>
          <w:rFonts w:ascii="Times New Roman" w:hAnsi="Times New Roman"/>
          <w:caps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  <w:t xml:space="preserve"> </w:t>
      </w:r>
      <w:r w:rsidR="00F82E0E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Володимир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 </w:t>
      </w:r>
      <w:r w:rsidR="00F82E0E" w:rsidRPr="007C698A">
        <w:rPr>
          <w:rFonts w:ascii="Times New Roman" w:hAnsi="Times New Roman"/>
          <w:caps/>
          <w:sz w:val="26"/>
          <w:szCs w:val="26"/>
          <w:lang w:val="uk-UA"/>
        </w:rPr>
        <w:t>луганський</w:t>
      </w:r>
    </w:p>
    <w:p w:rsidR="00A1553A" w:rsidRDefault="007C698A" w:rsidP="007C698A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A1553A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Олексій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 </w:t>
      </w:r>
      <w:r w:rsidR="00A1553A" w:rsidRPr="007C698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ОМЕЛЬЯН</w:t>
      </w:r>
    </w:p>
    <w:p w:rsidR="00C82B4B" w:rsidRDefault="007C698A" w:rsidP="007C698A">
      <w:pPr>
        <w:shd w:val="clear" w:color="auto" w:fill="FFFFFF"/>
        <w:spacing w:after="0" w:line="480" w:lineRule="auto"/>
        <w:jc w:val="both"/>
        <w:rPr>
          <w:rFonts w:ascii="Times New Roman" w:hAnsi="Times New Roman"/>
          <w:caps/>
          <w:sz w:val="26"/>
          <w:szCs w:val="26"/>
          <w:lang w:val="uk-UA"/>
        </w:rPr>
      </w:pP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  <w:t xml:space="preserve"> </w:t>
      </w:r>
      <w:r w:rsidR="00A1553A" w:rsidRPr="007C698A">
        <w:rPr>
          <w:rFonts w:ascii="Times New Roman" w:hAnsi="Times New Roman"/>
          <w:sz w:val="26"/>
          <w:szCs w:val="26"/>
          <w:lang w:val="uk-UA"/>
        </w:rPr>
        <w:t>Андрій </w:t>
      </w:r>
      <w:r w:rsidR="00A1553A" w:rsidRPr="007C698A">
        <w:rPr>
          <w:rFonts w:ascii="Times New Roman" w:hAnsi="Times New Roman"/>
          <w:caps/>
          <w:sz w:val="26"/>
          <w:szCs w:val="26"/>
          <w:lang w:val="uk-UA"/>
        </w:rPr>
        <w:t>Пасічник</w:t>
      </w:r>
    </w:p>
    <w:p w:rsidR="00BF35D2" w:rsidRDefault="007C698A" w:rsidP="007C698A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BF35D2" w:rsidRPr="007C698A">
        <w:rPr>
          <w:rFonts w:ascii="Times New Roman" w:hAnsi="Times New Roman"/>
          <w:sz w:val="26"/>
          <w:szCs w:val="26"/>
          <w:lang w:val="uk-UA"/>
        </w:rPr>
        <w:t>Руслан</w:t>
      </w:r>
      <w:r>
        <w:rPr>
          <w:rFonts w:ascii="Times New Roman" w:hAnsi="Times New Roman"/>
          <w:sz w:val="26"/>
          <w:szCs w:val="26"/>
          <w:lang w:val="uk-UA"/>
        </w:rPr>
        <w:t> </w:t>
      </w:r>
      <w:r w:rsidR="00BF35D2" w:rsidRPr="007C698A">
        <w:rPr>
          <w:rFonts w:ascii="Times New Roman" w:hAnsi="Times New Roman"/>
          <w:sz w:val="26"/>
          <w:szCs w:val="26"/>
          <w:lang w:val="uk-UA"/>
        </w:rPr>
        <w:t>СИДОРОВИЧ</w:t>
      </w:r>
    </w:p>
    <w:p w:rsidR="00277751" w:rsidRPr="007C698A" w:rsidRDefault="007C698A" w:rsidP="007C698A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bookmarkStart w:id="0" w:name="_GoBack"/>
      <w:bookmarkEnd w:id="0"/>
      <w:r w:rsidR="00CC17B0" w:rsidRPr="007C698A">
        <w:rPr>
          <w:rFonts w:ascii="Times New Roman" w:hAnsi="Times New Roman"/>
          <w:sz w:val="26"/>
          <w:szCs w:val="26"/>
          <w:lang w:val="uk-UA"/>
        </w:rPr>
        <w:t>Сергій ЧУМАК</w:t>
      </w:r>
    </w:p>
    <w:sectPr w:rsidR="00277751" w:rsidRPr="007C698A" w:rsidSect="00B04992">
      <w:headerReference w:type="default" r:id="rId8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513F" w:rsidRDefault="0007513F" w:rsidP="00B04992">
      <w:pPr>
        <w:spacing w:after="0" w:line="240" w:lineRule="auto"/>
      </w:pPr>
      <w:r>
        <w:separator/>
      </w:r>
    </w:p>
  </w:endnote>
  <w:endnote w:type="continuationSeparator" w:id="0">
    <w:p w:rsidR="0007513F" w:rsidRDefault="0007513F" w:rsidP="00B0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513F" w:rsidRDefault="0007513F" w:rsidP="00B04992">
      <w:pPr>
        <w:spacing w:after="0" w:line="240" w:lineRule="auto"/>
      </w:pPr>
      <w:r>
        <w:separator/>
      </w:r>
    </w:p>
  </w:footnote>
  <w:footnote w:type="continuationSeparator" w:id="0">
    <w:p w:rsidR="0007513F" w:rsidRDefault="0007513F" w:rsidP="00B04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2860519"/>
      <w:docPartObj>
        <w:docPartGallery w:val="Page Numbers (Top of Page)"/>
        <w:docPartUnique/>
      </w:docPartObj>
    </w:sdtPr>
    <w:sdtEndPr/>
    <w:sdtContent>
      <w:p w:rsidR="00B04992" w:rsidRDefault="00B0499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:rsidR="00B04992" w:rsidRDefault="00B0499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9CA"/>
    <w:multiLevelType w:val="multilevel"/>
    <w:tmpl w:val="3EFEE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B31"/>
    <w:rsid w:val="00032488"/>
    <w:rsid w:val="0007513F"/>
    <w:rsid w:val="000E792F"/>
    <w:rsid w:val="0018451E"/>
    <w:rsid w:val="001A3D74"/>
    <w:rsid w:val="001B21D7"/>
    <w:rsid w:val="001D6C5E"/>
    <w:rsid w:val="00213DD0"/>
    <w:rsid w:val="002409A9"/>
    <w:rsid w:val="002A65A1"/>
    <w:rsid w:val="002A7CC4"/>
    <w:rsid w:val="00340EBC"/>
    <w:rsid w:val="003871A8"/>
    <w:rsid w:val="003C7875"/>
    <w:rsid w:val="003D5A7A"/>
    <w:rsid w:val="0041733C"/>
    <w:rsid w:val="00443937"/>
    <w:rsid w:val="00453154"/>
    <w:rsid w:val="00457277"/>
    <w:rsid w:val="0046047C"/>
    <w:rsid w:val="004753C6"/>
    <w:rsid w:val="004A68E3"/>
    <w:rsid w:val="004B330A"/>
    <w:rsid w:val="004E6B31"/>
    <w:rsid w:val="0052033E"/>
    <w:rsid w:val="00526FB3"/>
    <w:rsid w:val="00536D8C"/>
    <w:rsid w:val="00547D53"/>
    <w:rsid w:val="005635FF"/>
    <w:rsid w:val="005637E6"/>
    <w:rsid w:val="005814DB"/>
    <w:rsid w:val="00593D77"/>
    <w:rsid w:val="00601211"/>
    <w:rsid w:val="006072F5"/>
    <w:rsid w:val="00607E35"/>
    <w:rsid w:val="00667CBE"/>
    <w:rsid w:val="00673BD5"/>
    <w:rsid w:val="00683B83"/>
    <w:rsid w:val="006C02D8"/>
    <w:rsid w:val="006E41DF"/>
    <w:rsid w:val="00700366"/>
    <w:rsid w:val="00714D60"/>
    <w:rsid w:val="00716213"/>
    <w:rsid w:val="007208C0"/>
    <w:rsid w:val="0072623D"/>
    <w:rsid w:val="00727848"/>
    <w:rsid w:val="007362C7"/>
    <w:rsid w:val="007C698A"/>
    <w:rsid w:val="007E693F"/>
    <w:rsid w:val="00816B59"/>
    <w:rsid w:val="008470B1"/>
    <w:rsid w:val="008A6435"/>
    <w:rsid w:val="008F4B1D"/>
    <w:rsid w:val="00910A9D"/>
    <w:rsid w:val="00974B6B"/>
    <w:rsid w:val="00982488"/>
    <w:rsid w:val="009A0277"/>
    <w:rsid w:val="009A33F9"/>
    <w:rsid w:val="009A594C"/>
    <w:rsid w:val="009B6125"/>
    <w:rsid w:val="009E06C7"/>
    <w:rsid w:val="00A1553A"/>
    <w:rsid w:val="00A30FD6"/>
    <w:rsid w:val="00A35D84"/>
    <w:rsid w:val="00AA7E02"/>
    <w:rsid w:val="00AF2D0C"/>
    <w:rsid w:val="00B045D8"/>
    <w:rsid w:val="00B04992"/>
    <w:rsid w:val="00B220F8"/>
    <w:rsid w:val="00B24B9D"/>
    <w:rsid w:val="00B24FF9"/>
    <w:rsid w:val="00B62452"/>
    <w:rsid w:val="00B91438"/>
    <w:rsid w:val="00B9173C"/>
    <w:rsid w:val="00B92258"/>
    <w:rsid w:val="00BB52EB"/>
    <w:rsid w:val="00BC2272"/>
    <w:rsid w:val="00BD3166"/>
    <w:rsid w:val="00BD420F"/>
    <w:rsid w:val="00BD754E"/>
    <w:rsid w:val="00BD7888"/>
    <w:rsid w:val="00BF35D2"/>
    <w:rsid w:val="00C0239B"/>
    <w:rsid w:val="00C13D9F"/>
    <w:rsid w:val="00C43B0D"/>
    <w:rsid w:val="00C51D65"/>
    <w:rsid w:val="00C82B4B"/>
    <w:rsid w:val="00CA055F"/>
    <w:rsid w:val="00CA7771"/>
    <w:rsid w:val="00CC17B0"/>
    <w:rsid w:val="00CD5427"/>
    <w:rsid w:val="00CD5C39"/>
    <w:rsid w:val="00CD6584"/>
    <w:rsid w:val="00D26BB5"/>
    <w:rsid w:val="00D82D4A"/>
    <w:rsid w:val="00D97D76"/>
    <w:rsid w:val="00DA32E4"/>
    <w:rsid w:val="00DE7B45"/>
    <w:rsid w:val="00E0431F"/>
    <w:rsid w:val="00E41BB0"/>
    <w:rsid w:val="00E4375E"/>
    <w:rsid w:val="00E46365"/>
    <w:rsid w:val="00E6477A"/>
    <w:rsid w:val="00E8511D"/>
    <w:rsid w:val="00EC5D3B"/>
    <w:rsid w:val="00F02F70"/>
    <w:rsid w:val="00F54861"/>
    <w:rsid w:val="00F649F8"/>
    <w:rsid w:val="00F70D0F"/>
    <w:rsid w:val="00F82E0E"/>
    <w:rsid w:val="00F84FCE"/>
    <w:rsid w:val="00FC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FC68"/>
  <w15:chartTrackingRefBased/>
  <w15:docId w15:val="{4DB1BA2E-4A8D-410C-84FD-0EA9DBC5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17B0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7B45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B049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B04992"/>
    <w:rPr>
      <w:rFonts w:ascii="Calibri" w:eastAsia="Times New Roman" w:hAnsi="Calibri" w:cs="Times New Roman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B049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B04992"/>
    <w:rPr>
      <w:rFonts w:ascii="Calibri" w:eastAsia="Times New Roman" w:hAnsi="Calibri" w:cs="Times New Roman"/>
      <w:lang w:val="ru-RU" w:eastAsia="ru-RU"/>
    </w:rPr>
  </w:style>
  <w:style w:type="paragraph" w:customStyle="1" w:styleId="rtejustify">
    <w:name w:val="rtejustify"/>
    <w:basedOn w:val="a"/>
    <w:rsid w:val="00CA05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601211"/>
    <w:rPr>
      <w:b/>
      <w:bCs/>
    </w:rPr>
  </w:style>
  <w:style w:type="paragraph" w:styleId="aa">
    <w:name w:val="Normal (Web)"/>
    <w:basedOn w:val="a"/>
    <w:uiPriority w:val="99"/>
    <w:semiHidden/>
    <w:unhideWhenUsed/>
    <w:rsid w:val="006E41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5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2165</Words>
  <Characters>1235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 Світлана Юріївна</dc:creator>
  <cp:keywords/>
  <dc:description/>
  <cp:lastModifiedBy>Василенко Наталія Іванівна</cp:lastModifiedBy>
  <cp:revision>2</cp:revision>
  <cp:lastPrinted>2026-09-23T12:56:00Z</cp:lastPrinted>
  <dcterms:created xsi:type="dcterms:W3CDTF">2026-10-06T10:23:00Z</dcterms:created>
  <dcterms:modified xsi:type="dcterms:W3CDTF">2026-10-06T10:23:00Z</dcterms:modified>
</cp:coreProperties>
</file>