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030" w:rsidRPr="00735225" w:rsidRDefault="007D5483">
      <w:pPr>
        <w:spacing w:after="0" w:line="240" w:lineRule="auto"/>
        <w:ind w:left="4517" w:right="4200"/>
        <w:rPr>
          <w:rFonts w:ascii="Times New Roman" w:eastAsia="Times New Roman" w:hAnsi="Times New Roman" w:cs="Times New Roman"/>
          <w:sz w:val="25"/>
          <w:szCs w:val="25"/>
          <w:lang w:val="uk-UA"/>
        </w:rPr>
      </w:pPr>
      <w:r w:rsidRPr="00735225">
        <w:rPr>
          <w:rFonts w:ascii="Times New Roman" w:eastAsia="Times New Roman" w:hAnsi="Times New Roman" w:cs="Times New Roman"/>
          <w:noProof/>
          <w:sz w:val="25"/>
          <w:szCs w:val="25"/>
          <w:lang w:val="uk-UA"/>
        </w:rPr>
        <w:drawing>
          <wp:inline distT="0" distB="0" distL="0" distR="0">
            <wp:extent cx="542925" cy="714375"/>
            <wp:effectExtent l="0" t="0" r="0" b="0"/>
            <wp:docPr id="1" name="image1.png" descr="Изображение выглядит как текст, символ, логотип, Шрифт&#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текст, символ, логотип, Шрифт&#10;&#10;Контент, сгенерированный ИИ, может содержать ошибки."/>
                    <pic:cNvPicPr preferRelativeResize="0"/>
                  </pic:nvPicPr>
                  <pic:blipFill>
                    <a:blip r:embed="rId9"/>
                    <a:srcRect/>
                    <a:stretch>
                      <a:fillRect/>
                    </a:stretch>
                  </pic:blipFill>
                  <pic:spPr>
                    <a:xfrm>
                      <a:off x="0" y="0"/>
                      <a:ext cx="542925" cy="714375"/>
                    </a:xfrm>
                    <a:prstGeom prst="rect">
                      <a:avLst/>
                    </a:prstGeom>
                    <a:ln/>
                  </pic:spPr>
                </pic:pic>
              </a:graphicData>
            </a:graphic>
          </wp:inline>
        </w:drawing>
      </w:r>
    </w:p>
    <w:p w:rsidR="009E4030" w:rsidRPr="00735225" w:rsidRDefault="009E4030">
      <w:pPr>
        <w:spacing w:after="0" w:line="240" w:lineRule="auto"/>
        <w:rPr>
          <w:rFonts w:ascii="Times New Roman" w:eastAsia="Times New Roman" w:hAnsi="Times New Roman" w:cs="Times New Roman"/>
          <w:sz w:val="25"/>
          <w:szCs w:val="25"/>
          <w:lang w:val="uk-UA"/>
        </w:rPr>
      </w:pPr>
    </w:p>
    <w:p w:rsidR="009E4030" w:rsidRPr="00735225" w:rsidRDefault="007D5483" w:rsidP="00564B61">
      <w:pPr>
        <w:spacing w:after="0" w:line="240" w:lineRule="auto"/>
        <w:ind w:right="57"/>
        <w:jc w:val="center"/>
        <w:rPr>
          <w:rFonts w:ascii="Times New Roman" w:eastAsia="Times New Roman" w:hAnsi="Times New Roman" w:cs="Times New Roman"/>
          <w:sz w:val="36"/>
          <w:szCs w:val="36"/>
          <w:lang w:val="uk-UA"/>
        </w:rPr>
      </w:pPr>
      <w:r w:rsidRPr="00735225">
        <w:rPr>
          <w:rFonts w:ascii="Times New Roman" w:eastAsia="Times New Roman" w:hAnsi="Times New Roman" w:cs="Times New Roman"/>
          <w:sz w:val="36"/>
          <w:szCs w:val="36"/>
          <w:lang w:val="uk-UA"/>
        </w:rPr>
        <w:t>ВИЩА КВАЛІФІКАЦІЙНА КОМІСІЯ СУДДІВ УКРАЇНИ</w:t>
      </w:r>
    </w:p>
    <w:p w:rsidR="009E4030" w:rsidRPr="00735225" w:rsidRDefault="009E4030" w:rsidP="00C572A8">
      <w:pPr>
        <w:spacing w:after="0" w:line="276" w:lineRule="auto"/>
        <w:rPr>
          <w:rFonts w:ascii="Times New Roman" w:eastAsia="Times New Roman" w:hAnsi="Times New Roman" w:cs="Times New Roman"/>
          <w:sz w:val="25"/>
          <w:szCs w:val="25"/>
          <w:lang w:val="uk-UA"/>
        </w:rPr>
      </w:pPr>
    </w:p>
    <w:p w:rsidR="009E4030" w:rsidRPr="008924DA" w:rsidRDefault="00532B40" w:rsidP="00C572A8">
      <w:pPr>
        <w:spacing w:after="0" w:line="276" w:lineRule="auto"/>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07 вересня</w:t>
      </w:r>
      <w:r w:rsidR="007D5483" w:rsidRPr="008924DA">
        <w:rPr>
          <w:rFonts w:ascii="Times New Roman" w:eastAsia="Times New Roman" w:hAnsi="Times New Roman" w:cs="Times New Roman"/>
          <w:sz w:val="28"/>
          <w:szCs w:val="28"/>
          <w:lang w:val="uk-UA"/>
        </w:rPr>
        <w:t xml:space="preserve"> 2026 року </w:t>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7D5483" w:rsidRPr="008924DA">
        <w:rPr>
          <w:rFonts w:ascii="Times New Roman" w:eastAsia="Times New Roman" w:hAnsi="Times New Roman" w:cs="Times New Roman"/>
          <w:sz w:val="28"/>
          <w:szCs w:val="28"/>
          <w:lang w:val="uk-UA"/>
        </w:rPr>
        <w:tab/>
      </w:r>
      <w:r w:rsidR="009C77EB" w:rsidRPr="006C44A2">
        <w:rPr>
          <w:rFonts w:ascii="Times New Roman" w:eastAsia="Times New Roman" w:hAnsi="Times New Roman" w:cs="Times New Roman"/>
          <w:sz w:val="28"/>
          <w:szCs w:val="28"/>
          <w:lang w:val="ru-RU"/>
        </w:rPr>
        <w:t xml:space="preserve">         </w:t>
      </w:r>
      <w:r w:rsidR="007D5483" w:rsidRPr="008924DA">
        <w:rPr>
          <w:rFonts w:ascii="Times New Roman" w:eastAsia="Times New Roman" w:hAnsi="Times New Roman" w:cs="Times New Roman"/>
          <w:sz w:val="28"/>
          <w:szCs w:val="28"/>
          <w:lang w:val="uk-UA"/>
        </w:rPr>
        <w:t xml:space="preserve">   м. Київ</w:t>
      </w:r>
    </w:p>
    <w:p w:rsidR="009E4030" w:rsidRPr="008924DA" w:rsidRDefault="009E4030" w:rsidP="00C572A8">
      <w:pPr>
        <w:spacing w:after="0" w:line="276" w:lineRule="auto"/>
        <w:rPr>
          <w:rFonts w:ascii="Times New Roman" w:eastAsia="Times New Roman" w:hAnsi="Times New Roman" w:cs="Times New Roman"/>
          <w:sz w:val="28"/>
          <w:szCs w:val="28"/>
          <w:lang w:val="uk-UA"/>
        </w:rPr>
      </w:pPr>
    </w:p>
    <w:p w:rsidR="009E4030" w:rsidRPr="0073047F" w:rsidRDefault="007D5483" w:rsidP="00C572A8">
      <w:pPr>
        <w:spacing w:after="0" w:line="276" w:lineRule="auto"/>
        <w:jc w:val="center"/>
        <w:rPr>
          <w:rFonts w:ascii="Times New Roman" w:eastAsia="Times New Roman" w:hAnsi="Times New Roman" w:cs="Times New Roman"/>
          <w:sz w:val="28"/>
          <w:szCs w:val="28"/>
          <w:u w:val="single"/>
          <w:lang w:val="uk-UA"/>
        </w:rPr>
      </w:pPr>
      <w:r w:rsidRPr="008924DA">
        <w:rPr>
          <w:rFonts w:ascii="Times New Roman" w:eastAsia="Times New Roman" w:hAnsi="Times New Roman" w:cs="Times New Roman"/>
          <w:sz w:val="28"/>
          <w:szCs w:val="28"/>
          <w:lang w:val="uk-UA"/>
        </w:rPr>
        <w:t xml:space="preserve">Р І Ш Е Н </w:t>
      </w:r>
      <w:proofErr w:type="spellStart"/>
      <w:r w:rsidRPr="008924DA">
        <w:rPr>
          <w:rFonts w:ascii="Times New Roman" w:eastAsia="Times New Roman" w:hAnsi="Times New Roman" w:cs="Times New Roman"/>
          <w:sz w:val="28"/>
          <w:szCs w:val="28"/>
          <w:lang w:val="uk-UA"/>
        </w:rPr>
        <w:t>Н</w:t>
      </w:r>
      <w:proofErr w:type="spellEnd"/>
      <w:r w:rsidRPr="008924DA">
        <w:rPr>
          <w:rFonts w:ascii="Times New Roman" w:eastAsia="Times New Roman" w:hAnsi="Times New Roman" w:cs="Times New Roman"/>
          <w:sz w:val="28"/>
          <w:szCs w:val="28"/>
          <w:lang w:val="uk-UA"/>
        </w:rPr>
        <w:t xml:space="preserve"> Я</w:t>
      </w:r>
      <w:r w:rsidR="006C44A2">
        <w:rPr>
          <w:rFonts w:ascii="Times New Roman" w:eastAsia="Times New Roman" w:hAnsi="Times New Roman" w:cs="Times New Roman"/>
          <w:sz w:val="28"/>
          <w:szCs w:val="28"/>
          <w:lang w:val="uk-UA"/>
        </w:rPr>
        <w:t xml:space="preserve"> </w:t>
      </w:r>
      <w:r w:rsidRPr="008924DA">
        <w:rPr>
          <w:rFonts w:ascii="Times New Roman" w:eastAsia="Times New Roman" w:hAnsi="Times New Roman" w:cs="Times New Roman"/>
          <w:sz w:val="28"/>
          <w:szCs w:val="28"/>
          <w:lang w:val="uk-UA"/>
        </w:rPr>
        <w:t xml:space="preserve"> №</w:t>
      </w:r>
      <w:r w:rsidR="006C44A2">
        <w:rPr>
          <w:rFonts w:ascii="Times New Roman" w:eastAsia="Times New Roman" w:hAnsi="Times New Roman" w:cs="Times New Roman"/>
          <w:sz w:val="28"/>
          <w:szCs w:val="28"/>
          <w:lang w:val="uk-UA"/>
        </w:rPr>
        <w:t xml:space="preserve"> </w:t>
      </w:r>
      <w:r w:rsidR="0073047F">
        <w:rPr>
          <w:rFonts w:ascii="Times New Roman" w:eastAsia="Times New Roman" w:hAnsi="Times New Roman" w:cs="Times New Roman"/>
          <w:sz w:val="28"/>
          <w:szCs w:val="28"/>
          <w:u w:val="single"/>
          <w:lang w:val="uk-UA"/>
        </w:rPr>
        <w:t>481/ас-26</w:t>
      </w:r>
    </w:p>
    <w:p w:rsidR="009E4030" w:rsidRPr="008924DA" w:rsidRDefault="009E4030" w:rsidP="00C572A8">
      <w:pPr>
        <w:spacing w:after="0" w:line="276" w:lineRule="auto"/>
        <w:rPr>
          <w:rFonts w:ascii="Times New Roman" w:eastAsia="Times New Roman" w:hAnsi="Times New Roman" w:cs="Times New Roman"/>
          <w:sz w:val="28"/>
          <w:szCs w:val="28"/>
          <w:lang w:val="uk-UA"/>
        </w:rPr>
      </w:pPr>
    </w:p>
    <w:p w:rsidR="009E4030" w:rsidRPr="008924DA" w:rsidRDefault="007D5483" w:rsidP="00C572A8">
      <w:pPr>
        <w:spacing w:after="0" w:line="276"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Вища кваліфікаційна комісія суддів України у складі колегії № 3:</w:t>
      </w:r>
    </w:p>
    <w:p w:rsidR="009E4030" w:rsidRPr="008924DA" w:rsidRDefault="009E4030" w:rsidP="00C572A8">
      <w:pPr>
        <w:spacing w:after="0" w:line="276" w:lineRule="auto"/>
        <w:rPr>
          <w:rFonts w:ascii="Times New Roman" w:eastAsia="Times New Roman" w:hAnsi="Times New Roman" w:cs="Times New Roman"/>
          <w:sz w:val="28"/>
          <w:szCs w:val="28"/>
          <w:lang w:val="uk-UA"/>
        </w:rPr>
      </w:pPr>
    </w:p>
    <w:p w:rsidR="009E4030" w:rsidRPr="008924DA" w:rsidRDefault="007D5483" w:rsidP="00C572A8">
      <w:pPr>
        <w:shd w:val="clear" w:color="auto" w:fill="FFFFFF"/>
        <w:spacing w:after="0" w:line="276"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головуючого – Сергія ЧУМАКА,</w:t>
      </w:r>
    </w:p>
    <w:p w:rsidR="009E4030" w:rsidRPr="008924DA" w:rsidRDefault="009E4030" w:rsidP="00C572A8">
      <w:pPr>
        <w:shd w:val="clear" w:color="auto" w:fill="FFFFFF"/>
        <w:spacing w:after="0" w:line="276" w:lineRule="auto"/>
        <w:jc w:val="both"/>
        <w:rPr>
          <w:rFonts w:ascii="Times New Roman" w:eastAsia="Times New Roman" w:hAnsi="Times New Roman" w:cs="Times New Roman"/>
          <w:sz w:val="28"/>
          <w:szCs w:val="28"/>
          <w:lang w:val="uk-UA"/>
        </w:rPr>
      </w:pPr>
    </w:p>
    <w:p w:rsidR="009E4030" w:rsidRPr="008924DA" w:rsidRDefault="007D5483" w:rsidP="00C572A8">
      <w:pPr>
        <w:shd w:val="clear" w:color="auto" w:fill="FFFFFF"/>
        <w:spacing w:line="276"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членів Комісії: Андрія ПАСІЧНИКА, Романа САБОДАША</w:t>
      </w:r>
      <w:r w:rsidR="009E69DE" w:rsidRPr="008924DA">
        <w:rPr>
          <w:rFonts w:ascii="Times New Roman" w:eastAsia="Times New Roman" w:hAnsi="Times New Roman" w:cs="Times New Roman"/>
          <w:sz w:val="28"/>
          <w:szCs w:val="28"/>
          <w:lang w:val="uk-UA"/>
        </w:rPr>
        <w:t xml:space="preserve"> (доповідач)</w:t>
      </w:r>
      <w:r w:rsidRPr="008924DA">
        <w:rPr>
          <w:rFonts w:ascii="Times New Roman" w:eastAsia="Times New Roman" w:hAnsi="Times New Roman" w:cs="Times New Roman"/>
          <w:sz w:val="28"/>
          <w:szCs w:val="28"/>
          <w:lang w:val="uk-UA"/>
        </w:rPr>
        <w:t>,</w:t>
      </w:r>
    </w:p>
    <w:p w:rsidR="009E4030" w:rsidRPr="008924DA" w:rsidRDefault="009E4030" w:rsidP="00C572A8">
      <w:pPr>
        <w:shd w:val="clear" w:color="auto" w:fill="FFFFFF"/>
        <w:spacing w:after="0" w:line="276" w:lineRule="auto"/>
        <w:ind w:right="-15"/>
        <w:jc w:val="both"/>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240"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715218" w:rsidRPr="008924DA">
        <w:rPr>
          <w:rFonts w:ascii="Times New Roman" w:eastAsia="Times New Roman" w:hAnsi="Times New Roman" w:cs="Times New Roman"/>
          <w:sz w:val="28"/>
          <w:szCs w:val="28"/>
          <w:lang w:val="uk-UA"/>
        </w:rPr>
        <w:t>Крючко</w:t>
      </w:r>
      <w:proofErr w:type="spellEnd"/>
      <w:r w:rsidR="00715218" w:rsidRPr="008924DA">
        <w:rPr>
          <w:rFonts w:ascii="Times New Roman" w:eastAsia="Times New Roman" w:hAnsi="Times New Roman" w:cs="Times New Roman"/>
          <w:sz w:val="28"/>
          <w:szCs w:val="28"/>
          <w:lang w:val="uk-UA"/>
        </w:rPr>
        <w:t xml:space="preserve"> Наталії </w:t>
      </w:r>
      <w:r w:rsidR="00AE40F1" w:rsidRPr="008924DA">
        <w:rPr>
          <w:rFonts w:ascii="Times New Roman" w:eastAsia="Times New Roman" w:hAnsi="Times New Roman" w:cs="Times New Roman"/>
          <w:sz w:val="28"/>
          <w:szCs w:val="28"/>
          <w:lang w:val="uk-UA"/>
        </w:rPr>
        <w:t>Іванівни</w:t>
      </w:r>
      <w:r w:rsidRPr="008924DA">
        <w:rPr>
          <w:rFonts w:ascii="Times New Roman" w:eastAsia="Times New Roman" w:hAnsi="Times New Roman" w:cs="Times New Roman"/>
          <w:sz w:val="28"/>
          <w:szCs w:val="28"/>
          <w:lang w:val="uk-UA"/>
        </w:rPr>
        <w:t xml:space="preserve"> в межах конкурсу, оголошеного рішенням Комісії від 14 вересня 2023 року № 94/зп-23 (зі змінами),</w:t>
      </w:r>
    </w:p>
    <w:p w:rsidR="009E4030" w:rsidRPr="008924DA" w:rsidRDefault="009E4030" w:rsidP="00564B61">
      <w:pPr>
        <w:shd w:val="clear" w:color="auto" w:fill="FFFFFF"/>
        <w:spacing w:after="0" w:line="240" w:lineRule="auto"/>
        <w:jc w:val="both"/>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240" w:lineRule="auto"/>
        <w:ind w:right="-15"/>
        <w:jc w:val="center"/>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встановила:</w:t>
      </w:r>
    </w:p>
    <w:p w:rsidR="009E4030" w:rsidRPr="008924DA" w:rsidRDefault="009E4030" w:rsidP="00564B61">
      <w:pPr>
        <w:spacing w:after="0" w:line="240" w:lineRule="auto"/>
        <w:rPr>
          <w:rFonts w:ascii="Times New Roman" w:eastAsia="Times New Roman" w:hAnsi="Times New Roman" w:cs="Times New Roman"/>
          <w:sz w:val="28"/>
          <w:szCs w:val="28"/>
          <w:lang w:val="uk-UA"/>
        </w:rPr>
      </w:pPr>
    </w:p>
    <w:p w:rsidR="009E4030" w:rsidRPr="008924DA" w:rsidRDefault="007D5483" w:rsidP="00564B61">
      <w:pPr>
        <w:spacing w:after="0" w:line="240" w:lineRule="auto"/>
        <w:jc w:val="both"/>
        <w:rPr>
          <w:rFonts w:ascii="Times New Roman" w:eastAsia="Times New Roman" w:hAnsi="Times New Roman" w:cs="Times New Roman"/>
          <w:b/>
          <w:bCs/>
          <w:sz w:val="28"/>
          <w:szCs w:val="28"/>
          <w:lang w:val="uk-UA"/>
        </w:rPr>
      </w:pPr>
      <w:r w:rsidRPr="008924DA">
        <w:rPr>
          <w:rFonts w:ascii="Times New Roman" w:eastAsia="Times New Roman" w:hAnsi="Times New Roman" w:cs="Times New Roman"/>
          <w:b/>
          <w:bCs/>
          <w:sz w:val="28"/>
          <w:szCs w:val="28"/>
          <w:lang w:val="uk-UA"/>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E4030" w:rsidRPr="008924DA" w:rsidRDefault="009E4030" w:rsidP="00564B61">
      <w:pPr>
        <w:spacing w:after="0" w:line="240" w:lineRule="auto"/>
        <w:rPr>
          <w:rFonts w:ascii="Times New Roman" w:eastAsia="Times New Roman" w:hAnsi="Times New Roman" w:cs="Times New Roman"/>
          <w:sz w:val="28"/>
          <w:szCs w:val="28"/>
          <w:lang w:val="uk-UA"/>
        </w:rPr>
      </w:pP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w:t>
      </w:r>
      <w:r w:rsidR="009C77EB">
        <w:rPr>
          <w:rFonts w:ascii="Times New Roman" w:eastAsia="Times New Roman" w:hAnsi="Times New Roman" w:cs="Times New Roman"/>
          <w:sz w:val="28"/>
          <w:szCs w:val="28"/>
          <w:lang w:val="en-US"/>
        </w:rPr>
        <w:t> </w:t>
      </w:r>
      <w:r w:rsidRPr="008924DA">
        <w:rPr>
          <w:rFonts w:ascii="Times New Roman" w:eastAsia="Times New Roman" w:hAnsi="Times New Roman" w:cs="Times New Roman"/>
          <w:sz w:val="28"/>
          <w:szCs w:val="28"/>
          <w:lang w:val="uk-UA"/>
        </w:rPr>
        <w:t xml:space="preserve">року № 141/зп-16 (у редакції рішення Вищої кваліфікаційної комісії суддів </w:t>
      </w:r>
      <w:r w:rsidRPr="008924DA">
        <w:rPr>
          <w:rFonts w:ascii="Times New Roman" w:eastAsia="Times New Roman" w:hAnsi="Times New Roman" w:cs="Times New Roman"/>
          <w:sz w:val="28"/>
          <w:szCs w:val="28"/>
          <w:lang w:val="uk-UA"/>
        </w:rPr>
        <w:lastRenderedPageBreak/>
        <w:t>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w:t>
      </w:r>
      <w:r w:rsidR="0073047F">
        <w:rPr>
          <w:rFonts w:ascii="Times New Roman" w:eastAsia="Times New Roman" w:hAnsi="Times New Roman" w:cs="Times New Roman"/>
          <w:sz w:val="28"/>
          <w:szCs w:val="28"/>
          <w:lang w:val="uk-UA"/>
        </w:rPr>
        <w:t xml:space="preserve"> </w:t>
      </w:r>
      <w:r w:rsidRPr="008924DA">
        <w:rPr>
          <w:rFonts w:ascii="Times New Roman" w:eastAsia="Times New Roman" w:hAnsi="Times New Roman" w:cs="Times New Roman"/>
          <w:sz w:val="28"/>
          <w:szCs w:val="28"/>
          <w:lang w:val="uk-UA"/>
        </w:rPr>
        <w:t>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w:t>
      </w:r>
      <w:r w:rsidR="0073047F">
        <w:rPr>
          <w:rFonts w:ascii="Times New Roman" w:eastAsia="Times New Roman" w:hAnsi="Times New Roman" w:cs="Times New Roman"/>
          <w:sz w:val="28"/>
          <w:szCs w:val="28"/>
          <w:lang w:val="uk-UA"/>
        </w:rPr>
        <w:t xml:space="preserve"> </w:t>
      </w:r>
      <w:r w:rsidRPr="008924DA">
        <w:rPr>
          <w:rFonts w:ascii="Times New Roman" w:eastAsia="Times New Roman" w:hAnsi="Times New Roman" w:cs="Times New Roman"/>
          <w:sz w:val="28"/>
          <w:szCs w:val="28"/>
          <w:lang w:val="uk-UA"/>
        </w:rPr>
        <w:t>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r w:rsidR="0054547E">
        <w:rPr>
          <w:rFonts w:ascii="Times New Roman" w:eastAsia="Times New Roman" w:hAnsi="Times New Roman" w:cs="Times New Roman"/>
          <w:sz w:val="28"/>
          <w:szCs w:val="28"/>
          <w:lang w:val="uk-UA"/>
        </w:rPr>
        <w:t xml:space="preserve">. Пунктами </w:t>
      </w:r>
      <w:r w:rsidR="006C7F3C">
        <w:rPr>
          <w:rFonts w:ascii="Times New Roman" w:eastAsia="Times New Roman" w:hAnsi="Times New Roman" w:cs="Times New Roman"/>
          <w:sz w:val="28"/>
          <w:szCs w:val="28"/>
          <w:lang w:val="uk-UA"/>
        </w:rPr>
        <w:t>1.3</w:t>
      </w:r>
      <w:r w:rsidRPr="008924DA">
        <w:rPr>
          <w:rFonts w:ascii="Times New Roman" w:eastAsia="Times New Roman" w:hAnsi="Times New Roman" w:cs="Times New Roman"/>
          <w:sz w:val="28"/>
          <w:szCs w:val="28"/>
          <w:lang w:val="uk-UA"/>
        </w:rPr>
        <w:t>–1.4</w:t>
      </w:r>
      <w:r w:rsidR="006C7F3C">
        <w:rPr>
          <w:rFonts w:ascii="Times New Roman" w:eastAsia="Times New Roman" w:hAnsi="Times New Roman" w:cs="Times New Roman"/>
          <w:sz w:val="28"/>
          <w:szCs w:val="28"/>
          <w:lang w:val="uk-UA"/>
        </w:rPr>
        <w:t xml:space="preserve"> вказаного</w:t>
      </w:r>
      <w:r w:rsidRPr="008924DA">
        <w:rPr>
          <w:rFonts w:ascii="Times New Roman" w:eastAsia="Times New Roman" w:hAnsi="Times New Roman" w:cs="Times New Roman"/>
          <w:sz w:val="28"/>
          <w:szCs w:val="28"/>
          <w:lang w:val="uk-UA"/>
        </w:rPr>
        <w:t xml:space="preserve"> Положення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 xml:space="preserve">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w:t>
      </w:r>
      <w:r w:rsidRPr="008924DA">
        <w:rPr>
          <w:rFonts w:ascii="Times New Roman" w:eastAsia="Times New Roman" w:hAnsi="Times New Roman" w:cs="Times New Roman"/>
          <w:sz w:val="28"/>
          <w:szCs w:val="28"/>
          <w:lang w:val="uk-UA"/>
        </w:rPr>
        <w:lastRenderedPageBreak/>
        <w:t>числі загальної юрисдикції, виникла об’єктивна потреба у проведенні конкурсу на вакантні посади суддів апеляційних судів.</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Рішенням Вищої кваліфікаційної комісії суддів України від</w:t>
      </w:r>
      <w:r w:rsidR="006C7F3C">
        <w:rPr>
          <w:rFonts w:ascii="Times New Roman" w:eastAsia="Times New Roman" w:hAnsi="Times New Roman" w:cs="Times New Roman"/>
          <w:sz w:val="28"/>
          <w:szCs w:val="28"/>
          <w:lang w:val="uk-UA"/>
        </w:rPr>
        <w:t> </w:t>
      </w:r>
      <w:r w:rsidRPr="008924DA">
        <w:rPr>
          <w:rFonts w:ascii="Times New Roman" w:eastAsia="Times New Roman" w:hAnsi="Times New Roman" w:cs="Times New Roman"/>
          <w:sz w:val="28"/>
          <w:szCs w:val="28"/>
          <w:lang w:val="uk-UA"/>
        </w:rPr>
        <w:t>14</w:t>
      </w:r>
      <w:r w:rsidR="006C7F3C">
        <w:rPr>
          <w:rFonts w:ascii="Times New Roman" w:eastAsia="Times New Roman" w:hAnsi="Times New Roman" w:cs="Times New Roman"/>
          <w:sz w:val="28"/>
          <w:szCs w:val="28"/>
          <w:lang w:val="uk-UA"/>
        </w:rPr>
        <w:t> </w:t>
      </w:r>
      <w:r w:rsidRPr="008924DA">
        <w:rPr>
          <w:rFonts w:ascii="Times New Roman" w:eastAsia="Times New Roman" w:hAnsi="Times New Roman" w:cs="Times New Roman"/>
          <w:sz w:val="28"/>
          <w:szCs w:val="28"/>
          <w:lang w:val="uk-UA"/>
        </w:rPr>
        <w:t>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9E4030" w:rsidRPr="008924DA" w:rsidRDefault="00AE40F1"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proofErr w:type="spellStart"/>
      <w:r w:rsidRPr="008924DA">
        <w:rPr>
          <w:rFonts w:ascii="Times New Roman" w:eastAsia="Times New Roman" w:hAnsi="Times New Roman" w:cs="Times New Roman"/>
          <w:sz w:val="28"/>
          <w:szCs w:val="28"/>
          <w:lang w:val="uk-UA"/>
        </w:rPr>
        <w:t>Крючко</w:t>
      </w:r>
      <w:proofErr w:type="spellEnd"/>
      <w:r w:rsidRPr="008924DA">
        <w:rPr>
          <w:rFonts w:ascii="Times New Roman" w:eastAsia="Times New Roman" w:hAnsi="Times New Roman" w:cs="Times New Roman"/>
          <w:sz w:val="28"/>
          <w:szCs w:val="28"/>
          <w:lang w:val="uk-UA"/>
        </w:rPr>
        <w:t xml:space="preserve"> Н.І.</w:t>
      </w:r>
      <w:r w:rsidR="007D5483" w:rsidRPr="008924DA">
        <w:rPr>
          <w:rFonts w:ascii="Times New Roman" w:eastAsia="Times New Roman" w:hAnsi="Times New Roman" w:cs="Times New Roman"/>
          <w:sz w:val="28"/>
          <w:szCs w:val="28"/>
          <w:lang w:val="uk-UA"/>
        </w:rPr>
        <w:t xml:space="preserve"> у визначений строк зверну</w:t>
      </w:r>
      <w:r w:rsidRPr="008924DA">
        <w:rPr>
          <w:rFonts w:ascii="Times New Roman" w:eastAsia="Times New Roman" w:hAnsi="Times New Roman" w:cs="Times New Roman"/>
          <w:sz w:val="28"/>
          <w:szCs w:val="28"/>
          <w:lang w:val="uk-UA"/>
        </w:rPr>
        <w:t>лась</w:t>
      </w:r>
      <w:r w:rsidR="007D5483" w:rsidRPr="008924DA">
        <w:rPr>
          <w:rFonts w:ascii="Times New Roman" w:eastAsia="Times New Roman" w:hAnsi="Times New Roman" w:cs="Times New Roman"/>
          <w:sz w:val="28"/>
          <w:szCs w:val="28"/>
          <w:lang w:val="uk-UA"/>
        </w:rPr>
        <w:t xml:space="preserve"> до Вищої кваліфікаційної комісії суддів України із заявою про допуск до участі в конкурсі на зайняття вакантної посади судді в апеляційному загальному суді, оголошеному рішенням Вищої кваліфікаційної комісії суддів України від</w:t>
      </w:r>
      <w:r w:rsidR="00A0654F">
        <w:rPr>
          <w:rFonts w:ascii="Times New Roman" w:eastAsia="Times New Roman" w:hAnsi="Times New Roman" w:cs="Times New Roman"/>
          <w:sz w:val="28"/>
          <w:szCs w:val="28"/>
          <w:lang w:val="uk-UA"/>
        </w:rPr>
        <w:t> </w:t>
      </w:r>
      <w:r w:rsidR="007D5483" w:rsidRPr="008924DA">
        <w:rPr>
          <w:rFonts w:ascii="Times New Roman" w:eastAsia="Times New Roman" w:hAnsi="Times New Roman" w:cs="Times New Roman"/>
          <w:sz w:val="28"/>
          <w:szCs w:val="28"/>
          <w:lang w:val="uk-UA"/>
        </w:rPr>
        <w:t>14</w:t>
      </w:r>
      <w:r w:rsidR="00A0654F">
        <w:rPr>
          <w:rFonts w:ascii="Times New Roman" w:eastAsia="Times New Roman" w:hAnsi="Times New Roman" w:cs="Times New Roman"/>
          <w:sz w:val="28"/>
          <w:szCs w:val="28"/>
          <w:lang w:val="uk-UA"/>
        </w:rPr>
        <w:t> </w:t>
      </w:r>
      <w:r w:rsidR="007D5483" w:rsidRPr="008924DA">
        <w:rPr>
          <w:rFonts w:ascii="Times New Roman" w:eastAsia="Times New Roman" w:hAnsi="Times New Roman" w:cs="Times New Roman"/>
          <w:sz w:val="28"/>
          <w:szCs w:val="28"/>
          <w:lang w:val="uk-UA"/>
        </w:rPr>
        <w:t xml:space="preserve">вересня 2023 року, та про проведення стосовно </w:t>
      </w:r>
      <w:r w:rsidR="005D736F" w:rsidRPr="008924DA">
        <w:rPr>
          <w:rFonts w:ascii="Times New Roman" w:eastAsia="Times New Roman" w:hAnsi="Times New Roman" w:cs="Times New Roman"/>
          <w:sz w:val="28"/>
          <w:szCs w:val="28"/>
          <w:lang w:val="uk-UA"/>
        </w:rPr>
        <w:t>неї</w:t>
      </w:r>
      <w:r w:rsidR="007D5483" w:rsidRPr="008924DA">
        <w:rPr>
          <w:rFonts w:ascii="Times New Roman" w:eastAsia="Times New Roman" w:hAnsi="Times New Roman" w:cs="Times New Roman"/>
          <w:sz w:val="28"/>
          <w:szCs w:val="28"/>
          <w:lang w:val="uk-UA"/>
        </w:rPr>
        <w:t xml:space="preserve"> кваліфікаційного оцінювання для підтвердження здатності здійснювати правосуддя у відповідному суді.</w:t>
      </w:r>
    </w:p>
    <w:p w:rsidR="009E4030" w:rsidRPr="008924DA" w:rsidRDefault="007D5483" w:rsidP="00564B61">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Рішенням Комісії від 17</w:t>
      </w:r>
      <w:r w:rsidR="005D736F" w:rsidRPr="008924DA">
        <w:rPr>
          <w:rFonts w:ascii="Times New Roman" w:eastAsia="Times New Roman" w:hAnsi="Times New Roman" w:cs="Times New Roman"/>
          <w:sz w:val="28"/>
          <w:szCs w:val="28"/>
          <w:lang w:val="uk-UA"/>
        </w:rPr>
        <w:t xml:space="preserve"> квітня </w:t>
      </w:r>
      <w:r w:rsidRPr="008924DA">
        <w:rPr>
          <w:rFonts w:ascii="Times New Roman" w:eastAsia="Times New Roman" w:hAnsi="Times New Roman" w:cs="Times New Roman"/>
          <w:sz w:val="28"/>
          <w:szCs w:val="28"/>
          <w:lang w:val="uk-UA"/>
        </w:rPr>
        <w:t>2025</w:t>
      </w:r>
      <w:r w:rsidR="005D736F" w:rsidRPr="008924DA">
        <w:rPr>
          <w:rFonts w:ascii="Times New Roman" w:eastAsia="Times New Roman" w:hAnsi="Times New Roman" w:cs="Times New Roman"/>
          <w:sz w:val="28"/>
          <w:szCs w:val="28"/>
          <w:lang w:val="uk-UA"/>
        </w:rPr>
        <w:t xml:space="preserve"> року</w:t>
      </w:r>
      <w:r w:rsidRPr="008924DA">
        <w:rPr>
          <w:rFonts w:ascii="Times New Roman" w:eastAsia="Times New Roman" w:hAnsi="Times New Roman" w:cs="Times New Roman"/>
          <w:sz w:val="28"/>
          <w:szCs w:val="28"/>
          <w:lang w:val="uk-UA"/>
        </w:rPr>
        <w:t xml:space="preserve">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допущено 706 кандидатів на посади суддів апеляційних загальних судів, які успішно склали кваліфікаційний іспит, зокрема </w:t>
      </w:r>
      <w:proofErr w:type="spellStart"/>
      <w:r w:rsidR="005D736F" w:rsidRPr="008924DA">
        <w:rPr>
          <w:rFonts w:ascii="Times New Roman" w:eastAsia="Times New Roman" w:hAnsi="Times New Roman" w:cs="Times New Roman"/>
          <w:sz w:val="28"/>
          <w:szCs w:val="28"/>
          <w:lang w:val="uk-UA"/>
        </w:rPr>
        <w:t>Крючко</w:t>
      </w:r>
      <w:proofErr w:type="spellEnd"/>
      <w:r w:rsidR="005D736F" w:rsidRPr="008924DA">
        <w:rPr>
          <w:rFonts w:ascii="Times New Roman" w:eastAsia="Times New Roman" w:hAnsi="Times New Roman" w:cs="Times New Roman"/>
          <w:sz w:val="28"/>
          <w:szCs w:val="28"/>
          <w:lang w:val="uk-UA"/>
        </w:rPr>
        <w:t xml:space="preserve"> Н.І.</w:t>
      </w:r>
    </w:p>
    <w:p w:rsidR="00E47491" w:rsidRPr="00A0654F" w:rsidRDefault="00E47491" w:rsidP="00564B61">
      <w:pPr>
        <w:pStyle w:val="a7"/>
        <w:numPr>
          <w:ilvl w:val="0"/>
          <w:numId w:val="1"/>
        </w:numPr>
        <w:autoSpaceDE w:val="0"/>
        <w:adjustRightInd w:val="0"/>
        <w:spacing w:after="0" w:line="240" w:lineRule="auto"/>
        <w:ind w:left="0" w:firstLine="709"/>
        <w:jc w:val="both"/>
        <w:rPr>
          <w:rFonts w:ascii="Times New Roman" w:hAnsi="Times New Roman"/>
          <w:sz w:val="28"/>
          <w:szCs w:val="28"/>
          <w:lang w:val="uk-UA" w:bidi="uk-UA"/>
        </w:rPr>
      </w:pPr>
      <w:r w:rsidRPr="00A0654F">
        <w:rPr>
          <w:rFonts w:ascii="Times New Roman" w:eastAsia="Times New Roman" w:hAnsi="Times New Roman" w:cs="Times New Roman"/>
          <w:sz w:val="28"/>
          <w:szCs w:val="28"/>
          <w:lang w:val="uk-UA"/>
        </w:rPr>
        <w:t>Комісією встановлено, що рішенням Першої Дисциплінарної палати Вищої</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ради</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правосуддя</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(далі</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ВРП)</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від</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17</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листопада</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2025</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року</w:t>
      </w:r>
      <w:r w:rsidRPr="0073047F">
        <w:rPr>
          <w:rFonts w:ascii="Times New Roman" w:eastAsia="Times New Roman" w:hAnsi="Times New Roman" w:cs="Times New Roman"/>
          <w:sz w:val="96"/>
          <w:szCs w:val="96"/>
          <w:lang w:val="uk-UA"/>
        </w:rPr>
        <w:t xml:space="preserve"> </w:t>
      </w:r>
      <w:r w:rsidRPr="00A0654F">
        <w:rPr>
          <w:rFonts w:ascii="Times New Roman" w:eastAsia="Times New Roman" w:hAnsi="Times New Roman" w:cs="Times New Roman"/>
          <w:sz w:val="28"/>
          <w:szCs w:val="28"/>
          <w:lang w:val="uk-UA"/>
        </w:rPr>
        <w:t xml:space="preserve">№ 2463/1дп/15-25 суддю </w:t>
      </w:r>
      <w:r w:rsidRPr="00A0654F">
        <w:rPr>
          <w:rFonts w:ascii="Times New Roman" w:eastAsia="Times New Roman" w:hAnsi="Times New Roman"/>
          <w:sz w:val="28"/>
          <w:szCs w:val="28"/>
          <w:lang w:val="uk-UA" w:eastAsia="ru-RU"/>
        </w:rPr>
        <w:t xml:space="preserve">Подільського районного суду міста Полтави </w:t>
      </w:r>
      <w:proofErr w:type="spellStart"/>
      <w:r w:rsidRPr="00A0654F">
        <w:rPr>
          <w:rFonts w:ascii="Times New Roman" w:eastAsia="Times New Roman" w:hAnsi="Times New Roman"/>
          <w:sz w:val="28"/>
          <w:szCs w:val="28"/>
          <w:lang w:val="uk-UA" w:eastAsia="ru-RU"/>
        </w:rPr>
        <w:t>Крючко</w:t>
      </w:r>
      <w:proofErr w:type="spellEnd"/>
      <w:r w:rsidR="00A0654F">
        <w:rPr>
          <w:rFonts w:ascii="Times New Roman" w:eastAsia="Times New Roman" w:hAnsi="Times New Roman"/>
          <w:sz w:val="28"/>
          <w:szCs w:val="28"/>
          <w:lang w:val="uk-UA" w:eastAsia="ru-RU"/>
        </w:rPr>
        <w:t> Н.І.</w:t>
      </w:r>
      <w:r w:rsidRPr="00A0654F">
        <w:rPr>
          <w:rFonts w:ascii="Times New Roman" w:hAnsi="Times New Roman"/>
          <w:sz w:val="28"/>
          <w:szCs w:val="28"/>
          <w:lang w:val="uk-UA"/>
        </w:rPr>
        <w:t xml:space="preserve"> </w:t>
      </w:r>
      <w:r w:rsidRPr="00A0654F">
        <w:rPr>
          <w:rFonts w:ascii="Times New Roman" w:eastAsia="Times New Roman" w:hAnsi="Times New Roman"/>
          <w:sz w:val="28"/>
          <w:szCs w:val="28"/>
          <w:lang w:val="uk-UA" w:eastAsia="ru-RU"/>
        </w:rPr>
        <w:t>притягнуто</w:t>
      </w:r>
      <w:r w:rsidRPr="00A0654F">
        <w:rPr>
          <w:rFonts w:ascii="Times New Roman" w:hAnsi="Times New Roman"/>
          <w:kern w:val="1"/>
          <w:sz w:val="28"/>
          <w:szCs w:val="28"/>
          <w:lang w:val="uk-UA"/>
        </w:rPr>
        <w:t xml:space="preserve"> до дисциплінарної відповідальності та застосовано до неї дисциплінарне стягнення у виді </w:t>
      </w:r>
      <w:r w:rsidRPr="00A0654F">
        <w:rPr>
          <w:rFonts w:ascii="Times New Roman" w:hAnsi="Times New Roman"/>
          <w:sz w:val="28"/>
          <w:szCs w:val="28"/>
          <w:lang w:val="uk-UA" w:bidi="uk-UA"/>
        </w:rPr>
        <w:t>подання про звільнення з посади.</w:t>
      </w:r>
    </w:p>
    <w:p w:rsidR="00532647" w:rsidRPr="008924DA" w:rsidRDefault="002C45A6" w:rsidP="00564B61">
      <w:pPr>
        <w:pStyle w:val="a7"/>
        <w:numPr>
          <w:ilvl w:val="0"/>
          <w:numId w:val="1"/>
        </w:numPr>
        <w:autoSpaceDE w:val="0"/>
        <w:adjustRightInd w:val="0"/>
        <w:spacing w:after="0" w:line="240" w:lineRule="auto"/>
        <w:ind w:left="0" w:firstLine="709"/>
        <w:jc w:val="both"/>
        <w:rPr>
          <w:rFonts w:ascii="Times New Roman" w:hAnsi="Times New Roman"/>
          <w:sz w:val="28"/>
          <w:szCs w:val="28"/>
          <w:lang w:val="uk-UA" w:bidi="uk-UA"/>
        </w:rPr>
      </w:pPr>
      <w:r w:rsidRPr="008924DA">
        <w:rPr>
          <w:rFonts w:ascii="Times New Roman" w:eastAsia="Times New Roman" w:hAnsi="Times New Roman" w:cs="Times New Roman"/>
          <w:sz w:val="28"/>
          <w:szCs w:val="28"/>
          <w:lang w:val="uk-UA"/>
        </w:rPr>
        <w:t xml:space="preserve">Рішенням ВРП від </w:t>
      </w:r>
      <w:r w:rsidR="00F61DE6" w:rsidRPr="008924DA">
        <w:rPr>
          <w:rFonts w:ascii="Times New Roman" w:eastAsia="Times New Roman" w:hAnsi="Times New Roman" w:cs="Times New Roman"/>
          <w:sz w:val="28"/>
          <w:szCs w:val="28"/>
          <w:lang w:val="uk-UA"/>
        </w:rPr>
        <w:t>02</w:t>
      </w:r>
      <w:r w:rsidR="00AD250B" w:rsidRPr="008924DA">
        <w:rPr>
          <w:rFonts w:ascii="Times New Roman" w:eastAsia="Times New Roman" w:hAnsi="Times New Roman" w:cs="Times New Roman"/>
          <w:sz w:val="28"/>
          <w:szCs w:val="28"/>
          <w:lang w:val="uk-UA"/>
        </w:rPr>
        <w:t xml:space="preserve"> червня 2026</w:t>
      </w:r>
      <w:r w:rsidRPr="008924DA">
        <w:rPr>
          <w:rFonts w:ascii="Times New Roman" w:eastAsia="Times New Roman" w:hAnsi="Times New Roman" w:cs="Times New Roman"/>
          <w:sz w:val="28"/>
          <w:szCs w:val="28"/>
          <w:lang w:val="uk-UA"/>
        </w:rPr>
        <w:t xml:space="preserve"> року № </w:t>
      </w:r>
      <w:r w:rsidR="00B97CBE" w:rsidRPr="008924DA">
        <w:rPr>
          <w:rFonts w:ascii="Times New Roman" w:eastAsia="Times New Roman" w:hAnsi="Times New Roman" w:cs="Times New Roman"/>
          <w:sz w:val="28"/>
          <w:szCs w:val="28"/>
          <w:lang w:val="uk-UA"/>
        </w:rPr>
        <w:t>1073</w:t>
      </w:r>
      <w:r w:rsidR="00AD250B" w:rsidRPr="008924DA">
        <w:rPr>
          <w:rFonts w:ascii="Times New Roman" w:eastAsia="Times New Roman" w:hAnsi="Times New Roman" w:cs="Times New Roman"/>
          <w:sz w:val="28"/>
          <w:szCs w:val="28"/>
          <w:lang w:val="uk-UA"/>
        </w:rPr>
        <w:t>/0</w:t>
      </w:r>
      <w:r w:rsidRPr="008924DA">
        <w:rPr>
          <w:rFonts w:ascii="Times New Roman" w:eastAsia="Times New Roman" w:hAnsi="Times New Roman" w:cs="Times New Roman"/>
          <w:sz w:val="28"/>
          <w:szCs w:val="28"/>
          <w:lang w:val="uk-UA"/>
        </w:rPr>
        <w:t xml:space="preserve">/15-25 </w:t>
      </w:r>
      <w:r w:rsidR="00532647" w:rsidRPr="008924DA">
        <w:rPr>
          <w:rFonts w:ascii="Times New Roman" w:eastAsia="Times New Roman" w:hAnsi="Times New Roman" w:cs="Times New Roman"/>
          <w:sz w:val="28"/>
          <w:szCs w:val="28"/>
          <w:lang w:val="uk-UA"/>
        </w:rPr>
        <w:t>залишено без змін рішення Першої Дисциплінарної палати ВРП від 17 листопада 2025 року №</w:t>
      </w:r>
      <w:r w:rsidR="009A2566">
        <w:rPr>
          <w:rFonts w:ascii="Times New Roman" w:eastAsia="Times New Roman" w:hAnsi="Times New Roman" w:cs="Times New Roman"/>
          <w:sz w:val="28"/>
          <w:szCs w:val="28"/>
          <w:lang w:val="uk-UA"/>
        </w:rPr>
        <w:t> </w:t>
      </w:r>
      <w:r w:rsidR="00532647" w:rsidRPr="008924DA">
        <w:rPr>
          <w:rFonts w:ascii="Times New Roman" w:eastAsia="Times New Roman" w:hAnsi="Times New Roman" w:cs="Times New Roman"/>
          <w:sz w:val="28"/>
          <w:szCs w:val="28"/>
          <w:lang w:val="uk-UA"/>
        </w:rPr>
        <w:t xml:space="preserve">2463/1дп/15-25 про притягнення судді Подільського районного суду міста Полтави </w:t>
      </w:r>
      <w:proofErr w:type="spellStart"/>
      <w:r w:rsidR="00532647" w:rsidRPr="008924DA">
        <w:rPr>
          <w:rFonts w:ascii="Times New Roman" w:eastAsia="Times New Roman" w:hAnsi="Times New Roman" w:cs="Times New Roman"/>
          <w:sz w:val="28"/>
          <w:szCs w:val="28"/>
          <w:lang w:val="uk-UA"/>
        </w:rPr>
        <w:t>Крючко</w:t>
      </w:r>
      <w:proofErr w:type="spellEnd"/>
      <w:r w:rsidR="00532647" w:rsidRPr="008924DA">
        <w:rPr>
          <w:rFonts w:ascii="Times New Roman" w:eastAsia="Times New Roman" w:hAnsi="Times New Roman" w:cs="Times New Roman"/>
          <w:sz w:val="28"/>
          <w:szCs w:val="28"/>
          <w:lang w:val="uk-UA"/>
        </w:rPr>
        <w:t xml:space="preserve"> </w:t>
      </w:r>
      <w:r w:rsidR="006729B1" w:rsidRPr="008924DA">
        <w:rPr>
          <w:rFonts w:ascii="Times New Roman" w:eastAsia="Times New Roman" w:hAnsi="Times New Roman" w:cs="Times New Roman"/>
          <w:sz w:val="28"/>
          <w:szCs w:val="28"/>
          <w:lang w:val="uk-UA"/>
        </w:rPr>
        <w:t>Н.І.</w:t>
      </w:r>
      <w:r w:rsidR="00532647" w:rsidRPr="008924DA">
        <w:rPr>
          <w:rFonts w:ascii="Times New Roman" w:eastAsia="Times New Roman" w:hAnsi="Times New Roman" w:cs="Times New Roman"/>
          <w:sz w:val="28"/>
          <w:szCs w:val="28"/>
          <w:lang w:val="uk-UA"/>
        </w:rPr>
        <w:t xml:space="preserve"> до дисциплінарної відповідальності.</w:t>
      </w:r>
    </w:p>
    <w:p w:rsidR="00B97CBE" w:rsidRPr="008924DA" w:rsidRDefault="00532647" w:rsidP="00564B61">
      <w:pPr>
        <w:pStyle w:val="a7"/>
        <w:numPr>
          <w:ilvl w:val="0"/>
          <w:numId w:val="1"/>
        </w:numPr>
        <w:autoSpaceDE w:val="0"/>
        <w:adjustRightInd w:val="0"/>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 xml:space="preserve">Рішенням ВРП від 16 червня 2026 року № 1196/0/15-25 </w:t>
      </w:r>
      <w:proofErr w:type="spellStart"/>
      <w:r w:rsidR="00B97CBE" w:rsidRPr="008924DA">
        <w:rPr>
          <w:rFonts w:ascii="Times New Roman" w:eastAsia="Times New Roman" w:hAnsi="Times New Roman" w:cs="Times New Roman"/>
          <w:sz w:val="28"/>
          <w:szCs w:val="28"/>
          <w:lang w:val="uk-UA"/>
        </w:rPr>
        <w:t>Крючко</w:t>
      </w:r>
      <w:proofErr w:type="spellEnd"/>
      <w:r w:rsidR="006729B1" w:rsidRPr="008924DA">
        <w:rPr>
          <w:rFonts w:ascii="Times New Roman" w:eastAsia="Times New Roman" w:hAnsi="Times New Roman" w:cs="Times New Roman"/>
          <w:sz w:val="28"/>
          <w:szCs w:val="28"/>
          <w:lang w:val="uk-UA"/>
        </w:rPr>
        <w:t> Н.І.</w:t>
      </w:r>
      <w:r w:rsidR="00B97CBE" w:rsidRPr="008924DA">
        <w:rPr>
          <w:rFonts w:ascii="Times New Roman" w:eastAsia="Times New Roman" w:hAnsi="Times New Roman" w:cs="Times New Roman"/>
          <w:sz w:val="28"/>
          <w:szCs w:val="28"/>
          <w:lang w:val="uk-UA"/>
        </w:rPr>
        <w:t xml:space="preserve"> </w:t>
      </w:r>
      <w:r w:rsidR="009A2566" w:rsidRPr="008924DA">
        <w:rPr>
          <w:rFonts w:ascii="Times New Roman" w:eastAsia="Times New Roman" w:hAnsi="Times New Roman" w:cs="Times New Roman"/>
          <w:sz w:val="28"/>
          <w:szCs w:val="28"/>
          <w:lang w:val="uk-UA"/>
        </w:rPr>
        <w:t xml:space="preserve">звільнено </w:t>
      </w:r>
      <w:r w:rsidR="00B97CBE" w:rsidRPr="008924DA">
        <w:rPr>
          <w:rFonts w:ascii="Times New Roman" w:eastAsia="Times New Roman" w:hAnsi="Times New Roman" w:cs="Times New Roman"/>
          <w:sz w:val="28"/>
          <w:szCs w:val="28"/>
          <w:lang w:val="uk-UA"/>
        </w:rPr>
        <w:t>з посади судді Подільського районного суду міста Полтави на підставі пункту 3 частини шостої статті 126 Конституції України.</w:t>
      </w:r>
    </w:p>
    <w:p w:rsidR="008F4995" w:rsidRPr="008924DA" w:rsidRDefault="00D17778" w:rsidP="00564B61">
      <w:pPr>
        <w:pStyle w:val="a7"/>
        <w:numPr>
          <w:ilvl w:val="0"/>
          <w:numId w:val="1"/>
        </w:numPr>
        <w:shd w:val="clear" w:color="auto" w:fill="FFFFFF"/>
        <w:spacing w:after="0" w:line="240" w:lineRule="auto"/>
        <w:ind w:left="0" w:firstLine="709"/>
        <w:jc w:val="both"/>
        <w:rPr>
          <w:rFonts w:ascii="Times New Roman" w:hAnsi="Times New Roman" w:cs="Times New Roman"/>
          <w:sz w:val="28"/>
          <w:szCs w:val="28"/>
          <w:shd w:val="clear" w:color="auto" w:fill="FFFFFF"/>
          <w:lang w:val="uk-UA"/>
        </w:rPr>
      </w:pPr>
      <w:r w:rsidRPr="008924DA">
        <w:rPr>
          <w:rFonts w:ascii="Times New Roman" w:eastAsia="Times New Roman" w:hAnsi="Times New Roman" w:cs="Times New Roman"/>
          <w:sz w:val="28"/>
          <w:szCs w:val="28"/>
          <w:lang w:val="uk-UA"/>
        </w:rPr>
        <w:t>В</w:t>
      </w:r>
      <w:r w:rsidR="007D5483" w:rsidRPr="008924DA">
        <w:rPr>
          <w:rFonts w:ascii="Times New Roman" w:eastAsia="Times New Roman" w:hAnsi="Times New Roman" w:cs="Times New Roman"/>
          <w:sz w:val="28"/>
          <w:szCs w:val="28"/>
          <w:lang w:val="uk-UA"/>
        </w:rPr>
        <w:t xml:space="preserve">ідповідно до положень частини </w:t>
      </w:r>
      <w:r w:rsidR="009A2566">
        <w:rPr>
          <w:rFonts w:ascii="Times New Roman" w:eastAsia="Times New Roman" w:hAnsi="Times New Roman" w:cs="Times New Roman"/>
          <w:sz w:val="28"/>
          <w:szCs w:val="28"/>
          <w:lang w:val="uk-UA"/>
        </w:rPr>
        <w:t>п’ятої</w:t>
      </w:r>
      <w:r w:rsidR="007D5483" w:rsidRPr="008924DA">
        <w:rPr>
          <w:rFonts w:ascii="Times New Roman" w:eastAsia="Times New Roman" w:hAnsi="Times New Roman" w:cs="Times New Roman"/>
          <w:sz w:val="28"/>
          <w:szCs w:val="28"/>
          <w:lang w:val="uk-UA"/>
        </w:rPr>
        <w:t xml:space="preserve"> статті </w:t>
      </w:r>
      <w:r w:rsidR="008F4995" w:rsidRPr="008924DA">
        <w:rPr>
          <w:rFonts w:ascii="Times New Roman" w:eastAsia="Times New Roman" w:hAnsi="Times New Roman" w:cs="Times New Roman"/>
          <w:sz w:val="28"/>
          <w:szCs w:val="28"/>
          <w:lang w:val="uk-UA"/>
        </w:rPr>
        <w:t>6</w:t>
      </w:r>
      <w:r w:rsidR="007D5483" w:rsidRPr="008924DA">
        <w:rPr>
          <w:rFonts w:ascii="Times New Roman" w:eastAsia="Times New Roman" w:hAnsi="Times New Roman" w:cs="Times New Roman"/>
          <w:sz w:val="28"/>
          <w:szCs w:val="28"/>
          <w:lang w:val="uk-UA"/>
        </w:rPr>
        <w:t xml:space="preserve">9 Закону </w:t>
      </w:r>
      <w:r w:rsidR="008F4995" w:rsidRPr="008924DA">
        <w:rPr>
          <w:rFonts w:ascii="Times New Roman" w:hAnsi="Times New Roman" w:cs="Times New Roman"/>
          <w:sz w:val="28"/>
          <w:szCs w:val="28"/>
          <w:shd w:val="clear" w:color="auto" w:fill="FFFFFF"/>
          <w:lang w:val="uk-UA"/>
        </w:rPr>
        <w:t xml:space="preserve">на посаду судді не може претендувати особа, яку було звільнено з посади судді за вчинення істотного дисциплінарного проступку, грубе чи систематичне нехтування обов’язками, що є несумісним із статусом судді або виявило його невідповідність займаній посаді, порушення вимог щодо несумісності, порушення обов’язку підтвердити законність джерела походження майна або у зв’язку із набранням законної сили обвинувальним </w:t>
      </w:r>
      <w:proofErr w:type="spellStart"/>
      <w:r w:rsidR="008F4995" w:rsidRPr="008924DA">
        <w:rPr>
          <w:rFonts w:ascii="Times New Roman" w:hAnsi="Times New Roman" w:cs="Times New Roman"/>
          <w:sz w:val="28"/>
          <w:szCs w:val="28"/>
          <w:shd w:val="clear" w:color="auto" w:fill="FFFFFF"/>
          <w:lang w:val="uk-UA"/>
        </w:rPr>
        <w:t>вироком</w:t>
      </w:r>
      <w:proofErr w:type="spellEnd"/>
      <w:r w:rsidR="008F4995" w:rsidRPr="008924DA">
        <w:rPr>
          <w:rFonts w:ascii="Times New Roman" w:hAnsi="Times New Roman" w:cs="Times New Roman"/>
          <w:sz w:val="28"/>
          <w:szCs w:val="28"/>
          <w:shd w:val="clear" w:color="auto" w:fill="FFFFFF"/>
          <w:lang w:val="uk-UA"/>
        </w:rPr>
        <w:t xml:space="preserve"> стосовно такої особи, крім випадків визнання в судовому порядку протиправним рішення про звільнення із зазначених підстав або скасування обвинувального </w:t>
      </w:r>
      <w:proofErr w:type="spellStart"/>
      <w:r w:rsidR="008F4995" w:rsidRPr="008924DA">
        <w:rPr>
          <w:rFonts w:ascii="Times New Roman" w:hAnsi="Times New Roman" w:cs="Times New Roman"/>
          <w:sz w:val="28"/>
          <w:szCs w:val="28"/>
          <w:shd w:val="clear" w:color="auto" w:fill="FFFFFF"/>
          <w:lang w:val="uk-UA"/>
        </w:rPr>
        <w:t>вироку</w:t>
      </w:r>
      <w:proofErr w:type="spellEnd"/>
      <w:r w:rsidR="008F4995" w:rsidRPr="008924DA">
        <w:rPr>
          <w:rFonts w:ascii="Times New Roman" w:hAnsi="Times New Roman" w:cs="Times New Roman"/>
          <w:sz w:val="28"/>
          <w:szCs w:val="28"/>
          <w:shd w:val="clear" w:color="auto" w:fill="FFFFFF"/>
          <w:lang w:val="uk-UA"/>
        </w:rPr>
        <w:t xml:space="preserve"> суду.</w:t>
      </w:r>
    </w:p>
    <w:p w:rsidR="009E4030" w:rsidRPr="008924DA" w:rsidRDefault="007D5483" w:rsidP="00564B61">
      <w:pPr>
        <w:numPr>
          <w:ilvl w:val="0"/>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lastRenderedPageBreak/>
        <w:t xml:space="preserve">Ураховуючи викладене, керуючись статтями </w:t>
      </w:r>
      <w:r w:rsidR="008F0889" w:rsidRPr="008924DA">
        <w:rPr>
          <w:rFonts w:ascii="Times New Roman" w:eastAsia="Times New Roman" w:hAnsi="Times New Roman" w:cs="Times New Roman"/>
          <w:sz w:val="28"/>
          <w:szCs w:val="28"/>
          <w:lang w:val="uk-UA"/>
        </w:rPr>
        <w:t xml:space="preserve">69, </w:t>
      </w:r>
      <w:r w:rsidRPr="008924DA">
        <w:rPr>
          <w:rFonts w:ascii="Times New Roman" w:eastAsia="Times New Roman" w:hAnsi="Times New Roman" w:cs="Times New Roman"/>
          <w:sz w:val="28"/>
          <w:szCs w:val="28"/>
          <w:lang w:val="uk-UA"/>
        </w:rPr>
        <w:t>79, 83–86, 88, 93, 101</w:t>
      </w:r>
      <w:r w:rsidR="008F0889" w:rsidRPr="008924DA">
        <w:rPr>
          <w:rFonts w:ascii="Times New Roman" w:eastAsia="Times New Roman" w:hAnsi="Times New Roman" w:cs="Times New Roman"/>
          <w:sz w:val="28"/>
          <w:szCs w:val="28"/>
          <w:lang w:val="uk-UA"/>
        </w:rPr>
        <w:t xml:space="preserve"> </w:t>
      </w:r>
      <w:r w:rsidRPr="008924DA">
        <w:rPr>
          <w:rFonts w:ascii="Times New Roman" w:eastAsia="Times New Roman" w:hAnsi="Times New Roman" w:cs="Times New Roman"/>
          <w:sz w:val="28"/>
          <w:szCs w:val="28"/>
          <w:lang w:val="uk-UA"/>
        </w:rPr>
        <w:t>Закону</w:t>
      </w:r>
      <w:r w:rsidR="00564B61">
        <w:rPr>
          <w:rFonts w:ascii="Times New Roman" w:eastAsia="Times New Roman" w:hAnsi="Times New Roman" w:cs="Times New Roman"/>
          <w:sz w:val="28"/>
          <w:szCs w:val="28"/>
          <w:lang w:val="uk-UA"/>
        </w:rPr>
        <w:t xml:space="preserve"> України «Про судоустрій і статус суддів»</w:t>
      </w:r>
      <w:r w:rsidRPr="008924DA">
        <w:rPr>
          <w:rFonts w:ascii="Times New Roman" w:eastAsia="Times New Roman" w:hAnsi="Times New Roman" w:cs="Times New Roman"/>
          <w:sz w:val="28"/>
          <w:szCs w:val="28"/>
          <w:lang w:val="uk-UA"/>
        </w:rPr>
        <w:t>,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9E4030" w:rsidRPr="008924DA" w:rsidRDefault="009E4030" w:rsidP="00564B61">
      <w:pPr>
        <w:pBdr>
          <w:top w:val="nil"/>
          <w:left w:val="nil"/>
          <w:bottom w:val="nil"/>
          <w:right w:val="nil"/>
          <w:between w:val="nil"/>
        </w:pBdr>
        <w:shd w:val="clear" w:color="auto" w:fill="FFFFFF"/>
        <w:spacing w:after="0" w:line="240" w:lineRule="auto"/>
        <w:ind w:left="709"/>
        <w:jc w:val="both"/>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240" w:lineRule="auto"/>
        <w:jc w:val="center"/>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вирішила:</w:t>
      </w:r>
    </w:p>
    <w:p w:rsidR="009E4030" w:rsidRPr="008924DA" w:rsidRDefault="009E4030" w:rsidP="00564B61">
      <w:pPr>
        <w:shd w:val="clear" w:color="auto" w:fill="FFFFFF"/>
        <w:spacing w:after="0" w:line="240" w:lineRule="auto"/>
        <w:jc w:val="center"/>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240" w:lineRule="auto"/>
        <w:jc w:val="both"/>
        <w:rPr>
          <w:rFonts w:ascii="Times New Roman" w:eastAsia="Times New Roman" w:hAnsi="Times New Roman" w:cs="Times New Roman"/>
          <w:sz w:val="28"/>
          <w:szCs w:val="28"/>
          <w:lang w:val="uk-UA"/>
        </w:rPr>
      </w:pPr>
      <w:bookmarkStart w:id="0" w:name="_heading=h.498oaqbottuf" w:colFirst="0" w:colLast="0"/>
      <w:bookmarkEnd w:id="0"/>
      <w:r w:rsidRPr="008924DA">
        <w:rPr>
          <w:rFonts w:ascii="Times New Roman" w:eastAsia="Times New Roman" w:hAnsi="Times New Roman" w:cs="Times New Roman"/>
          <w:sz w:val="28"/>
          <w:szCs w:val="28"/>
          <w:lang w:val="uk-UA"/>
        </w:rPr>
        <w:t xml:space="preserve">припинити участь </w:t>
      </w:r>
      <w:proofErr w:type="spellStart"/>
      <w:r w:rsidR="005A294D" w:rsidRPr="008924DA">
        <w:rPr>
          <w:rFonts w:ascii="Times New Roman" w:eastAsia="Times New Roman" w:hAnsi="Times New Roman" w:cs="Times New Roman"/>
          <w:sz w:val="28"/>
          <w:szCs w:val="28"/>
          <w:lang w:val="uk-UA"/>
        </w:rPr>
        <w:t>Крючко</w:t>
      </w:r>
      <w:proofErr w:type="spellEnd"/>
      <w:r w:rsidR="005A294D" w:rsidRPr="008924DA">
        <w:rPr>
          <w:rFonts w:ascii="Times New Roman" w:eastAsia="Times New Roman" w:hAnsi="Times New Roman" w:cs="Times New Roman"/>
          <w:sz w:val="28"/>
          <w:szCs w:val="28"/>
          <w:lang w:val="uk-UA"/>
        </w:rPr>
        <w:t xml:space="preserve"> Наталії Іванівни</w:t>
      </w:r>
      <w:r w:rsidRPr="008924DA">
        <w:rPr>
          <w:rFonts w:ascii="Times New Roman" w:eastAsia="Times New Roman" w:hAnsi="Times New Roman" w:cs="Times New Roman"/>
          <w:sz w:val="28"/>
          <w:szCs w:val="28"/>
          <w:lang w:val="uk-UA"/>
        </w:rPr>
        <w:t xml:space="preserve"> в конкурсі, оголошеному рішенням Комісії від</w:t>
      </w:r>
      <w:r w:rsidR="005A294D" w:rsidRPr="008924DA">
        <w:rPr>
          <w:rFonts w:ascii="Times New Roman" w:eastAsia="Times New Roman" w:hAnsi="Times New Roman" w:cs="Times New Roman"/>
          <w:sz w:val="28"/>
          <w:szCs w:val="28"/>
          <w:lang w:val="uk-UA"/>
        </w:rPr>
        <w:t> </w:t>
      </w:r>
      <w:r w:rsidRPr="008924DA">
        <w:rPr>
          <w:rFonts w:ascii="Times New Roman" w:eastAsia="Times New Roman" w:hAnsi="Times New Roman" w:cs="Times New Roman"/>
          <w:sz w:val="28"/>
          <w:szCs w:val="28"/>
          <w:lang w:val="uk-UA"/>
        </w:rPr>
        <w:t xml:space="preserve">14 вересня 2023 року № 94/зп-23 (зі змінами), у зв’язку </w:t>
      </w:r>
      <w:r w:rsidR="00973A1B" w:rsidRPr="008924DA">
        <w:rPr>
          <w:rFonts w:ascii="Times New Roman" w:eastAsia="Times New Roman" w:hAnsi="Times New Roman" w:cs="Times New Roman"/>
          <w:sz w:val="28"/>
          <w:szCs w:val="28"/>
          <w:lang w:val="uk-UA"/>
        </w:rPr>
        <w:t>з</w:t>
      </w:r>
      <w:r w:rsidR="00885E53" w:rsidRPr="008924DA">
        <w:rPr>
          <w:rFonts w:ascii="Times New Roman" w:eastAsia="Times New Roman" w:hAnsi="Times New Roman" w:cs="Times New Roman"/>
          <w:sz w:val="28"/>
          <w:szCs w:val="28"/>
          <w:lang w:val="uk-UA"/>
        </w:rPr>
        <w:t xml:space="preserve"> її</w:t>
      </w:r>
      <w:r w:rsidR="00973A1B" w:rsidRPr="008924DA">
        <w:rPr>
          <w:rFonts w:ascii="Times New Roman" w:eastAsia="Times New Roman" w:hAnsi="Times New Roman" w:cs="Times New Roman"/>
          <w:sz w:val="28"/>
          <w:szCs w:val="28"/>
          <w:lang w:val="uk-UA"/>
        </w:rPr>
        <w:t xml:space="preserve"> звільненням </w:t>
      </w:r>
      <w:r w:rsidR="00973A1B" w:rsidRPr="008924DA">
        <w:rPr>
          <w:rFonts w:ascii="Times New Roman" w:hAnsi="Times New Roman" w:cs="Times New Roman"/>
          <w:sz w:val="28"/>
          <w:szCs w:val="28"/>
          <w:shd w:val="clear" w:color="auto" w:fill="FFFFFF"/>
          <w:lang w:val="uk-UA"/>
        </w:rPr>
        <w:t>з посади судді за вчинення істотного дисциплінарного проступку</w:t>
      </w:r>
      <w:r w:rsidRPr="008924DA">
        <w:rPr>
          <w:rFonts w:ascii="Times New Roman" w:eastAsia="Times New Roman" w:hAnsi="Times New Roman" w:cs="Times New Roman"/>
          <w:sz w:val="28"/>
          <w:szCs w:val="28"/>
          <w:lang w:val="uk-UA"/>
        </w:rPr>
        <w:t>.</w:t>
      </w:r>
    </w:p>
    <w:p w:rsidR="009E4030" w:rsidRPr="008924DA" w:rsidRDefault="009E4030" w:rsidP="00564B61">
      <w:pPr>
        <w:shd w:val="clear" w:color="auto" w:fill="FFFFFF"/>
        <w:spacing w:after="0" w:line="240" w:lineRule="auto"/>
        <w:jc w:val="both"/>
        <w:rPr>
          <w:rFonts w:ascii="Times New Roman" w:eastAsia="Times New Roman" w:hAnsi="Times New Roman" w:cs="Times New Roman"/>
          <w:sz w:val="28"/>
          <w:szCs w:val="28"/>
          <w:lang w:val="uk-UA"/>
        </w:rPr>
      </w:pPr>
    </w:p>
    <w:p w:rsidR="009E4030" w:rsidRPr="008924DA" w:rsidRDefault="009E4030" w:rsidP="00564B61">
      <w:pPr>
        <w:shd w:val="clear" w:color="auto" w:fill="FFFFFF"/>
        <w:spacing w:after="0" w:line="240" w:lineRule="auto"/>
        <w:jc w:val="both"/>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360"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 xml:space="preserve">Головуючий </w:t>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t>Сергій ЧУМАК</w:t>
      </w:r>
    </w:p>
    <w:p w:rsidR="009E4030" w:rsidRPr="008924DA" w:rsidRDefault="009E4030" w:rsidP="00564B61">
      <w:pPr>
        <w:shd w:val="clear" w:color="auto" w:fill="FFFFFF"/>
        <w:spacing w:after="0" w:line="360" w:lineRule="auto"/>
        <w:jc w:val="both"/>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360"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Члени Комісії:</w:t>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t>Андрій ПАСІЧНИК</w:t>
      </w:r>
    </w:p>
    <w:p w:rsidR="009E4030" w:rsidRPr="008924DA" w:rsidRDefault="009E4030" w:rsidP="00564B61">
      <w:pPr>
        <w:shd w:val="clear" w:color="auto" w:fill="FFFFFF"/>
        <w:spacing w:after="0" w:line="360" w:lineRule="auto"/>
        <w:jc w:val="both"/>
        <w:rPr>
          <w:rFonts w:ascii="Times New Roman" w:eastAsia="Times New Roman" w:hAnsi="Times New Roman" w:cs="Times New Roman"/>
          <w:sz w:val="28"/>
          <w:szCs w:val="28"/>
          <w:lang w:val="uk-UA"/>
        </w:rPr>
      </w:pPr>
    </w:p>
    <w:p w:rsidR="009E4030" w:rsidRPr="008924DA" w:rsidRDefault="007D5483" w:rsidP="00564B61">
      <w:pPr>
        <w:shd w:val="clear" w:color="auto" w:fill="FFFFFF"/>
        <w:spacing w:after="0" w:line="360" w:lineRule="auto"/>
        <w:jc w:val="both"/>
        <w:rPr>
          <w:rFonts w:ascii="Times New Roman" w:eastAsia="Times New Roman" w:hAnsi="Times New Roman" w:cs="Times New Roman"/>
          <w:sz w:val="28"/>
          <w:szCs w:val="28"/>
          <w:lang w:val="uk-UA"/>
        </w:rPr>
      </w:pP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r>
      <w:r w:rsidRPr="008924DA">
        <w:rPr>
          <w:rFonts w:ascii="Times New Roman" w:eastAsia="Times New Roman" w:hAnsi="Times New Roman" w:cs="Times New Roman"/>
          <w:sz w:val="28"/>
          <w:szCs w:val="28"/>
          <w:lang w:val="uk-UA"/>
        </w:rPr>
        <w:tab/>
        <w:t>Роман САБОДАШ</w:t>
      </w:r>
      <w:bookmarkStart w:id="1" w:name="_GoBack"/>
      <w:bookmarkEnd w:id="1"/>
    </w:p>
    <w:sectPr w:rsidR="009E4030" w:rsidRPr="008924DA">
      <w:headerReference w:type="default" r:id="rId10"/>
      <w:pgSz w:w="11906" w:h="16838"/>
      <w:pgMar w:top="1134" w:right="567"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4D0" w:rsidRDefault="008844D0">
      <w:pPr>
        <w:spacing w:after="0" w:line="240" w:lineRule="auto"/>
      </w:pPr>
      <w:r>
        <w:separator/>
      </w:r>
    </w:p>
  </w:endnote>
  <w:endnote w:type="continuationSeparator" w:id="0">
    <w:p w:rsidR="008844D0" w:rsidRDefault="00884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embedRegular r:id="rId1" w:fontKey="{C340978A-9BDE-44C1-9CC9-CDDF2C547D03}"/>
    <w:embedBold r:id="rId2" w:fontKey="{B21808B9-4DE1-4B17-B144-E8C28A28EBB6}"/>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4E9941F1-3A82-497D-BCC8-25E0A186F0F2}"/>
  </w:font>
  <w:font w:name="Segoe UI">
    <w:panose1 w:val="020B0502040204020203"/>
    <w:charset w:val="CC"/>
    <w:family w:val="swiss"/>
    <w:pitch w:val="variable"/>
    <w:sig w:usb0="E4002EFF" w:usb1="C000E47F" w:usb2="00000009" w:usb3="00000000" w:csb0="000001FF" w:csb1="00000000"/>
    <w:embedRegular r:id="rId4" w:fontKey="{AA491287-69C1-43A2-9ABE-B25F8FD3D93C}"/>
  </w:font>
  <w:font w:name="Cambria">
    <w:panose1 w:val="02040503050406030204"/>
    <w:charset w:val="CC"/>
    <w:family w:val="roman"/>
    <w:pitch w:val="variable"/>
    <w:sig w:usb0="E00006FF" w:usb1="420024FF" w:usb2="02000000" w:usb3="00000000" w:csb0="0000019F" w:csb1="00000000"/>
    <w:embedRegular r:id="rId5" w:fontKey="{D536AEB6-C9D4-41CB-842E-1907CACC4B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4D0" w:rsidRDefault="008844D0">
      <w:pPr>
        <w:spacing w:after="0" w:line="240" w:lineRule="auto"/>
      </w:pPr>
      <w:r>
        <w:separator/>
      </w:r>
    </w:p>
  </w:footnote>
  <w:footnote w:type="continuationSeparator" w:id="0">
    <w:p w:rsidR="008844D0" w:rsidRDefault="00884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030" w:rsidRPr="00F67942" w:rsidRDefault="007D5483">
    <w:pPr>
      <w:pBdr>
        <w:top w:val="nil"/>
        <w:left w:val="nil"/>
        <w:bottom w:val="nil"/>
        <w:right w:val="nil"/>
        <w:between w:val="nil"/>
      </w:pBdr>
      <w:tabs>
        <w:tab w:val="center" w:pos="4819"/>
        <w:tab w:val="right" w:pos="9639"/>
      </w:tabs>
      <w:spacing w:after="0" w:line="240" w:lineRule="auto"/>
      <w:jc w:val="center"/>
      <w:rPr>
        <w:rFonts w:ascii="Times New Roman" w:hAnsi="Times New Roman" w:cs="Times New Roman"/>
        <w:color w:val="000000"/>
        <w:sz w:val="25"/>
        <w:szCs w:val="25"/>
      </w:rPr>
    </w:pPr>
    <w:r w:rsidRPr="00F67942">
      <w:rPr>
        <w:rFonts w:ascii="Times New Roman" w:hAnsi="Times New Roman" w:cs="Times New Roman"/>
        <w:color w:val="000000"/>
        <w:sz w:val="25"/>
        <w:szCs w:val="25"/>
      </w:rPr>
      <w:fldChar w:fldCharType="begin"/>
    </w:r>
    <w:r w:rsidRPr="00F67942">
      <w:rPr>
        <w:rFonts w:ascii="Times New Roman" w:hAnsi="Times New Roman" w:cs="Times New Roman"/>
        <w:color w:val="000000"/>
        <w:sz w:val="25"/>
        <w:szCs w:val="25"/>
      </w:rPr>
      <w:instrText>PAGE</w:instrText>
    </w:r>
    <w:r w:rsidRPr="00F67942">
      <w:rPr>
        <w:rFonts w:ascii="Times New Roman" w:hAnsi="Times New Roman" w:cs="Times New Roman"/>
        <w:color w:val="000000"/>
        <w:sz w:val="25"/>
        <w:szCs w:val="25"/>
      </w:rPr>
      <w:fldChar w:fldCharType="separate"/>
    </w:r>
    <w:r w:rsidR="008030F9" w:rsidRPr="00F67942">
      <w:rPr>
        <w:rFonts w:ascii="Times New Roman" w:hAnsi="Times New Roman" w:cs="Times New Roman"/>
        <w:noProof/>
        <w:color w:val="000000"/>
        <w:sz w:val="25"/>
        <w:szCs w:val="25"/>
      </w:rPr>
      <w:t>2</w:t>
    </w:r>
    <w:r w:rsidRPr="00F67942">
      <w:rPr>
        <w:rFonts w:ascii="Times New Roman" w:hAnsi="Times New Roman" w:cs="Times New Roman"/>
        <w:color w:val="000000"/>
        <w:sz w:val="25"/>
        <w:szCs w:val="25"/>
      </w:rPr>
      <w:fldChar w:fldCharType="end"/>
    </w:r>
  </w:p>
  <w:p w:rsidR="009E4030" w:rsidRDefault="009E4030">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46B72"/>
    <w:multiLevelType w:val="multilevel"/>
    <w:tmpl w:val="6D32A4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31324C0"/>
    <w:multiLevelType w:val="hybridMultilevel"/>
    <w:tmpl w:val="04F811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82523BE"/>
    <w:multiLevelType w:val="multilevel"/>
    <w:tmpl w:val="D7820F68"/>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030"/>
    <w:rsid w:val="00014ED9"/>
    <w:rsid w:val="001A6BBA"/>
    <w:rsid w:val="002C45A6"/>
    <w:rsid w:val="00335D70"/>
    <w:rsid w:val="003B1050"/>
    <w:rsid w:val="003C4925"/>
    <w:rsid w:val="003D1A3B"/>
    <w:rsid w:val="003D5A30"/>
    <w:rsid w:val="004222DA"/>
    <w:rsid w:val="00454AFD"/>
    <w:rsid w:val="0048385B"/>
    <w:rsid w:val="00532647"/>
    <w:rsid w:val="00532B40"/>
    <w:rsid w:val="005336E2"/>
    <w:rsid w:val="0054547E"/>
    <w:rsid w:val="00564B61"/>
    <w:rsid w:val="005A294D"/>
    <w:rsid w:val="005D0FF4"/>
    <w:rsid w:val="005D736F"/>
    <w:rsid w:val="0065557A"/>
    <w:rsid w:val="006729B1"/>
    <w:rsid w:val="006B4199"/>
    <w:rsid w:val="006C44A2"/>
    <w:rsid w:val="006C7F3C"/>
    <w:rsid w:val="00715218"/>
    <w:rsid w:val="00726605"/>
    <w:rsid w:val="0073047F"/>
    <w:rsid w:val="00735225"/>
    <w:rsid w:val="007566B9"/>
    <w:rsid w:val="00777E7E"/>
    <w:rsid w:val="00784924"/>
    <w:rsid w:val="007943DB"/>
    <w:rsid w:val="007B2360"/>
    <w:rsid w:val="007D5483"/>
    <w:rsid w:val="008030F9"/>
    <w:rsid w:val="0080400C"/>
    <w:rsid w:val="0080462F"/>
    <w:rsid w:val="00807F91"/>
    <w:rsid w:val="00816EB4"/>
    <w:rsid w:val="00820078"/>
    <w:rsid w:val="00823977"/>
    <w:rsid w:val="008844D0"/>
    <w:rsid w:val="00885E53"/>
    <w:rsid w:val="008924DA"/>
    <w:rsid w:val="008F0889"/>
    <w:rsid w:val="008F4995"/>
    <w:rsid w:val="00943953"/>
    <w:rsid w:val="00943FFA"/>
    <w:rsid w:val="0095372B"/>
    <w:rsid w:val="00957F51"/>
    <w:rsid w:val="00973A1B"/>
    <w:rsid w:val="009A2566"/>
    <w:rsid w:val="009C77EB"/>
    <w:rsid w:val="009D0D11"/>
    <w:rsid w:val="009D7395"/>
    <w:rsid w:val="009E4030"/>
    <w:rsid w:val="009E69DE"/>
    <w:rsid w:val="00A0654F"/>
    <w:rsid w:val="00AD250B"/>
    <w:rsid w:val="00AE40F1"/>
    <w:rsid w:val="00B077AD"/>
    <w:rsid w:val="00B64B45"/>
    <w:rsid w:val="00B97CBE"/>
    <w:rsid w:val="00C572A8"/>
    <w:rsid w:val="00CE3C01"/>
    <w:rsid w:val="00D01329"/>
    <w:rsid w:val="00D1259F"/>
    <w:rsid w:val="00D17778"/>
    <w:rsid w:val="00D71BCF"/>
    <w:rsid w:val="00E055F0"/>
    <w:rsid w:val="00E47491"/>
    <w:rsid w:val="00E715D0"/>
    <w:rsid w:val="00EE0C18"/>
    <w:rsid w:val="00EF24C8"/>
    <w:rsid w:val="00EF437F"/>
    <w:rsid w:val="00F546EB"/>
    <w:rsid w:val="00F61DE6"/>
    <w:rsid w:val="00F67942"/>
    <w:rsid w:val="00FE73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1161F4"/>
  <w15:docId w15:val="{D7766398-0D0A-4D11-BDC8-F914732D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10">
    <w:name w:val="1"/>
    <w:basedOn w:val="TableNormal"/>
    <w:tblPr>
      <w:tblStyleRowBandSize w:val="1"/>
      <w:tblStyleColBandSize w:val="1"/>
      <w:tblCellMar>
        <w:top w:w="15" w:type="dxa"/>
        <w:left w:w="15" w:type="dxa"/>
        <w:bottom w:w="15" w:type="dxa"/>
        <w:right w:w="15" w:type="dxa"/>
      </w:tblCellMar>
    </w:tblPr>
  </w:style>
  <w:style w:type="paragraph" w:styleId="a5">
    <w:name w:val="Balloon Text"/>
    <w:basedOn w:val="a"/>
    <w:link w:val="a6"/>
    <w:uiPriority w:val="99"/>
    <w:semiHidden/>
    <w:unhideWhenUsed/>
    <w:rsid w:val="008030F9"/>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8030F9"/>
    <w:rPr>
      <w:rFonts w:ascii="Segoe UI" w:hAnsi="Segoe UI" w:cs="Segoe UI"/>
      <w:sz w:val="18"/>
      <w:szCs w:val="18"/>
    </w:rPr>
  </w:style>
  <w:style w:type="paragraph" w:styleId="a7">
    <w:name w:val="List Paragraph"/>
    <w:basedOn w:val="a"/>
    <w:uiPriority w:val="34"/>
    <w:qFormat/>
    <w:rsid w:val="00807F91"/>
    <w:pPr>
      <w:ind w:left="720"/>
      <w:contextualSpacing/>
    </w:pPr>
  </w:style>
  <w:style w:type="paragraph" w:styleId="a8">
    <w:name w:val="header"/>
    <w:basedOn w:val="a"/>
    <w:link w:val="a9"/>
    <w:uiPriority w:val="99"/>
    <w:unhideWhenUsed/>
    <w:rsid w:val="0095372B"/>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95372B"/>
  </w:style>
  <w:style w:type="paragraph" w:styleId="aa">
    <w:name w:val="footer"/>
    <w:basedOn w:val="a"/>
    <w:link w:val="ab"/>
    <w:uiPriority w:val="99"/>
    <w:unhideWhenUsed/>
    <w:rsid w:val="0095372B"/>
    <w:pPr>
      <w:tabs>
        <w:tab w:val="center" w:pos="4819"/>
        <w:tab w:val="right" w:pos="9639"/>
      </w:tabs>
      <w:spacing w:after="0" w:line="240" w:lineRule="auto"/>
    </w:pPr>
  </w:style>
  <w:style w:type="character" w:customStyle="1" w:styleId="ab">
    <w:name w:val="Нижній колонтитул Знак"/>
    <w:basedOn w:val="a0"/>
    <w:link w:val="aa"/>
    <w:uiPriority w:val="99"/>
    <w:rsid w:val="00953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19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NKtQ3YIBiy79NlHRWAAWlxXRdg==">CgMxLjAyDmguM21uMGlqZnE1OG1zMg1oLnFkOXJjYjJzMGttMg5oLjQ5OG9hcWJvdHR1ZjgAciExMk15cWswVzhGMXp1akRSTTUwUDRnNmoxaTUtc3E1cGU=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DA7BC4-0800-47DF-8138-1326E96A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5271</Words>
  <Characters>3005</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Янкіна Наталія Станіславівна</dc:creator>
  <cp:keywords/>
  <dc:description/>
  <cp:lastModifiedBy>Василенко Наталія Іванівна</cp:lastModifiedBy>
  <cp:revision>2</cp:revision>
  <cp:lastPrinted>2026-08-21T08:35:00Z</cp:lastPrinted>
  <dcterms:created xsi:type="dcterms:W3CDTF">2026-09-08T11:09:00Z</dcterms:created>
  <dcterms:modified xsi:type="dcterms:W3CDTF">2026-09-08T11:09:00Z</dcterms:modified>
</cp:coreProperties>
</file>