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35E" w:rsidRPr="00490C5C" w:rsidRDefault="008D594A" w:rsidP="008D594A">
      <w:pPr>
        <w:jc w:val="center"/>
        <w:rPr>
          <w:rFonts w:ascii="Times New Roman" w:hAnsi="Times New Roman" w:cs="Times New Roman"/>
        </w:rPr>
      </w:pPr>
      <w:r w:rsidRPr="00490C5C">
        <w:rPr>
          <w:rFonts w:ascii="Times New Roman" w:eastAsia="Times New Roman" w:hAnsi="Times New Roman" w:cs="Times New Roman"/>
          <w:noProof/>
          <w:kern w:val="1"/>
          <w:sz w:val="36"/>
          <w:szCs w:val="36"/>
          <w:lang w:eastAsia="uk-UA"/>
        </w:rPr>
        <w:drawing>
          <wp:inline distT="0" distB="0" distL="0" distR="0" wp14:anchorId="427999D3" wp14:editId="4E0F089F">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8D594A" w:rsidRPr="00490C5C" w:rsidRDefault="008D594A" w:rsidP="008D594A">
      <w:pPr>
        <w:widowControl w:val="0"/>
        <w:suppressAutoHyphens/>
        <w:spacing w:after="0" w:line="360" w:lineRule="atLeast"/>
        <w:jc w:val="center"/>
        <w:rPr>
          <w:rFonts w:ascii="Times New Roman" w:eastAsia="Times New Roman" w:hAnsi="Times New Roman" w:cs="Times New Roman"/>
          <w:bCs/>
          <w:kern w:val="1"/>
          <w:sz w:val="36"/>
          <w:szCs w:val="36"/>
          <w:lang w:eastAsia="hi-IN" w:bidi="hi-IN"/>
        </w:rPr>
      </w:pPr>
      <w:r w:rsidRPr="00490C5C">
        <w:rPr>
          <w:rFonts w:ascii="Times New Roman" w:eastAsia="Times New Roman" w:hAnsi="Times New Roman" w:cs="Times New Roman"/>
          <w:bCs/>
          <w:kern w:val="1"/>
          <w:sz w:val="36"/>
          <w:szCs w:val="36"/>
          <w:lang w:eastAsia="hi-IN" w:bidi="hi-IN"/>
        </w:rPr>
        <w:t>ВИЩА КВАЛІФІКАЦІЙНА КОМІСІЯ СУДДІВ УКРАЇНИ</w:t>
      </w:r>
    </w:p>
    <w:p w:rsidR="008D594A" w:rsidRPr="00490C5C" w:rsidRDefault="008D594A" w:rsidP="00A71A79">
      <w:pPr>
        <w:widowControl w:val="0"/>
        <w:suppressAutoHyphens/>
        <w:spacing w:after="0" w:line="360" w:lineRule="atLeast"/>
        <w:jc w:val="center"/>
        <w:rPr>
          <w:rFonts w:ascii="Times New Roman" w:eastAsia="Times New Roman" w:hAnsi="Times New Roman" w:cs="Times New Roman"/>
          <w:bCs/>
          <w:kern w:val="1"/>
          <w:sz w:val="26"/>
          <w:szCs w:val="26"/>
          <w:lang w:eastAsia="hi-IN" w:bidi="hi-IN"/>
        </w:rPr>
      </w:pPr>
    </w:p>
    <w:p w:rsidR="008D594A" w:rsidRPr="00490C5C" w:rsidRDefault="007A53D3" w:rsidP="001E1843">
      <w:pPr>
        <w:spacing w:after="0" w:line="240" w:lineRule="auto"/>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01 вересня</w:t>
      </w:r>
      <w:r w:rsidR="00B45B43" w:rsidRPr="00490C5C">
        <w:rPr>
          <w:rFonts w:ascii="Times New Roman" w:eastAsia="Times New Roman" w:hAnsi="Times New Roman" w:cs="Times New Roman"/>
          <w:sz w:val="26"/>
          <w:szCs w:val="26"/>
          <w:lang w:eastAsia="uk-UA"/>
        </w:rPr>
        <w:t xml:space="preserve"> </w:t>
      </w:r>
      <w:r w:rsidR="008D594A" w:rsidRPr="00490C5C">
        <w:rPr>
          <w:rFonts w:ascii="Times New Roman" w:eastAsia="Times New Roman" w:hAnsi="Times New Roman" w:cs="Times New Roman"/>
          <w:sz w:val="26"/>
          <w:szCs w:val="26"/>
          <w:lang w:eastAsia="uk-UA"/>
        </w:rPr>
        <w:t>202</w:t>
      </w:r>
      <w:r w:rsidR="00C22B25" w:rsidRPr="00490C5C">
        <w:rPr>
          <w:rFonts w:ascii="Times New Roman" w:eastAsia="Times New Roman" w:hAnsi="Times New Roman" w:cs="Times New Roman"/>
          <w:sz w:val="26"/>
          <w:szCs w:val="26"/>
          <w:lang w:eastAsia="uk-UA"/>
        </w:rPr>
        <w:t>6</w:t>
      </w:r>
      <w:r w:rsidR="008D594A" w:rsidRPr="00490C5C">
        <w:rPr>
          <w:rFonts w:ascii="Times New Roman" w:eastAsia="Times New Roman" w:hAnsi="Times New Roman" w:cs="Times New Roman"/>
          <w:sz w:val="26"/>
          <w:szCs w:val="26"/>
          <w:lang w:eastAsia="uk-UA"/>
        </w:rPr>
        <w:t xml:space="preserve"> року</w:t>
      </w:r>
      <w:r w:rsidR="008D594A" w:rsidRPr="00490C5C">
        <w:rPr>
          <w:rFonts w:ascii="Times New Roman" w:eastAsia="Times New Roman" w:hAnsi="Times New Roman" w:cs="Times New Roman"/>
          <w:sz w:val="26"/>
          <w:szCs w:val="26"/>
          <w:lang w:eastAsia="uk-UA"/>
        </w:rPr>
        <w:tab/>
        <w:t xml:space="preserve">        </w:t>
      </w:r>
      <w:r w:rsidR="008D594A" w:rsidRPr="00490C5C">
        <w:rPr>
          <w:rFonts w:ascii="Times New Roman" w:eastAsia="Times New Roman" w:hAnsi="Times New Roman" w:cs="Times New Roman"/>
          <w:sz w:val="26"/>
          <w:szCs w:val="26"/>
          <w:lang w:eastAsia="uk-UA"/>
        </w:rPr>
        <w:tab/>
      </w:r>
      <w:r w:rsidR="008D594A" w:rsidRPr="00490C5C">
        <w:rPr>
          <w:rFonts w:ascii="Times New Roman" w:eastAsia="Times New Roman" w:hAnsi="Times New Roman" w:cs="Times New Roman"/>
          <w:sz w:val="26"/>
          <w:szCs w:val="26"/>
          <w:lang w:eastAsia="uk-UA"/>
        </w:rPr>
        <w:tab/>
      </w:r>
      <w:r w:rsidR="008D594A" w:rsidRPr="00490C5C">
        <w:rPr>
          <w:rFonts w:ascii="Times New Roman" w:eastAsia="Times New Roman" w:hAnsi="Times New Roman" w:cs="Times New Roman"/>
          <w:sz w:val="26"/>
          <w:szCs w:val="26"/>
          <w:lang w:eastAsia="uk-UA"/>
        </w:rPr>
        <w:tab/>
      </w:r>
      <w:r w:rsidR="008D594A" w:rsidRPr="00490C5C">
        <w:rPr>
          <w:rFonts w:ascii="Times New Roman" w:eastAsia="Times New Roman" w:hAnsi="Times New Roman" w:cs="Times New Roman"/>
          <w:sz w:val="26"/>
          <w:szCs w:val="26"/>
          <w:lang w:eastAsia="uk-UA"/>
        </w:rPr>
        <w:tab/>
      </w:r>
      <w:r w:rsidR="008D594A" w:rsidRPr="00490C5C">
        <w:rPr>
          <w:rFonts w:ascii="Times New Roman" w:eastAsia="Times New Roman" w:hAnsi="Times New Roman" w:cs="Times New Roman"/>
          <w:sz w:val="26"/>
          <w:szCs w:val="26"/>
          <w:lang w:eastAsia="uk-UA"/>
        </w:rPr>
        <w:tab/>
      </w:r>
      <w:r w:rsidR="008D594A" w:rsidRPr="00490C5C">
        <w:rPr>
          <w:rFonts w:ascii="Times New Roman" w:eastAsia="Times New Roman" w:hAnsi="Times New Roman" w:cs="Times New Roman"/>
          <w:sz w:val="26"/>
          <w:szCs w:val="26"/>
          <w:lang w:eastAsia="uk-UA"/>
        </w:rPr>
        <w:tab/>
      </w:r>
      <w:r w:rsidR="008D594A" w:rsidRPr="00490C5C">
        <w:rPr>
          <w:rFonts w:ascii="Times New Roman" w:eastAsia="Times New Roman" w:hAnsi="Times New Roman" w:cs="Times New Roman"/>
          <w:sz w:val="26"/>
          <w:szCs w:val="26"/>
          <w:lang w:eastAsia="uk-UA"/>
        </w:rPr>
        <w:tab/>
      </w:r>
      <w:r w:rsidR="00C10556" w:rsidRPr="00490C5C">
        <w:rPr>
          <w:rFonts w:ascii="Times New Roman" w:eastAsia="Times New Roman" w:hAnsi="Times New Roman" w:cs="Times New Roman"/>
          <w:sz w:val="26"/>
          <w:szCs w:val="26"/>
          <w:lang w:eastAsia="uk-UA"/>
        </w:rPr>
        <w:tab/>
      </w:r>
      <w:r w:rsidR="008D594A" w:rsidRPr="00490C5C">
        <w:rPr>
          <w:rFonts w:ascii="Times New Roman" w:eastAsia="Times New Roman" w:hAnsi="Times New Roman" w:cs="Times New Roman"/>
          <w:sz w:val="26"/>
          <w:szCs w:val="26"/>
          <w:lang w:eastAsia="uk-UA"/>
        </w:rPr>
        <w:t xml:space="preserve">     м. Київ</w:t>
      </w:r>
    </w:p>
    <w:p w:rsidR="008D594A" w:rsidRPr="00490C5C" w:rsidRDefault="008D594A" w:rsidP="001E1843">
      <w:pPr>
        <w:spacing w:after="0" w:line="240" w:lineRule="auto"/>
        <w:rPr>
          <w:rFonts w:ascii="Times New Roman" w:eastAsia="Times New Roman" w:hAnsi="Times New Roman" w:cs="Times New Roman"/>
          <w:sz w:val="26"/>
          <w:szCs w:val="26"/>
          <w:lang w:eastAsia="uk-UA"/>
        </w:rPr>
      </w:pPr>
    </w:p>
    <w:p w:rsidR="008D594A" w:rsidRPr="0016344D" w:rsidRDefault="008D594A" w:rsidP="001E1843">
      <w:pPr>
        <w:spacing w:after="0" w:line="240" w:lineRule="auto"/>
        <w:jc w:val="center"/>
        <w:rPr>
          <w:rFonts w:ascii="Times New Roman" w:eastAsia="Times New Roman" w:hAnsi="Times New Roman" w:cs="Times New Roman"/>
          <w:sz w:val="26"/>
          <w:szCs w:val="26"/>
          <w:u w:val="single"/>
          <w:lang w:val="ru-RU" w:eastAsia="uk-UA"/>
        </w:rPr>
      </w:pPr>
      <w:r w:rsidRPr="00490C5C">
        <w:rPr>
          <w:rFonts w:ascii="Times New Roman" w:eastAsia="Times New Roman" w:hAnsi="Times New Roman" w:cs="Times New Roman"/>
          <w:sz w:val="26"/>
          <w:szCs w:val="26"/>
          <w:lang w:eastAsia="uk-UA"/>
        </w:rPr>
        <w:t xml:space="preserve">Р І Ш Е Н </w:t>
      </w:r>
      <w:proofErr w:type="spellStart"/>
      <w:r w:rsidRPr="00490C5C">
        <w:rPr>
          <w:rFonts w:ascii="Times New Roman" w:eastAsia="Times New Roman" w:hAnsi="Times New Roman" w:cs="Times New Roman"/>
          <w:sz w:val="26"/>
          <w:szCs w:val="26"/>
          <w:lang w:eastAsia="uk-UA"/>
        </w:rPr>
        <w:t>Н</w:t>
      </w:r>
      <w:proofErr w:type="spellEnd"/>
      <w:r w:rsidRPr="00490C5C">
        <w:rPr>
          <w:rFonts w:ascii="Times New Roman" w:eastAsia="Times New Roman" w:hAnsi="Times New Roman" w:cs="Times New Roman"/>
          <w:sz w:val="26"/>
          <w:szCs w:val="26"/>
          <w:lang w:eastAsia="uk-UA"/>
        </w:rPr>
        <w:t xml:space="preserve"> Я</w:t>
      </w:r>
      <w:r w:rsidR="00490C5C" w:rsidRPr="00490C5C">
        <w:rPr>
          <w:rFonts w:ascii="Times New Roman" w:eastAsia="Times New Roman" w:hAnsi="Times New Roman" w:cs="Times New Roman"/>
          <w:sz w:val="26"/>
          <w:szCs w:val="26"/>
          <w:lang w:eastAsia="uk-UA"/>
        </w:rPr>
        <w:t xml:space="preserve"> </w:t>
      </w:r>
      <w:r w:rsidRPr="00490C5C">
        <w:rPr>
          <w:rFonts w:ascii="Times New Roman" w:eastAsia="Times New Roman" w:hAnsi="Times New Roman" w:cs="Times New Roman"/>
          <w:sz w:val="26"/>
          <w:szCs w:val="26"/>
          <w:lang w:eastAsia="uk-UA"/>
        </w:rPr>
        <w:t xml:space="preserve"> № </w:t>
      </w:r>
      <w:r w:rsidR="0016344D">
        <w:rPr>
          <w:rFonts w:ascii="Times New Roman" w:eastAsia="Times New Roman" w:hAnsi="Times New Roman" w:cs="Times New Roman"/>
          <w:sz w:val="26"/>
          <w:szCs w:val="26"/>
          <w:u w:val="single"/>
          <w:lang w:eastAsia="uk-UA"/>
        </w:rPr>
        <w:t>46/ко-26</w:t>
      </w:r>
    </w:p>
    <w:p w:rsidR="008D594A" w:rsidRPr="00490C5C" w:rsidRDefault="008D594A" w:rsidP="001E1843">
      <w:pPr>
        <w:spacing w:after="0" w:line="240" w:lineRule="auto"/>
        <w:rPr>
          <w:rFonts w:ascii="Times New Roman" w:eastAsia="Times New Roman" w:hAnsi="Times New Roman" w:cs="Times New Roman"/>
          <w:sz w:val="26"/>
          <w:szCs w:val="26"/>
          <w:lang w:eastAsia="uk-UA"/>
        </w:rPr>
      </w:pPr>
    </w:p>
    <w:p w:rsidR="008D594A" w:rsidRPr="00490C5C" w:rsidRDefault="008D594A" w:rsidP="001E1843">
      <w:pPr>
        <w:spacing w:after="0" w:line="240" w:lineRule="auto"/>
        <w:jc w:val="both"/>
        <w:rPr>
          <w:rFonts w:ascii="Times New Roman" w:eastAsia="Times New Roman" w:hAnsi="Times New Roman" w:cs="Times New Roman"/>
          <w:sz w:val="26"/>
          <w:szCs w:val="26"/>
          <w:lang w:eastAsia="uk-UA"/>
        </w:rPr>
      </w:pPr>
      <w:r w:rsidRPr="00490C5C">
        <w:rPr>
          <w:rFonts w:ascii="Times New Roman" w:eastAsia="Times New Roman" w:hAnsi="Times New Roman" w:cs="Times New Roman"/>
          <w:sz w:val="26"/>
          <w:szCs w:val="26"/>
          <w:lang w:eastAsia="uk-UA"/>
        </w:rPr>
        <w:t>Вища кваліфікаційна комісія суддів України у пленарному складі:</w:t>
      </w:r>
    </w:p>
    <w:p w:rsidR="008D594A" w:rsidRPr="00490C5C" w:rsidRDefault="008D594A" w:rsidP="001E1843">
      <w:pPr>
        <w:spacing w:after="0" w:line="240" w:lineRule="auto"/>
        <w:rPr>
          <w:rFonts w:ascii="Times New Roman" w:eastAsia="Times New Roman" w:hAnsi="Times New Roman" w:cs="Times New Roman"/>
          <w:sz w:val="26"/>
          <w:szCs w:val="26"/>
          <w:lang w:eastAsia="uk-UA"/>
        </w:rPr>
      </w:pPr>
    </w:p>
    <w:p w:rsidR="00C22B25" w:rsidRPr="005B7603" w:rsidRDefault="00C22B25" w:rsidP="001E1843">
      <w:pPr>
        <w:spacing w:after="0" w:line="240" w:lineRule="auto"/>
        <w:jc w:val="both"/>
        <w:rPr>
          <w:rFonts w:ascii="Times New Roman" w:eastAsia="Times New Roman" w:hAnsi="Times New Roman" w:cs="Times New Roman"/>
          <w:sz w:val="26"/>
          <w:szCs w:val="26"/>
          <w:lang w:eastAsia="uk-UA"/>
        </w:rPr>
      </w:pPr>
      <w:r w:rsidRPr="00490C5C">
        <w:rPr>
          <w:rFonts w:ascii="Times New Roman" w:eastAsia="Times New Roman" w:hAnsi="Times New Roman" w:cs="Times New Roman"/>
          <w:sz w:val="26"/>
          <w:szCs w:val="26"/>
          <w:lang w:eastAsia="uk-UA"/>
        </w:rPr>
        <w:t>головуючого –</w:t>
      </w:r>
      <w:r w:rsidR="005B7603" w:rsidRPr="005B7603">
        <w:rPr>
          <w:rFonts w:ascii="Times New Roman" w:eastAsia="Times New Roman" w:hAnsi="Times New Roman" w:cs="Times New Roman"/>
          <w:sz w:val="26"/>
          <w:szCs w:val="26"/>
          <w:lang w:eastAsia="uk-UA"/>
        </w:rPr>
        <w:t xml:space="preserve"> </w:t>
      </w:r>
      <w:r w:rsidR="005B7603">
        <w:rPr>
          <w:rFonts w:ascii="Times New Roman" w:eastAsia="Times New Roman" w:hAnsi="Times New Roman" w:cs="Times New Roman"/>
          <w:sz w:val="26"/>
          <w:szCs w:val="26"/>
          <w:lang w:eastAsia="uk-UA"/>
        </w:rPr>
        <w:t>Галини ШЕВЧУК,</w:t>
      </w:r>
    </w:p>
    <w:p w:rsidR="00C22B25" w:rsidRPr="00490C5C" w:rsidRDefault="00C22B25" w:rsidP="001E1843">
      <w:pPr>
        <w:spacing w:after="0" w:line="240" w:lineRule="auto"/>
        <w:jc w:val="both"/>
        <w:rPr>
          <w:rFonts w:ascii="Times New Roman" w:eastAsia="Times New Roman" w:hAnsi="Times New Roman" w:cs="Times New Roman"/>
          <w:sz w:val="26"/>
          <w:szCs w:val="26"/>
          <w:lang w:eastAsia="uk-UA"/>
        </w:rPr>
      </w:pPr>
    </w:p>
    <w:p w:rsidR="008D594A" w:rsidRPr="00490C5C" w:rsidRDefault="00C22B25" w:rsidP="001E1843">
      <w:pPr>
        <w:spacing w:after="0" w:line="240" w:lineRule="auto"/>
        <w:jc w:val="both"/>
        <w:rPr>
          <w:rFonts w:ascii="Times New Roman" w:eastAsia="Times New Roman" w:hAnsi="Times New Roman" w:cs="Times New Roman"/>
          <w:sz w:val="26"/>
          <w:szCs w:val="26"/>
          <w:lang w:eastAsia="uk-UA"/>
        </w:rPr>
      </w:pPr>
      <w:r w:rsidRPr="00490C5C">
        <w:rPr>
          <w:rFonts w:ascii="Times New Roman" w:eastAsia="Times New Roman" w:hAnsi="Times New Roman" w:cs="Times New Roman"/>
          <w:sz w:val="26"/>
          <w:szCs w:val="26"/>
          <w:lang w:eastAsia="uk-UA"/>
        </w:rPr>
        <w:t xml:space="preserve">членів Комісії: Михайла БОГОНОСА, Людмили ВОЛКОВОЇ, Віталія ГАЦЕЛЮКА, </w:t>
      </w:r>
      <w:r w:rsidR="00B259BD">
        <w:rPr>
          <w:rFonts w:ascii="Times New Roman" w:eastAsia="Times New Roman" w:hAnsi="Times New Roman" w:cs="Times New Roman"/>
          <w:sz w:val="26"/>
          <w:szCs w:val="26"/>
          <w:lang w:eastAsia="uk-UA"/>
        </w:rPr>
        <w:t xml:space="preserve">Ярослава ДУХА, </w:t>
      </w:r>
      <w:r w:rsidRPr="00490C5C">
        <w:rPr>
          <w:rFonts w:ascii="Times New Roman" w:eastAsia="Times New Roman" w:hAnsi="Times New Roman" w:cs="Times New Roman"/>
          <w:sz w:val="26"/>
          <w:szCs w:val="26"/>
          <w:lang w:eastAsia="uk-UA"/>
        </w:rPr>
        <w:t xml:space="preserve">Романа КИДИСЮКА, Надії КОБЕЦЬКОЇ, </w:t>
      </w:r>
      <w:r w:rsidR="00C87FD0">
        <w:rPr>
          <w:rFonts w:ascii="Times New Roman" w:eastAsia="Times New Roman" w:hAnsi="Times New Roman" w:cs="Times New Roman"/>
          <w:sz w:val="26"/>
          <w:szCs w:val="26"/>
          <w:lang w:eastAsia="uk-UA"/>
        </w:rPr>
        <w:t xml:space="preserve">Олега КОЛІУША, </w:t>
      </w:r>
      <w:r w:rsidRPr="00490C5C">
        <w:rPr>
          <w:rFonts w:ascii="Times New Roman" w:eastAsia="Times New Roman" w:hAnsi="Times New Roman" w:cs="Times New Roman"/>
          <w:sz w:val="26"/>
          <w:szCs w:val="26"/>
          <w:lang w:eastAsia="uk-UA"/>
        </w:rPr>
        <w:t>Ігоря</w:t>
      </w:r>
      <w:r w:rsidR="00C87FD0">
        <w:rPr>
          <w:rFonts w:ascii="Times New Roman" w:eastAsia="Times New Roman" w:hAnsi="Times New Roman" w:cs="Times New Roman"/>
          <w:sz w:val="26"/>
          <w:szCs w:val="26"/>
          <w:lang w:eastAsia="uk-UA"/>
        </w:rPr>
        <w:t> </w:t>
      </w:r>
      <w:r w:rsidRPr="00490C5C">
        <w:rPr>
          <w:rFonts w:ascii="Times New Roman" w:eastAsia="Times New Roman" w:hAnsi="Times New Roman" w:cs="Times New Roman"/>
          <w:sz w:val="26"/>
          <w:szCs w:val="26"/>
          <w:lang w:eastAsia="uk-UA"/>
        </w:rPr>
        <w:t>КУШНІРА, Володимира ЛУГАНСЬКОГО, Руслана МЕЛЬНИКА, Олексія</w:t>
      </w:r>
      <w:r w:rsidR="00C87FD0">
        <w:rPr>
          <w:rFonts w:ascii="Times New Roman" w:eastAsia="Times New Roman" w:hAnsi="Times New Roman" w:cs="Times New Roman"/>
          <w:sz w:val="26"/>
          <w:szCs w:val="26"/>
          <w:lang w:eastAsia="uk-UA"/>
        </w:rPr>
        <w:t> </w:t>
      </w:r>
      <w:r w:rsidRPr="00490C5C">
        <w:rPr>
          <w:rFonts w:ascii="Times New Roman" w:eastAsia="Times New Roman" w:hAnsi="Times New Roman" w:cs="Times New Roman"/>
          <w:sz w:val="26"/>
          <w:szCs w:val="26"/>
          <w:lang w:eastAsia="uk-UA"/>
        </w:rPr>
        <w:t xml:space="preserve">ОМЕЛЬЯНА, </w:t>
      </w:r>
      <w:r w:rsidR="00B259BD">
        <w:rPr>
          <w:rFonts w:ascii="Times New Roman" w:eastAsia="Times New Roman" w:hAnsi="Times New Roman" w:cs="Times New Roman"/>
          <w:sz w:val="26"/>
          <w:szCs w:val="26"/>
          <w:lang w:eastAsia="uk-UA"/>
        </w:rPr>
        <w:t>Андрія</w:t>
      </w:r>
      <w:r w:rsidR="00C87FD0">
        <w:rPr>
          <w:rFonts w:ascii="Times New Roman" w:eastAsia="Times New Roman" w:hAnsi="Times New Roman" w:cs="Times New Roman"/>
          <w:sz w:val="26"/>
          <w:szCs w:val="26"/>
          <w:lang w:eastAsia="uk-UA"/>
        </w:rPr>
        <w:t xml:space="preserve"> </w:t>
      </w:r>
      <w:r w:rsidR="00B259BD">
        <w:rPr>
          <w:rFonts w:ascii="Times New Roman" w:eastAsia="Times New Roman" w:hAnsi="Times New Roman" w:cs="Times New Roman"/>
          <w:sz w:val="26"/>
          <w:szCs w:val="26"/>
          <w:lang w:eastAsia="uk-UA"/>
        </w:rPr>
        <w:t xml:space="preserve">ПАСІЧНИКА, </w:t>
      </w:r>
      <w:r w:rsidR="00825617">
        <w:rPr>
          <w:rFonts w:ascii="Times New Roman" w:eastAsia="Times New Roman" w:hAnsi="Times New Roman" w:cs="Times New Roman"/>
          <w:sz w:val="26"/>
          <w:szCs w:val="26"/>
          <w:lang w:eastAsia="uk-UA"/>
        </w:rPr>
        <w:t xml:space="preserve">Романа САБОДАША (доповідач), </w:t>
      </w:r>
      <w:r w:rsidRPr="00490C5C">
        <w:rPr>
          <w:rFonts w:ascii="Times New Roman" w:eastAsia="Times New Roman" w:hAnsi="Times New Roman" w:cs="Times New Roman"/>
          <w:sz w:val="26"/>
          <w:szCs w:val="26"/>
          <w:lang w:eastAsia="uk-UA"/>
        </w:rPr>
        <w:t xml:space="preserve">Руслана СИДОРОВИЧА, Сергія ЧУМАКА, </w:t>
      </w:r>
      <w:r w:rsidR="00855A32">
        <w:rPr>
          <w:rFonts w:ascii="Times New Roman" w:eastAsia="Times New Roman" w:hAnsi="Times New Roman" w:cs="Times New Roman"/>
          <w:sz w:val="26"/>
          <w:szCs w:val="26"/>
          <w:lang w:eastAsia="uk-UA"/>
        </w:rPr>
        <w:t xml:space="preserve"> </w:t>
      </w:r>
    </w:p>
    <w:p w:rsidR="00E7673D" w:rsidRPr="00490C5C" w:rsidRDefault="00E7673D" w:rsidP="001E1843">
      <w:pPr>
        <w:spacing w:after="0" w:line="240" w:lineRule="auto"/>
        <w:jc w:val="both"/>
        <w:rPr>
          <w:rFonts w:ascii="Times New Roman" w:eastAsia="Times New Roman" w:hAnsi="Times New Roman" w:cs="Times New Roman"/>
          <w:sz w:val="26"/>
          <w:szCs w:val="26"/>
          <w:lang w:eastAsia="uk-UA"/>
        </w:rPr>
      </w:pPr>
    </w:p>
    <w:p w:rsidR="008D594A" w:rsidRPr="00490C5C" w:rsidRDefault="008D594A" w:rsidP="001E1843">
      <w:pPr>
        <w:pStyle w:val="rtejustify"/>
        <w:shd w:val="clear" w:color="auto" w:fill="FFFFFF"/>
        <w:spacing w:before="0" w:beforeAutospacing="0" w:after="0" w:afterAutospacing="0"/>
        <w:jc w:val="both"/>
        <w:rPr>
          <w:color w:val="1D1D1B"/>
          <w:sz w:val="26"/>
          <w:szCs w:val="26"/>
        </w:rPr>
      </w:pPr>
      <w:r w:rsidRPr="00490C5C">
        <w:rPr>
          <w:color w:val="000000"/>
          <w:sz w:val="26"/>
          <w:szCs w:val="26"/>
        </w:rPr>
        <w:t>розглянувши питання про припинення проведення кв</w:t>
      </w:r>
      <w:r w:rsidR="00285BCD" w:rsidRPr="00490C5C">
        <w:rPr>
          <w:color w:val="000000"/>
          <w:sz w:val="26"/>
          <w:szCs w:val="26"/>
        </w:rPr>
        <w:t xml:space="preserve">аліфікаційного оцінювання судді </w:t>
      </w:r>
      <w:r w:rsidR="009C61F0">
        <w:rPr>
          <w:color w:val="000000"/>
          <w:sz w:val="26"/>
          <w:szCs w:val="26"/>
        </w:rPr>
        <w:t>Господарського</w:t>
      </w:r>
      <w:r w:rsidR="00B45B43" w:rsidRPr="00490C5C">
        <w:rPr>
          <w:sz w:val="26"/>
          <w:szCs w:val="26"/>
          <w:shd w:val="clear" w:color="auto" w:fill="FFFFFF"/>
        </w:rPr>
        <w:t xml:space="preserve"> суду </w:t>
      </w:r>
      <w:r w:rsidR="009C61F0">
        <w:rPr>
          <w:sz w:val="26"/>
          <w:szCs w:val="26"/>
          <w:shd w:val="clear" w:color="auto" w:fill="FFFFFF"/>
        </w:rPr>
        <w:t xml:space="preserve">міста Києва </w:t>
      </w:r>
      <w:proofErr w:type="spellStart"/>
      <w:r w:rsidR="009C61F0">
        <w:rPr>
          <w:sz w:val="26"/>
          <w:szCs w:val="26"/>
          <w:shd w:val="clear" w:color="auto" w:fill="FFFFFF"/>
        </w:rPr>
        <w:t>Зеленіної</w:t>
      </w:r>
      <w:proofErr w:type="spellEnd"/>
      <w:r w:rsidR="009C61F0">
        <w:rPr>
          <w:sz w:val="26"/>
          <w:szCs w:val="26"/>
          <w:shd w:val="clear" w:color="auto" w:fill="FFFFFF"/>
        </w:rPr>
        <w:t xml:space="preserve"> Наталії Іванівни </w:t>
      </w:r>
      <w:r w:rsidRPr="00490C5C">
        <w:rPr>
          <w:color w:val="000000"/>
          <w:sz w:val="26"/>
          <w:szCs w:val="26"/>
        </w:rPr>
        <w:t>на відповідність займаній посаді,</w:t>
      </w:r>
    </w:p>
    <w:p w:rsidR="008D594A" w:rsidRDefault="008D594A" w:rsidP="001E1843">
      <w:pPr>
        <w:pStyle w:val="rtecenter"/>
        <w:shd w:val="clear" w:color="auto" w:fill="FFFFFF"/>
        <w:spacing w:before="0" w:beforeAutospacing="0" w:after="0" w:afterAutospacing="0"/>
        <w:jc w:val="center"/>
        <w:rPr>
          <w:color w:val="000000"/>
          <w:sz w:val="26"/>
          <w:szCs w:val="26"/>
        </w:rPr>
      </w:pPr>
      <w:r w:rsidRPr="00490C5C">
        <w:rPr>
          <w:color w:val="000000"/>
          <w:sz w:val="26"/>
          <w:szCs w:val="26"/>
        </w:rPr>
        <w:t>встановила:</w:t>
      </w:r>
    </w:p>
    <w:p w:rsidR="009619DE" w:rsidRPr="00490C5C" w:rsidRDefault="009619DE" w:rsidP="001E1843">
      <w:pPr>
        <w:pStyle w:val="rtecenter"/>
        <w:shd w:val="clear" w:color="auto" w:fill="FFFFFF"/>
        <w:spacing w:before="0" w:beforeAutospacing="0" w:after="0" w:afterAutospacing="0"/>
        <w:jc w:val="center"/>
        <w:rPr>
          <w:color w:val="000000"/>
          <w:sz w:val="26"/>
          <w:szCs w:val="26"/>
        </w:rPr>
      </w:pPr>
    </w:p>
    <w:p w:rsidR="00E37F42" w:rsidRPr="00E37F42" w:rsidRDefault="00E37F42" w:rsidP="001E1843">
      <w:pPr>
        <w:pStyle w:val="rtejustify"/>
        <w:shd w:val="clear" w:color="auto" w:fill="FFFFFF"/>
        <w:spacing w:before="0" w:beforeAutospacing="0" w:after="0" w:afterAutospacing="0"/>
        <w:ind w:firstLine="709"/>
        <w:jc w:val="both"/>
        <w:rPr>
          <w:rFonts w:eastAsiaTheme="minorHAnsi"/>
          <w:sz w:val="26"/>
          <w:szCs w:val="26"/>
          <w:shd w:val="clear" w:color="auto" w:fill="FFFFFF"/>
          <w:lang w:eastAsia="en-US"/>
        </w:rPr>
      </w:pPr>
      <w:r w:rsidRPr="00E37F42">
        <w:rPr>
          <w:rFonts w:eastAsiaTheme="minorHAnsi"/>
          <w:sz w:val="26"/>
          <w:szCs w:val="26"/>
          <w:shd w:val="clear" w:color="auto" w:fill="FFFFFF"/>
          <w:lang w:eastAsia="en-US"/>
        </w:rPr>
        <w:t>Згідно з підпунктом 4 пункту 16</w:t>
      </w:r>
      <w:r w:rsidRPr="00143837">
        <w:rPr>
          <w:rFonts w:eastAsiaTheme="minorHAnsi"/>
          <w:sz w:val="26"/>
          <w:szCs w:val="26"/>
          <w:shd w:val="clear" w:color="auto" w:fill="FFFFFF"/>
          <w:vertAlign w:val="superscript"/>
          <w:lang w:eastAsia="en-US"/>
        </w:rPr>
        <w:t>1</w:t>
      </w:r>
      <w:r w:rsidRPr="00E37F42">
        <w:rPr>
          <w:rFonts w:eastAsiaTheme="minorHAnsi"/>
          <w:sz w:val="26"/>
          <w:szCs w:val="26"/>
          <w:shd w:val="clear" w:color="auto" w:fill="FFFFFF"/>
          <w:lang w:eastAsia="en-US"/>
        </w:rPr>
        <w:t xml:space="preserve"> розділу XV «Перехідні положення» Конституції України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має бути оцінена в порядку, визначеному законом.</w:t>
      </w:r>
    </w:p>
    <w:p w:rsidR="00E37F42" w:rsidRPr="00E37F42" w:rsidRDefault="00E37F42" w:rsidP="001E1843">
      <w:pPr>
        <w:pStyle w:val="rtejustify"/>
        <w:shd w:val="clear" w:color="auto" w:fill="FFFFFF"/>
        <w:spacing w:before="0" w:beforeAutospacing="0" w:after="0" w:afterAutospacing="0"/>
        <w:ind w:firstLine="709"/>
        <w:jc w:val="both"/>
        <w:rPr>
          <w:rFonts w:eastAsiaTheme="minorHAnsi"/>
          <w:sz w:val="26"/>
          <w:szCs w:val="26"/>
          <w:shd w:val="clear" w:color="auto" w:fill="FFFFFF"/>
          <w:lang w:eastAsia="en-US"/>
        </w:rPr>
      </w:pPr>
      <w:r w:rsidRPr="00E37F42">
        <w:rPr>
          <w:rFonts w:eastAsiaTheme="minorHAnsi"/>
          <w:sz w:val="26"/>
          <w:szCs w:val="26"/>
          <w:shd w:val="clear" w:color="auto" w:fill="FFFFFF"/>
          <w:lang w:eastAsia="en-US"/>
        </w:rPr>
        <w:t>Пунктом 20 розділу XII «Прикінцеві та перехідні положення» Закону України «Про судоустрій і статус суддів» (далі – Закон) передбачено, що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оцінюється колегіями Вищої кваліфікаційної комісії суддів України в порядку, визначеному цим Законом.</w:t>
      </w:r>
    </w:p>
    <w:p w:rsidR="00E37F42" w:rsidRPr="00E37F42" w:rsidRDefault="00E37F42" w:rsidP="001E1843">
      <w:pPr>
        <w:pStyle w:val="rtejustify"/>
        <w:shd w:val="clear" w:color="auto" w:fill="FFFFFF"/>
        <w:spacing w:before="0" w:beforeAutospacing="0" w:after="0" w:afterAutospacing="0"/>
        <w:ind w:firstLine="709"/>
        <w:jc w:val="both"/>
        <w:rPr>
          <w:rFonts w:eastAsiaTheme="minorHAnsi"/>
          <w:sz w:val="26"/>
          <w:szCs w:val="26"/>
          <w:shd w:val="clear" w:color="auto" w:fill="FFFFFF"/>
          <w:lang w:eastAsia="en-US"/>
        </w:rPr>
      </w:pPr>
      <w:r w:rsidRPr="00E37F42">
        <w:rPr>
          <w:rFonts w:eastAsiaTheme="minorHAnsi"/>
          <w:sz w:val="26"/>
          <w:szCs w:val="26"/>
          <w:shd w:val="clear" w:color="auto" w:fill="FFFFFF"/>
          <w:lang w:eastAsia="en-US"/>
        </w:rPr>
        <w:t xml:space="preserve">Рішенням Вищої кваліфікаційної комісії суддів України від </w:t>
      </w:r>
      <w:r w:rsidR="004D1685">
        <w:rPr>
          <w:rFonts w:eastAsiaTheme="minorHAnsi"/>
          <w:sz w:val="26"/>
          <w:szCs w:val="26"/>
          <w:shd w:val="clear" w:color="auto" w:fill="FFFFFF"/>
          <w:lang w:eastAsia="en-US"/>
        </w:rPr>
        <w:t>01 лютого</w:t>
      </w:r>
      <w:r w:rsidRPr="00E37F42">
        <w:rPr>
          <w:rFonts w:eastAsiaTheme="minorHAnsi"/>
          <w:sz w:val="26"/>
          <w:szCs w:val="26"/>
          <w:shd w:val="clear" w:color="auto" w:fill="FFFFFF"/>
          <w:lang w:eastAsia="en-US"/>
        </w:rPr>
        <w:t xml:space="preserve"> 2018 року № </w:t>
      </w:r>
      <w:r w:rsidR="00C67FA5">
        <w:rPr>
          <w:rFonts w:eastAsiaTheme="minorHAnsi"/>
          <w:sz w:val="26"/>
          <w:szCs w:val="26"/>
          <w:shd w:val="clear" w:color="auto" w:fill="FFFFFF"/>
          <w:lang w:eastAsia="en-US"/>
        </w:rPr>
        <w:t>8</w:t>
      </w:r>
      <w:r w:rsidRPr="00E37F42">
        <w:rPr>
          <w:rFonts w:eastAsiaTheme="minorHAnsi"/>
          <w:sz w:val="26"/>
          <w:szCs w:val="26"/>
          <w:shd w:val="clear" w:color="auto" w:fill="FFFFFF"/>
          <w:lang w:eastAsia="en-US"/>
        </w:rPr>
        <w:t xml:space="preserve">/зп-18 призначено кваліфікаційне оцінювання суддів місцевих та апеляційних судів на відповідність займаній посаді, зокрема судді </w:t>
      </w:r>
      <w:r w:rsidR="00362D55">
        <w:rPr>
          <w:rFonts w:eastAsiaTheme="minorHAnsi"/>
          <w:sz w:val="26"/>
          <w:szCs w:val="26"/>
          <w:shd w:val="clear" w:color="auto" w:fill="FFFFFF"/>
          <w:lang w:eastAsia="en-US"/>
        </w:rPr>
        <w:t>Господарського суду міста Києва</w:t>
      </w:r>
      <w:r w:rsidR="005A34E0">
        <w:rPr>
          <w:rFonts w:eastAsiaTheme="minorHAnsi"/>
          <w:sz w:val="26"/>
          <w:szCs w:val="26"/>
          <w:shd w:val="clear" w:color="auto" w:fill="FFFFFF"/>
          <w:lang w:eastAsia="en-US"/>
        </w:rPr>
        <w:t xml:space="preserve"> </w:t>
      </w:r>
      <w:proofErr w:type="spellStart"/>
      <w:r w:rsidR="005A34E0">
        <w:rPr>
          <w:rFonts w:eastAsiaTheme="minorHAnsi"/>
          <w:sz w:val="26"/>
          <w:szCs w:val="26"/>
          <w:shd w:val="clear" w:color="auto" w:fill="FFFFFF"/>
          <w:lang w:eastAsia="en-US"/>
        </w:rPr>
        <w:t>Зеленіної</w:t>
      </w:r>
      <w:proofErr w:type="spellEnd"/>
      <w:r w:rsidR="005A34E0">
        <w:rPr>
          <w:rFonts w:eastAsiaTheme="minorHAnsi"/>
          <w:sz w:val="26"/>
          <w:szCs w:val="26"/>
          <w:shd w:val="clear" w:color="auto" w:fill="FFFFFF"/>
          <w:lang w:eastAsia="en-US"/>
        </w:rPr>
        <w:t xml:space="preserve"> Н.І</w:t>
      </w:r>
      <w:r w:rsidRPr="00E37F42">
        <w:rPr>
          <w:rFonts w:eastAsiaTheme="minorHAnsi"/>
          <w:sz w:val="26"/>
          <w:szCs w:val="26"/>
          <w:shd w:val="clear" w:color="auto" w:fill="FFFFFF"/>
          <w:lang w:eastAsia="en-US"/>
        </w:rPr>
        <w:t>.</w:t>
      </w:r>
    </w:p>
    <w:p w:rsidR="00E37F42" w:rsidRPr="008E6C78" w:rsidRDefault="00E37F42" w:rsidP="001E1843">
      <w:pPr>
        <w:pStyle w:val="rtejustify"/>
        <w:shd w:val="clear" w:color="auto" w:fill="FFFFFF"/>
        <w:spacing w:before="0" w:beforeAutospacing="0" w:after="0" w:afterAutospacing="0"/>
        <w:ind w:firstLine="709"/>
        <w:jc w:val="both"/>
        <w:rPr>
          <w:rFonts w:eastAsiaTheme="minorHAnsi"/>
          <w:sz w:val="26"/>
          <w:szCs w:val="26"/>
          <w:shd w:val="clear" w:color="auto" w:fill="FFFFFF"/>
          <w:lang w:eastAsia="en-US"/>
        </w:rPr>
      </w:pPr>
      <w:r w:rsidRPr="00E37F42">
        <w:rPr>
          <w:rFonts w:eastAsiaTheme="minorHAnsi"/>
          <w:sz w:val="26"/>
          <w:szCs w:val="26"/>
          <w:shd w:val="clear" w:color="auto" w:fill="FFFFFF"/>
          <w:lang w:eastAsia="en-US"/>
        </w:rPr>
        <w:t>Законом України «Про внесення змін до Закону України «Про судоустрій і статус суддів» та деяких законів України щодо діяльності органів суддівського врядування» від 16 жовтня 2019 року № 193-ІХ повноваження членів Вищої кваліфікаційної комісії суддів України припинено, що унеможливило завершення кваліфікаційного оцінювання суддів, зокрема судді</w:t>
      </w:r>
      <w:r w:rsidR="008E6C78" w:rsidRPr="0016344D">
        <w:rPr>
          <w:rFonts w:eastAsiaTheme="minorHAnsi"/>
          <w:sz w:val="26"/>
          <w:szCs w:val="26"/>
          <w:shd w:val="clear" w:color="auto" w:fill="FFFFFF"/>
          <w:lang w:eastAsia="en-US"/>
        </w:rPr>
        <w:t xml:space="preserve"> </w:t>
      </w:r>
      <w:proofErr w:type="spellStart"/>
      <w:r w:rsidR="008E6C78">
        <w:rPr>
          <w:rFonts w:eastAsiaTheme="minorHAnsi"/>
          <w:sz w:val="26"/>
          <w:szCs w:val="26"/>
          <w:shd w:val="clear" w:color="auto" w:fill="FFFFFF"/>
          <w:lang w:eastAsia="en-US"/>
        </w:rPr>
        <w:t>Зеленіної</w:t>
      </w:r>
      <w:proofErr w:type="spellEnd"/>
      <w:r w:rsidR="008E6C78">
        <w:rPr>
          <w:rFonts w:eastAsiaTheme="minorHAnsi"/>
          <w:sz w:val="26"/>
          <w:szCs w:val="26"/>
          <w:shd w:val="clear" w:color="auto" w:fill="FFFFFF"/>
          <w:lang w:eastAsia="en-US"/>
        </w:rPr>
        <w:t xml:space="preserve"> Н.І.</w:t>
      </w:r>
    </w:p>
    <w:p w:rsidR="00E37F42" w:rsidRPr="00E37F42" w:rsidRDefault="00E37F42" w:rsidP="001E1843">
      <w:pPr>
        <w:pStyle w:val="rtejustify"/>
        <w:shd w:val="clear" w:color="auto" w:fill="FFFFFF"/>
        <w:spacing w:before="0" w:beforeAutospacing="0" w:after="0" w:afterAutospacing="0"/>
        <w:ind w:firstLine="709"/>
        <w:jc w:val="both"/>
        <w:rPr>
          <w:rFonts w:eastAsiaTheme="minorHAnsi"/>
          <w:sz w:val="26"/>
          <w:szCs w:val="26"/>
          <w:shd w:val="clear" w:color="auto" w:fill="FFFFFF"/>
          <w:lang w:eastAsia="en-US"/>
        </w:rPr>
      </w:pPr>
      <w:r w:rsidRPr="00E37F42">
        <w:rPr>
          <w:rFonts w:eastAsiaTheme="minorHAnsi"/>
          <w:sz w:val="26"/>
          <w:szCs w:val="26"/>
          <w:shd w:val="clear" w:color="auto" w:fill="FFFFFF"/>
          <w:lang w:eastAsia="en-US"/>
        </w:rPr>
        <w:t>Повноважний склад Вищої кваліфікаційної комісії суддів України сформовано 01 червня 2023 року.</w:t>
      </w:r>
    </w:p>
    <w:p w:rsidR="00E37F42" w:rsidRPr="00E37F42" w:rsidRDefault="00E37F42" w:rsidP="001E1843">
      <w:pPr>
        <w:pStyle w:val="rtejustify"/>
        <w:shd w:val="clear" w:color="auto" w:fill="FFFFFF"/>
        <w:spacing w:before="0" w:beforeAutospacing="0" w:after="0" w:afterAutospacing="0"/>
        <w:ind w:firstLine="709"/>
        <w:jc w:val="both"/>
        <w:rPr>
          <w:rFonts w:eastAsiaTheme="minorHAnsi"/>
          <w:sz w:val="26"/>
          <w:szCs w:val="26"/>
          <w:shd w:val="clear" w:color="auto" w:fill="FFFFFF"/>
          <w:lang w:eastAsia="en-US"/>
        </w:rPr>
      </w:pPr>
      <w:r w:rsidRPr="00E37F42">
        <w:rPr>
          <w:rFonts w:eastAsiaTheme="minorHAnsi"/>
          <w:sz w:val="26"/>
          <w:szCs w:val="26"/>
          <w:shd w:val="clear" w:color="auto" w:fill="FFFFFF"/>
          <w:lang w:eastAsia="en-US"/>
        </w:rPr>
        <w:lastRenderedPageBreak/>
        <w:t>З метою вирішення питання продовження процедур оцінювання, передбачених Законом</w:t>
      </w:r>
      <w:r w:rsidR="00143837">
        <w:rPr>
          <w:rFonts w:eastAsiaTheme="minorHAnsi"/>
          <w:sz w:val="26"/>
          <w:szCs w:val="26"/>
          <w:shd w:val="clear" w:color="auto" w:fill="FFFFFF"/>
          <w:lang w:eastAsia="en-US"/>
        </w:rPr>
        <w:t>,</w:t>
      </w:r>
      <w:r w:rsidRPr="00E37F42">
        <w:rPr>
          <w:rFonts w:eastAsiaTheme="minorHAnsi"/>
          <w:sz w:val="26"/>
          <w:szCs w:val="26"/>
          <w:shd w:val="clear" w:color="auto" w:fill="FFFFFF"/>
          <w:lang w:eastAsia="en-US"/>
        </w:rPr>
        <w:t xml:space="preserve"> на підставі рішення Комісії від </w:t>
      </w:r>
      <w:r w:rsidR="00500EC8">
        <w:rPr>
          <w:rFonts w:eastAsiaTheme="minorHAnsi"/>
          <w:sz w:val="26"/>
          <w:szCs w:val="26"/>
          <w:shd w:val="clear" w:color="auto" w:fill="FFFFFF"/>
          <w:lang w:eastAsia="en-US"/>
        </w:rPr>
        <w:t>25</w:t>
      </w:r>
      <w:r w:rsidR="007C7A73">
        <w:rPr>
          <w:rFonts w:eastAsiaTheme="minorHAnsi"/>
          <w:sz w:val="26"/>
          <w:szCs w:val="26"/>
          <w:shd w:val="clear" w:color="auto" w:fill="FFFFFF"/>
          <w:lang w:eastAsia="en-US"/>
        </w:rPr>
        <w:t> </w:t>
      </w:r>
      <w:r w:rsidR="00500EC8">
        <w:rPr>
          <w:rFonts w:eastAsiaTheme="minorHAnsi"/>
          <w:sz w:val="26"/>
          <w:szCs w:val="26"/>
          <w:shd w:val="clear" w:color="auto" w:fill="FFFFFF"/>
          <w:lang w:eastAsia="en-US"/>
        </w:rPr>
        <w:t>вересня</w:t>
      </w:r>
      <w:r w:rsidRPr="00E37F42">
        <w:rPr>
          <w:rFonts w:eastAsiaTheme="minorHAnsi"/>
          <w:sz w:val="26"/>
          <w:szCs w:val="26"/>
          <w:shd w:val="clear" w:color="auto" w:fill="FFFFFF"/>
          <w:lang w:eastAsia="en-US"/>
        </w:rPr>
        <w:t xml:space="preserve"> 2024 року </w:t>
      </w:r>
      <w:r w:rsidR="00827F0C">
        <w:rPr>
          <w:rFonts w:eastAsiaTheme="minorHAnsi"/>
          <w:sz w:val="26"/>
          <w:szCs w:val="26"/>
          <w:shd w:val="clear" w:color="auto" w:fill="FFFFFF"/>
          <w:lang w:eastAsia="en-US"/>
        </w:rPr>
        <w:t xml:space="preserve">№ </w:t>
      </w:r>
      <w:r w:rsidR="00500EC8">
        <w:rPr>
          <w:rFonts w:eastAsiaTheme="minorHAnsi"/>
          <w:sz w:val="26"/>
          <w:szCs w:val="26"/>
          <w:shd w:val="clear" w:color="auto" w:fill="FFFFFF"/>
          <w:lang w:eastAsia="en-US"/>
        </w:rPr>
        <w:t>297</w:t>
      </w:r>
      <w:r w:rsidRPr="00E37F42">
        <w:rPr>
          <w:rFonts w:eastAsiaTheme="minorHAnsi"/>
          <w:sz w:val="26"/>
          <w:szCs w:val="26"/>
          <w:shd w:val="clear" w:color="auto" w:fill="FFFFFF"/>
          <w:lang w:eastAsia="en-US"/>
        </w:rPr>
        <w:t>/зп-24 здійснено повторний автоматизований розподіл справ між членами Вищої кваліфікаційної комісії суддів України.</w:t>
      </w:r>
    </w:p>
    <w:p w:rsidR="00E37F42" w:rsidRPr="00D64C61" w:rsidRDefault="00E37F42" w:rsidP="001E1843">
      <w:pPr>
        <w:pStyle w:val="rtejustify"/>
        <w:shd w:val="clear" w:color="auto" w:fill="FFFFFF"/>
        <w:spacing w:before="0" w:beforeAutospacing="0" w:after="0" w:afterAutospacing="0"/>
        <w:ind w:firstLine="709"/>
        <w:jc w:val="both"/>
        <w:rPr>
          <w:rFonts w:eastAsiaTheme="minorHAnsi"/>
          <w:sz w:val="26"/>
          <w:szCs w:val="26"/>
          <w:shd w:val="clear" w:color="auto" w:fill="FFFFFF"/>
          <w:lang w:eastAsia="en-US"/>
        </w:rPr>
      </w:pPr>
      <w:r w:rsidRPr="00D64C61">
        <w:rPr>
          <w:rFonts w:eastAsiaTheme="minorHAnsi"/>
          <w:sz w:val="26"/>
          <w:szCs w:val="26"/>
          <w:shd w:val="clear" w:color="auto" w:fill="FFFFFF"/>
          <w:lang w:eastAsia="en-US"/>
        </w:rPr>
        <w:t xml:space="preserve">Згідно з протоколом повторного розподілу між членами Комісії від </w:t>
      </w:r>
      <w:r w:rsidR="002F6AEB" w:rsidRPr="00D64C61">
        <w:rPr>
          <w:rFonts w:eastAsiaTheme="minorHAnsi"/>
          <w:sz w:val="26"/>
          <w:szCs w:val="26"/>
          <w:shd w:val="clear" w:color="auto" w:fill="FFFFFF"/>
          <w:lang w:eastAsia="en-US"/>
        </w:rPr>
        <w:t xml:space="preserve">30 </w:t>
      </w:r>
      <w:r w:rsidR="00D64C61" w:rsidRPr="00D64C61">
        <w:rPr>
          <w:rFonts w:eastAsiaTheme="minorHAnsi"/>
          <w:sz w:val="26"/>
          <w:szCs w:val="26"/>
          <w:shd w:val="clear" w:color="auto" w:fill="FFFFFF"/>
          <w:lang w:eastAsia="en-US"/>
        </w:rPr>
        <w:t>вересня</w:t>
      </w:r>
      <w:r w:rsidRPr="00D64C61">
        <w:rPr>
          <w:rFonts w:eastAsiaTheme="minorHAnsi"/>
          <w:sz w:val="26"/>
          <w:szCs w:val="26"/>
          <w:shd w:val="clear" w:color="auto" w:fill="FFFFFF"/>
          <w:lang w:eastAsia="en-US"/>
        </w:rPr>
        <w:t xml:space="preserve"> 2024 року доповідачем у справі визначено члена Комісії </w:t>
      </w:r>
      <w:proofErr w:type="spellStart"/>
      <w:r w:rsidR="00D64C61" w:rsidRPr="00D64C61">
        <w:rPr>
          <w:rFonts w:eastAsiaTheme="minorHAnsi"/>
          <w:sz w:val="26"/>
          <w:szCs w:val="26"/>
          <w:shd w:val="clear" w:color="auto" w:fill="FFFFFF"/>
          <w:lang w:eastAsia="en-US"/>
        </w:rPr>
        <w:t>Сабодаша</w:t>
      </w:r>
      <w:proofErr w:type="spellEnd"/>
      <w:r w:rsidR="00D64C61" w:rsidRPr="00D64C61">
        <w:rPr>
          <w:rFonts w:eastAsiaTheme="minorHAnsi"/>
          <w:sz w:val="26"/>
          <w:szCs w:val="26"/>
          <w:shd w:val="clear" w:color="auto" w:fill="FFFFFF"/>
          <w:lang w:eastAsia="en-US"/>
        </w:rPr>
        <w:t xml:space="preserve"> Р.Б.</w:t>
      </w:r>
    </w:p>
    <w:p w:rsidR="00E37F42" w:rsidRPr="00E37F42" w:rsidRDefault="00E37F42" w:rsidP="001E1843">
      <w:pPr>
        <w:pStyle w:val="rtejustify"/>
        <w:shd w:val="clear" w:color="auto" w:fill="FFFFFF"/>
        <w:spacing w:before="0" w:beforeAutospacing="0" w:after="0" w:afterAutospacing="0"/>
        <w:ind w:firstLine="709"/>
        <w:jc w:val="both"/>
        <w:rPr>
          <w:rFonts w:eastAsiaTheme="minorHAnsi"/>
          <w:sz w:val="26"/>
          <w:szCs w:val="26"/>
          <w:shd w:val="clear" w:color="auto" w:fill="FFFFFF"/>
          <w:lang w:eastAsia="en-US"/>
        </w:rPr>
      </w:pPr>
      <w:r w:rsidRPr="00E37F42">
        <w:rPr>
          <w:rFonts w:eastAsiaTheme="minorHAnsi"/>
          <w:sz w:val="26"/>
          <w:szCs w:val="26"/>
          <w:shd w:val="clear" w:color="auto" w:fill="FFFFFF"/>
          <w:lang w:eastAsia="en-US"/>
        </w:rPr>
        <w:t>Статтею 52 Закону встановлено, що суддею є громадянин України, який відповідно до Конституції України та Закону призначений суддею, займає штатну суддівську посаду в одному із судів України і здійснює правосуддя на професійній основі.</w:t>
      </w:r>
    </w:p>
    <w:p w:rsidR="00E37F42" w:rsidRPr="00E37F42" w:rsidRDefault="00E37F42" w:rsidP="001E1843">
      <w:pPr>
        <w:pStyle w:val="rtejustify"/>
        <w:shd w:val="clear" w:color="auto" w:fill="FFFFFF"/>
        <w:spacing w:before="0" w:beforeAutospacing="0" w:after="0" w:afterAutospacing="0"/>
        <w:ind w:firstLine="709"/>
        <w:jc w:val="both"/>
        <w:rPr>
          <w:rFonts w:eastAsiaTheme="minorHAnsi"/>
          <w:sz w:val="26"/>
          <w:szCs w:val="26"/>
          <w:shd w:val="clear" w:color="auto" w:fill="FFFFFF"/>
          <w:lang w:eastAsia="en-US"/>
        </w:rPr>
      </w:pPr>
      <w:r w:rsidRPr="00E37F42">
        <w:rPr>
          <w:rFonts w:eastAsiaTheme="minorHAnsi"/>
          <w:sz w:val="26"/>
          <w:szCs w:val="26"/>
          <w:shd w:val="clear" w:color="auto" w:fill="FFFFFF"/>
          <w:lang w:eastAsia="en-US"/>
        </w:rPr>
        <w:t xml:space="preserve">Рішенням Вищої ради правосуддя від </w:t>
      </w:r>
      <w:r w:rsidR="00AB056A">
        <w:rPr>
          <w:rFonts w:eastAsiaTheme="minorHAnsi"/>
          <w:sz w:val="26"/>
          <w:szCs w:val="26"/>
          <w:shd w:val="clear" w:color="auto" w:fill="FFFFFF"/>
          <w:lang w:eastAsia="en-US"/>
        </w:rPr>
        <w:t>23 липня</w:t>
      </w:r>
      <w:r w:rsidRPr="00E37F42">
        <w:rPr>
          <w:rFonts w:eastAsiaTheme="minorHAnsi"/>
          <w:sz w:val="26"/>
          <w:szCs w:val="26"/>
          <w:shd w:val="clear" w:color="auto" w:fill="FFFFFF"/>
          <w:lang w:eastAsia="en-US"/>
        </w:rPr>
        <w:t xml:space="preserve"> 2026 року № </w:t>
      </w:r>
      <w:r w:rsidR="00AB056A">
        <w:rPr>
          <w:rFonts w:eastAsiaTheme="minorHAnsi"/>
          <w:sz w:val="26"/>
          <w:szCs w:val="26"/>
          <w:shd w:val="clear" w:color="auto" w:fill="FFFFFF"/>
          <w:lang w:eastAsia="en-US"/>
        </w:rPr>
        <w:t>1506</w:t>
      </w:r>
      <w:r w:rsidRPr="00E37F42">
        <w:rPr>
          <w:rFonts w:eastAsiaTheme="minorHAnsi"/>
          <w:sz w:val="26"/>
          <w:szCs w:val="26"/>
          <w:shd w:val="clear" w:color="auto" w:fill="FFFFFF"/>
          <w:lang w:eastAsia="en-US"/>
        </w:rPr>
        <w:t xml:space="preserve">/0/15-26 </w:t>
      </w:r>
      <w:r w:rsidR="00AB056A">
        <w:rPr>
          <w:rFonts w:eastAsiaTheme="minorHAnsi"/>
          <w:sz w:val="26"/>
          <w:szCs w:val="26"/>
          <w:shd w:val="clear" w:color="auto" w:fill="FFFFFF"/>
          <w:lang w:eastAsia="en-US"/>
        </w:rPr>
        <w:t>Зеленіну Н.І.</w:t>
      </w:r>
      <w:r w:rsidRPr="00E37F42">
        <w:rPr>
          <w:rFonts w:eastAsiaTheme="minorHAnsi"/>
          <w:sz w:val="26"/>
          <w:szCs w:val="26"/>
          <w:shd w:val="clear" w:color="auto" w:fill="FFFFFF"/>
          <w:lang w:eastAsia="en-US"/>
        </w:rPr>
        <w:t xml:space="preserve"> звільнено з посади судді </w:t>
      </w:r>
      <w:r w:rsidR="00AB056A">
        <w:rPr>
          <w:rFonts w:eastAsiaTheme="minorHAnsi"/>
          <w:sz w:val="26"/>
          <w:szCs w:val="26"/>
          <w:shd w:val="clear" w:color="auto" w:fill="FFFFFF"/>
          <w:lang w:eastAsia="en-US"/>
        </w:rPr>
        <w:t>Господарського суду міста Києва</w:t>
      </w:r>
      <w:r w:rsidRPr="00E37F42">
        <w:rPr>
          <w:rFonts w:eastAsiaTheme="minorHAnsi"/>
          <w:sz w:val="26"/>
          <w:szCs w:val="26"/>
          <w:shd w:val="clear" w:color="auto" w:fill="FFFFFF"/>
          <w:lang w:eastAsia="en-US"/>
        </w:rPr>
        <w:t xml:space="preserve"> у зв’язку з поданням заяви про відставку.</w:t>
      </w:r>
    </w:p>
    <w:p w:rsidR="00E37F42" w:rsidRPr="00E37F42" w:rsidRDefault="00E37F42" w:rsidP="001E1843">
      <w:pPr>
        <w:pStyle w:val="rtejustify"/>
        <w:shd w:val="clear" w:color="auto" w:fill="FFFFFF"/>
        <w:spacing w:before="0" w:beforeAutospacing="0" w:after="0" w:afterAutospacing="0"/>
        <w:ind w:firstLine="709"/>
        <w:jc w:val="both"/>
        <w:rPr>
          <w:rFonts w:eastAsiaTheme="minorHAnsi"/>
          <w:sz w:val="26"/>
          <w:szCs w:val="26"/>
          <w:shd w:val="clear" w:color="auto" w:fill="FFFFFF"/>
          <w:lang w:eastAsia="en-US"/>
        </w:rPr>
      </w:pPr>
      <w:r w:rsidRPr="00E37F42">
        <w:rPr>
          <w:rFonts w:eastAsiaTheme="minorHAnsi"/>
          <w:sz w:val="26"/>
          <w:szCs w:val="26"/>
          <w:shd w:val="clear" w:color="auto" w:fill="FFFFFF"/>
          <w:lang w:eastAsia="en-US"/>
        </w:rPr>
        <w:t xml:space="preserve">З огляду на викладене Комісія дійшла висновку про необхідність припинення проведення кваліфікаційного оцінювання судді </w:t>
      </w:r>
      <w:r w:rsidR="006F74DA">
        <w:rPr>
          <w:rFonts w:eastAsiaTheme="minorHAnsi"/>
          <w:sz w:val="26"/>
          <w:szCs w:val="26"/>
          <w:shd w:val="clear" w:color="auto" w:fill="FFFFFF"/>
          <w:lang w:eastAsia="en-US"/>
        </w:rPr>
        <w:t>Господарського</w:t>
      </w:r>
      <w:r w:rsidRPr="00E37F42">
        <w:rPr>
          <w:rFonts w:eastAsiaTheme="minorHAnsi"/>
          <w:sz w:val="26"/>
          <w:szCs w:val="26"/>
          <w:shd w:val="clear" w:color="auto" w:fill="FFFFFF"/>
          <w:lang w:eastAsia="en-US"/>
        </w:rPr>
        <w:t xml:space="preserve"> суду </w:t>
      </w:r>
      <w:r w:rsidR="006F74DA">
        <w:rPr>
          <w:rFonts w:eastAsiaTheme="minorHAnsi"/>
          <w:sz w:val="26"/>
          <w:szCs w:val="26"/>
          <w:shd w:val="clear" w:color="auto" w:fill="FFFFFF"/>
          <w:lang w:eastAsia="en-US"/>
        </w:rPr>
        <w:t xml:space="preserve">міста Києва </w:t>
      </w:r>
      <w:proofErr w:type="spellStart"/>
      <w:r w:rsidR="006F74DA">
        <w:rPr>
          <w:rFonts w:eastAsiaTheme="minorHAnsi"/>
          <w:sz w:val="26"/>
          <w:szCs w:val="26"/>
          <w:shd w:val="clear" w:color="auto" w:fill="FFFFFF"/>
          <w:lang w:eastAsia="en-US"/>
        </w:rPr>
        <w:t>Зеленіної</w:t>
      </w:r>
      <w:proofErr w:type="spellEnd"/>
      <w:r w:rsidR="006F74DA">
        <w:rPr>
          <w:rFonts w:eastAsiaTheme="minorHAnsi"/>
          <w:sz w:val="26"/>
          <w:szCs w:val="26"/>
          <w:shd w:val="clear" w:color="auto" w:fill="FFFFFF"/>
          <w:lang w:eastAsia="en-US"/>
        </w:rPr>
        <w:t xml:space="preserve"> Н.І.</w:t>
      </w:r>
    </w:p>
    <w:p w:rsidR="00E37F42" w:rsidRPr="00E37F42" w:rsidRDefault="00E37F42" w:rsidP="001E1843">
      <w:pPr>
        <w:pStyle w:val="rtejustify"/>
        <w:shd w:val="clear" w:color="auto" w:fill="FFFFFF"/>
        <w:spacing w:before="0" w:beforeAutospacing="0" w:after="0" w:afterAutospacing="0"/>
        <w:ind w:firstLine="709"/>
        <w:jc w:val="both"/>
        <w:rPr>
          <w:rFonts w:eastAsiaTheme="minorHAnsi"/>
          <w:sz w:val="26"/>
          <w:szCs w:val="26"/>
          <w:shd w:val="clear" w:color="auto" w:fill="FFFFFF"/>
          <w:lang w:eastAsia="en-US"/>
        </w:rPr>
      </w:pPr>
      <w:r w:rsidRPr="00E37F42">
        <w:rPr>
          <w:rFonts w:eastAsiaTheme="minorHAnsi"/>
          <w:sz w:val="26"/>
          <w:szCs w:val="26"/>
          <w:shd w:val="clear" w:color="auto" w:fill="FFFFFF"/>
          <w:lang w:eastAsia="en-US"/>
        </w:rPr>
        <w:t>Керуючись статтями 83, 93, 101 Закону України «Про судоустрій і статус суддів», Вища кваліфікаційна комісія суддів України одноголосно</w:t>
      </w:r>
    </w:p>
    <w:p w:rsidR="00E37F42" w:rsidRPr="00E37F42" w:rsidRDefault="00E37F42" w:rsidP="001E1843">
      <w:pPr>
        <w:pStyle w:val="rtejustify"/>
        <w:shd w:val="clear" w:color="auto" w:fill="FFFFFF"/>
        <w:spacing w:before="0" w:beforeAutospacing="0" w:after="0" w:afterAutospacing="0"/>
        <w:ind w:firstLine="709"/>
        <w:jc w:val="both"/>
        <w:rPr>
          <w:rFonts w:eastAsiaTheme="minorHAnsi"/>
          <w:sz w:val="26"/>
          <w:szCs w:val="26"/>
          <w:shd w:val="clear" w:color="auto" w:fill="FFFFFF"/>
          <w:lang w:eastAsia="en-US"/>
        </w:rPr>
      </w:pPr>
    </w:p>
    <w:p w:rsidR="00E37F42" w:rsidRPr="00E37F42" w:rsidRDefault="00E37F42" w:rsidP="001E1843">
      <w:pPr>
        <w:pStyle w:val="rtejustify"/>
        <w:shd w:val="clear" w:color="auto" w:fill="FFFFFF"/>
        <w:spacing w:before="0" w:beforeAutospacing="0" w:after="0" w:afterAutospacing="0"/>
        <w:jc w:val="center"/>
        <w:rPr>
          <w:rFonts w:eastAsiaTheme="minorHAnsi"/>
          <w:sz w:val="26"/>
          <w:szCs w:val="26"/>
          <w:shd w:val="clear" w:color="auto" w:fill="FFFFFF"/>
          <w:lang w:eastAsia="en-US"/>
        </w:rPr>
      </w:pPr>
      <w:r w:rsidRPr="00E37F42">
        <w:rPr>
          <w:rFonts w:eastAsiaTheme="minorHAnsi"/>
          <w:sz w:val="26"/>
          <w:szCs w:val="26"/>
          <w:shd w:val="clear" w:color="auto" w:fill="FFFFFF"/>
          <w:lang w:eastAsia="en-US"/>
        </w:rPr>
        <w:t>вирішила:</w:t>
      </w:r>
    </w:p>
    <w:p w:rsidR="00E37F42" w:rsidRPr="00E37F42" w:rsidRDefault="00E37F42" w:rsidP="001E1843">
      <w:pPr>
        <w:pStyle w:val="rtejustify"/>
        <w:shd w:val="clear" w:color="auto" w:fill="FFFFFF"/>
        <w:spacing w:before="0" w:beforeAutospacing="0" w:after="0" w:afterAutospacing="0"/>
        <w:ind w:firstLine="709"/>
        <w:jc w:val="both"/>
        <w:rPr>
          <w:rFonts w:eastAsiaTheme="minorHAnsi"/>
          <w:sz w:val="26"/>
          <w:szCs w:val="26"/>
          <w:shd w:val="clear" w:color="auto" w:fill="FFFFFF"/>
          <w:lang w:eastAsia="en-US"/>
        </w:rPr>
      </w:pPr>
    </w:p>
    <w:p w:rsidR="00FB2BC9" w:rsidRPr="00490C5C" w:rsidRDefault="00E37F42" w:rsidP="001E1843">
      <w:pPr>
        <w:pStyle w:val="rtejustify"/>
        <w:shd w:val="clear" w:color="auto" w:fill="FFFFFF"/>
        <w:spacing w:before="0" w:beforeAutospacing="0" w:after="0" w:afterAutospacing="0"/>
        <w:jc w:val="both"/>
        <w:rPr>
          <w:color w:val="1D1D1B"/>
          <w:sz w:val="26"/>
          <w:szCs w:val="26"/>
        </w:rPr>
      </w:pPr>
      <w:r w:rsidRPr="00E37F42">
        <w:rPr>
          <w:rFonts w:eastAsiaTheme="minorHAnsi"/>
          <w:sz w:val="26"/>
          <w:szCs w:val="26"/>
          <w:shd w:val="clear" w:color="auto" w:fill="FFFFFF"/>
          <w:lang w:eastAsia="en-US"/>
        </w:rPr>
        <w:t xml:space="preserve">припинити </w:t>
      </w:r>
      <w:r w:rsidR="00214312" w:rsidRPr="00490C5C">
        <w:rPr>
          <w:color w:val="000000"/>
          <w:sz w:val="26"/>
          <w:szCs w:val="26"/>
        </w:rPr>
        <w:t>проведення кваліфікаційного оцінювання</w:t>
      </w:r>
      <w:r w:rsidRPr="00E37F42">
        <w:rPr>
          <w:rFonts w:eastAsiaTheme="minorHAnsi"/>
          <w:sz w:val="26"/>
          <w:szCs w:val="26"/>
          <w:shd w:val="clear" w:color="auto" w:fill="FFFFFF"/>
          <w:lang w:eastAsia="en-US"/>
        </w:rPr>
        <w:t xml:space="preserve"> </w:t>
      </w:r>
      <w:r w:rsidR="006F74DA" w:rsidRPr="00E37F42">
        <w:rPr>
          <w:rFonts w:eastAsiaTheme="minorHAnsi"/>
          <w:sz w:val="26"/>
          <w:szCs w:val="26"/>
          <w:shd w:val="clear" w:color="auto" w:fill="FFFFFF"/>
          <w:lang w:eastAsia="en-US"/>
        </w:rPr>
        <w:t xml:space="preserve">судді </w:t>
      </w:r>
      <w:r w:rsidR="006F74DA">
        <w:rPr>
          <w:rFonts w:eastAsiaTheme="minorHAnsi"/>
          <w:sz w:val="26"/>
          <w:szCs w:val="26"/>
          <w:shd w:val="clear" w:color="auto" w:fill="FFFFFF"/>
          <w:lang w:eastAsia="en-US"/>
        </w:rPr>
        <w:t>Господарського</w:t>
      </w:r>
      <w:r w:rsidR="006F74DA" w:rsidRPr="00E37F42">
        <w:rPr>
          <w:rFonts w:eastAsiaTheme="minorHAnsi"/>
          <w:sz w:val="26"/>
          <w:szCs w:val="26"/>
          <w:shd w:val="clear" w:color="auto" w:fill="FFFFFF"/>
          <w:lang w:eastAsia="en-US"/>
        </w:rPr>
        <w:t xml:space="preserve"> суду </w:t>
      </w:r>
      <w:r w:rsidR="006F74DA">
        <w:rPr>
          <w:rFonts w:eastAsiaTheme="minorHAnsi"/>
          <w:sz w:val="26"/>
          <w:szCs w:val="26"/>
          <w:shd w:val="clear" w:color="auto" w:fill="FFFFFF"/>
          <w:lang w:eastAsia="en-US"/>
        </w:rPr>
        <w:t xml:space="preserve">міста Києва </w:t>
      </w:r>
      <w:proofErr w:type="spellStart"/>
      <w:r w:rsidR="006F74DA">
        <w:rPr>
          <w:rFonts w:eastAsiaTheme="minorHAnsi"/>
          <w:sz w:val="26"/>
          <w:szCs w:val="26"/>
          <w:shd w:val="clear" w:color="auto" w:fill="FFFFFF"/>
          <w:lang w:eastAsia="en-US"/>
        </w:rPr>
        <w:t>Зеленіної</w:t>
      </w:r>
      <w:proofErr w:type="spellEnd"/>
      <w:r w:rsidR="006F74DA">
        <w:rPr>
          <w:rFonts w:eastAsiaTheme="minorHAnsi"/>
          <w:sz w:val="26"/>
          <w:szCs w:val="26"/>
          <w:shd w:val="clear" w:color="auto" w:fill="FFFFFF"/>
          <w:lang w:eastAsia="en-US"/>
        </w:rPr>
        <w:t xml:space="preserve"> Н</w:t>
      </w:r>
      <w:r w:rsidR="00214312">
        <w:rPr>
          <w:rFonts w:eastAsiaTheme="minorHAnsi"/>
          <w:sz w:val="26"/>
          <w:szCs w:val="26"/>
          <w:shd w:val="clear" w:color="auto" w:fill="FFFFFF"/>
          <w:lang w:eastAsia="en-US"/>
        </w:rPr>
        <w:t xml:space="preserve">аталії Іванівни </w:t>
      </w:r>
      <w:r w:rsidRPr="00E37F42">
        <w:rPr>
          <w:rFonts w:eastAsiaTheme="minorHAnsi"/>
          <w:sz w:val="26"/>
          <w:szCs w:val="26"/>
          <w:shd w:val="clear" w:color="auto" w:fill="FFFFFF"/>
          <w:lang w:eastAsia="en-US"/>
        </w:rPr>
        <w:t>на відповідність займаній посаді.</w:t>
      </w:r>
    </w:p>
    <w:p w:rsidR="00A71A79" w:rsidRDefault="00A71A79" w:rsidP="001E1843">
      <w:pPr>
        <w:pStyle w:val="rtejustify"/>
        <w:shd w:val="clear" w:color="auto" w:fill="FFFFFF"/>
        <w:spacing w:before="0" w:beforeAutospacing="0" w:after="0" w:afterAutospacing="0"/>
        <w:jc w:val="both"/>
        <w:rPr>
          <w:color w:val="000000"/>
          <w:sz w:val="26"/>
          <w:szCs w:val="26"/>
        </w:rPr>
      </w:pPr>
    </w:p>
    <w:p w:rsidR="00827F0C" w:rsidRPr="00490C5C" w:rsidRDefault="00827F0C" w:rsidP="00A12DF8">
      <w:pPr>
        <w:pStyle w:val="rtejustify"/>
        <w:shd w:val="clear" w:color="auto" w:fill="FFFFFF"/>
        <w:spacing w:before="0" w:beforeAutospacing="0" w:after="0" w:afterAutospacing="0" w:line="360" w:lineRule="auto"/>
        <w:jc w:val="both"/>
        <w:rPr>
          <w:color w:val="000000"/>
          <w:sz w:val="26"/>
          <w:szCs w:val="26"/>
        </w:rPr>
      </w:pPr>
      <w:r>
        <w:rPr>
          <w:color w:val="000000"/>
          <w:sz w:val="26"/>
          <w:szCs w:val="26"/>
        </w:rPr>
        <w:t>Головуючий</w:t>
      </w:r>
      <w:r w:rsidR="005B7603">
        <w:rPr>
          <w:color w:val="000000"/>
          <w:sz w:val="26"/>
          <w:szCs w:val="26"/>
        </w:rPr>
        <w:tab/>
      </w:r>
      <w:r w:rsidR="005B7603">
        <w:rPr>
          <w:color w:val="000000"/>
          <w:sz w:val="26"/>
          <w:szCs w:val="26"/>
        </w:rPr>
        <w:tab/>
      </w:r>
      <w:r w:rsidR="005B7603">
        <w:rPr>
          <w:color w:val="000000"/>
          <w:sz w:val="26"/>
          <w:szCs w:val="26"/>
        </w:rPr>
        <w:tab/>
      </w:r>
      <w:r w:rsidR="005B7603">
        <w:rPr>
          <w:color w:val="000000"/>
          <w:sz w:val="26"/>
          <w:szCs w:val="26"/>
        </w:rPr>
        <w:tab/>
      </w:r>
      <w:r w:rsidR="005B7603">
        <w:rPr>
          <w:color w:val="000000"/>
          <w:sz w:val="26"/>
          <w:szCs w:val="26"/>
        </w:rPr>
        <w:tab/>
      </w:r>
      <w:r w:rsidR="005B7603">
        <w:rPr>
          <w:color w:val="000000"/>
          <w:sz w:val="26"/>
          <w:szCs w:val="26"/>
        </w:rPr>
        <w:tab/>
      </w:r>
      <w:r w:rsidR="005B7603">
        <w:rPr>
          <w:color w:val="000000"/>
          <w:sz w:val="26"/>
          <w:szCs w:val="26"/>
        </w:rPr>
        <w:tab/>
      </w:r>
      <w:r w:rsidR="005B7603">
        <w:rPr>
          <w:color w:val="000000"/>
          <w:sz w:val="26"/>
          <w:szCs w:val="26"/>
        </w:rPr>
        <w:tab/>
        <w:t xml:space="preserve">  Галина ШЕВЧУК</w:t>
      </w:r>
    </w:p>
    <w:p w:rsidR="007804F2" w:rsidRPr="00490C5C" w:rsidRDefault="007804F2" w:rsidP="00A12DF8">
      <w:pPr>
        <w:pStyle w:val="rtejustify"/>
        <w:shd w:val="clear" w:color="auto" w:fill="FFFFFF"/>
        <w:spacing w:before="0" w:beforeAutospacing="0" w:after="0" w:afterAutospacing="0" w:line="360" w:lineRule="auto"/>
        <w:jc w:val="both"/>
        <w:rPr>
          <w:color w:val="1D1D1B"/>
          <w:sz w:val="26"/>
          <w:szCs w:val="26"/>
        </w:rPr>
      </w:pPr>
      <w:r w:rsidRPr="00490C5C">
        <w:rPr>
          <w:color w:val="000000"/>
          <w:sz w:val="26"/>
          <w:szCs w:val="26"/>
        </w:rPr>
        <w:t>Члени Комісії</w:t>
      </w:r>
      <w:r w:rsidR="00827F0C">
        <w:rPr>
          <w:color w:val="000000"/>
          <w:sz w:val="26"/>
          <w:szCs w:val="26"/>
        </w:rPr>
        <w:t>:</w:t>
      </w:r>
      <w:r w:rsidR="00490C5C" w:rsidRPr="00490C5C">
        <w:rPr>
          <w:color w:val="000000"/>
          <w:sz w:val="26"/>
          <w:szCs w:val="26"/>
        </w:rPr>
        <w:tab/>
      </w:r>
      <w:r w:rsidR="00490C5C" w:rsidRPr="00490C5C">
        <w:rPr>
          <w:color w:val="000000"/>
          <w:sz w:val="26"/>
          <w:szCs w:val="26"/>
        </w:rPr>
        <w:tab/>
      </w:r>
      <w:r w:rsidR="00490C5C" w:rsidRPr="00490C5C">
        <w:rPr>
          <w:color w:val="000000"/>
          <w:sz w:val="26"/>
          <w:szCs w:val="26"/>
        </w:rPr>
        <w:tab/>
      </w:r>
      <w:r w:rsidR="00490C5C" w:rsidRPr="00490C5C">
        <w:rPr>
          <w:color w:val="000000"/>
          <w:sz w:val="26"/>
          <w:szCs w:val="26"/>
        </w:rPr>
        <w:tab/>
      </w:r>
      <w:r w:rsidR="00490C5C" w:rsidRPr="00490C5C">
        <w:rPr>
          <w:color w:val="000000"/>
          <w:sz w:val="26"/>
          <w:szCs w:val="26"/>
        </w:rPr>
        <w:tab/>
      </w:r>
      <w:r w:rsidR="00490C5C" w:rsidRPr="00490C5C">
        <w:rPr>
          <w:color w:val="000000"/>
          <w:sz w:val="26"/>
          <w:szCs w:val="26"/>
        </w:rPr>
        <w:tab/>
      </w:r>
      <w:r w:rsidR="00490C5C" w:rsidRPr="00490C5C">
        <w:rPr>
          <w:color w:val="000000"/>
          <w:sz w:val="26"/>
          <w:szCs w:val="26"/>
        </w:rPr>
        <w:tab/>
      </w:r>
      <w:r w:rsidRPr="00490C5C">
        <w:rPr>
          <w:color w:val="000000"/>
          <w:sz w:val="26"/>
          <w:szCs w:val="26"/>
        </w:rPr>
        <w:t xml:space="preserve">  Михайло БОГОНІС</w:t>
      </w:r>
    </w:p>
    <w:p w:rsidR="007804F2" w:rsidRPr="00490C5C" w:rsidRDefault="007804F2" w:rsidP="00A12DF8">
      <w:pPr>
        <w:pStyle w:val="rtejustify"/>
        <w:shd w:val="clear" w:color="auto" w:fill="FFFFFF"/>
        <w:spacing w:before="0" w:beforeAutospacing="0" w:after="0" w:afterAutospacing="0" w:line="360" w:lineRule="auto"/>
        <w:jc w:val="both"/>
        <w:rPr>
          <w:color w:val="000000"/>
          <w:sz w:val="26"/>
          <w:szCs w:val="26"/>
        </w:rPr>
      </w:pP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00490C5C" w:rsidRPr="00490C5C">
        <w:rPr>
          <w:color w:val="000000"/>
          <w:sz w:val="26"/>
          <w:szCs w:val="26"/>
        </w:rPr>
        <w:t xml:space="preserve">  </w:t>
      </w:r>
      <w:r w:rsidRPr="00490C5C">
        <w:rPr>
          <w:color w:val="000000"/>
          <w:sz w:val="26"/>
          <w:szCs w:val="26"/>
        </w:rPr>
        <w:t>Людмила ВОЛКОВА</w:t>
      </w:r>
    </w:p>
    <w:p w:rsidR="007A468B" w:rsidRPr="00490C5C" w:rsidRDefault="00490C5C" w:rsidP="00A12DF8">
      <w:pPr>
        <w:pStyle w:val="rtejustify"/>
        <w:shd w:val="clear" w:color="auto" w:fill="FFFFFF"/>
        <w:spacing w:before="0" w:beforeAutospacing="0" w:after="0" w:afterAutospacing="0" w:line="360" w:lineRule="auto"/>
        <w:jc w:val="both"/>
        <w:rPr>
          <w:color w:val="000000"/>
          <w:sz w:val="26"/>
          <w:szCs w:val="26"/>
        </w:rPr>
      </w:pP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t xml:space="preserve">  </w:t>
      </w:r>
      <w:r w:rsidR="007A468B" w:rsidRPr="00490C5C">
        <w:rPr>
          <w:color w:val="000000"/>
          <w:sz w:val="26"/>
          <w:szCs w:val="26"/>
        </w:rPr>
        <w:t>Віталій ГАЦЕЛЮК</w:t>
      </w:r>
    </w:p>
    <w:p w:rsidR="009B2D87" w:rsidRDefault="00490C5C" w:rsidP="00A12DF8">
      <w:pPr>
        <w:pStyle w:val="rtejustify"/>
        <w:shd w:val="clear" w:color="auto" w:fill="FFFFFF"/>
        <w:spacing w:before="0" w:beforeAutospacing="0" w:after="0" w:afterAutospacing="0" w:line="360" w:lineRule="auto"/>
        <w:jc w:val="both"/>
        <w:rPr>
          <w:color w:val="000000"/>
          <w:sz w:val="26"/>
          <w:szCs w:val="26"/>
        </w:rPr>
      </w:pP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t xml:space="preserve">  </w:t>
      </w:r>
      <w:r w:rsidR="009B2D87">
        <w:rPr>
          <w:color w:val="000000"/>
          <w:sz w:val="26"/>
          <w:szCs w:val="26"/>
        </w:rPr>
        <w:t>Ярослав ДУХ</w:t>
      </w:r>
    </w:p>
    <w:p w:rsidR="007804F2" w:rsidRPr="00490C5C" w:rsidRDefault="0016344D" w:rsidP="0016344D">
      <w:pPr>
        <w:pStyle w:val="rtejustify"/>
        <w:shd w:val="clear" w:color="auto" w:fill="FFFFFF"/>
        <w:spacing w:before="0" w:beforeAutospacing="0" w:after="0" w:afterAutospacing="0" w:line="360" w:lineRule="auto"/>
        <w:jc w:val="both"/>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bookmarkStart w:id="0" w:name="_GoBack"/>
      <w:bookmarkEnd w:id="0"/>
      <w:r w:rsidR="009B2D87">
        <w:rPr>
          <w:color w:val="000000"/>
          <w:sz w:val="26"/>
          <w:szCs w:val="26"/>
        </w:rPr>
        <w:t xml:space="preserve">  </w:t>
      </w:r>
      <w:r w:rsidR="007A468B" w:rsidRPr="00490C5C">
        <w:rPr>
          <w:color w:val="000000"/>
          <w:sz w:val="26"/>
          <w:szCs w:val="26"/>
        </w:rPr>
        <w:t>Роман КИДИСЮК</w:t>
      </w:r>
    </w:p>
    <w:p w:rsidR="007804F2" w:rsidRDefault="00490C5C" w:rsidP="00A12DF8">
      <w:pPr>
        <w:pStyle w:val="rtejustify"/>
        <w:shd w:val="clear" w:color="auto" w:fill="FFFFFF"/>
        <w:spacing w:before="0" w:beforeAutospacing="0" w:after="0" w:afterAutospacing="0" w:line="360" w:lineRule="auto"/>
        <w:jc w:val="both"/>
        <w:rPr>
          <w:color w:val="000000"/>
          <w:sz w:val="26"/>
          <w:szCs w:val="26"/>
        </w:rPr>
      </w:pP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t xml:space="preserve">  </w:t>
      </w:r>
      <w:r w:rsidR="007804F2" w:rsidRPr="00490C5C">
        <w:rPr>
          <w:color w:val="000000"/>
          <w:sz w:val="26"/>
          <w:szCs w:val="26"/>
        </w:rPr>
        <w:t>Надія КОБЕЦЬКА</w:t>
      </w:r>
    </w:p>
    <w:p w:rsidR="00C87FD0" w:rsidRDefault="00C87FD0" w:rsidP="00A12DF8">
      <w:pPr>
        <w:pStyle w:val="rtejustify"/>
        <w:shd w:val="clear" w:color="auto" w:fill="FFFFFF"/>
        <w:spacing w:before="0" w:beforeAutospacing="0" w:after="0" w:afterAutospacing="0" w:line="360" w:lineRule="auto"/>
        <w:jc w:val="both"/>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 xml:space="preserve">  Олег КОЛІУШ</w:t>
      </w:r>
    </w:p>
    <w:p w:rsidR="007804F2" w:rsidRPr="00490C5C" w:rsidRDefault="007804F2" w:rsidP="00A12DF8">
      <w:pPr>
        <w:pStyle w:val="rtejustify"/>
        <w:shd w:val="clear" w:color="auto" w:fill="FFFFFF"/>
        <w:spacing w:before="0" w:beforeAutospacing="0" w:after="0" w:afterAutospacing="0" w:line="360" w:lineRule="auto"/>
        <w:jc w:val="both"/>
        <w:rPr>
          <w:color w:val="1D1D1B"/>
          <w:sz w:val="26"/>
          <w:szCs w:val="26"/>
        </w:rPr>
      </w:pP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00490C5C" w:rsidRPr="00490C5C">
        <w:rPr>
          <w:color w:val="000000"/>
          <w:sz w:val="26"/>
          <w:szCs w:val="26"/>
        </w:rPr>
        <w:t xml:space="preserve">  </w:t>
      </w:r>
      <w:r w:rsidR="007A468B" w:rsidRPr="00490C5C">
        <w:rPr>
          <w:color w:val="000000"/>
          <w:sz w:val="26"/>
          <w:szCs w:val="26"/>
        </w:rPr>
        <w:t>Ігор КУШНІР</w:t>
      </w:r>
    </w:p>
    <w:p w:rsidR="007804F2" w:rsidRPr="00490C5C" w:rsidRDefault="007804F2" w:rsidP="00A12DF8">
      <w:pPr>
        <w:pStyle w:val="rtejustify"/>
        <w:shd w:val="clear" w:color="auto" w:fill="FFFFFF"/>
        <w:spacing w:before="0" w:beforeAutospacing="0" w:after="0" w:afterAutospacing="0" w:line="360" w:lineRule="auto"/>
        <w:jc w:val="both"/>
        <w:rPr>
          <w:color w:val="000000"/>
          <w:sz w:val="26"/>
          <w:szCs w:val="26"/>
        </w:rPr>
      </w:pP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00490C5C" w:rsidRPr="00490C5C">
        <w:rPr>
          <w:color w:val="000000"/>
          <w:sz w:val="26"/>
          <w:szCs w:val="26"/>
        </w:rPr>
        <w:tab/>
        <w:t xml:space="preserve">  </w:t>
      </w:r>
      <w:r w:rsidRPr="00490C5C">
        <w:rPr>
          <w:color w:val="000000"/>
          <w:sz w:val="26"/>
          <w:szCs w:val="26"/>
        </w:rPr>
        <w:t>Володимир ЛУГАНСЬКИЙ</w:t>
      </w:r>
    </w:p>
    <w:p w:rsidR="007804F2" w:rsidRPr="00490C5C" w:rsidRDefault="00490C5C" w:rsidP="00A12DF8">
      <w:pPr>
        <w:pStyle w:val="rtejustify"/>
        <w:shd w:val="clear" w:color="auto" w:fill="FFFFFF"/>
        <w:spacing w:before="0" w:beforeAutospacing="0" w:after="0" w:afterAutospacing="0" w:line="360" w:lineRule="auto"/>
        <w:jc w:val="both"/>
        <w:rPr>
          <w:color w:val="000000"/>
          <w:sz w:val="26"/>
          <w:szCs w:val="26"/>
        </w:rPr>
      </w:pPr>
      <w:r w:rsidRPr="00490C5C">
        <w:rPr>
          <w:color w:val="1D1D1B"/>
          <w:sz w:val="26"/>
          <w:szCs w:val="26"/>
        </w:rPr>
        <w:tab/>
      </w:r>
      <w:r w:rsidRPr="00490C5C">
        <w:rPr>
          <w:color w:val="1D1D1B"/>
          <w:sz w:val="26"/>
          <w:szCs w:val="26"/>
        </w:rPr>
        <w:tab/>
      </w:r>
      <w:r w:rsidRPr="00490C5C">
        <w:rPr>
          <w:color w:val="1D1D1B"/>
          <w:sz w:val="26"/>
          <w:szCs w:val="26"/>
        </w:rPr>
        <w:tab/>
      </w:r>
      <w:r w:rsidRPr="00490C5C">
        <w:rPr>
          <w:color w:val="1D1D1B"/>
          <w:sz w:val="26"/>
          <w:szCs w:val="26"/>
        </w:rPr>
        <w:tab/>
      </w:r>
      <w:r w:rsidRPr="00490C5C">
        <w:rPr>
          <w:color w:val="1D1D1B"/>
          <w:sz w:val="26"/>
          <w:szCs w:val="26"/>
        </w:rPr>
        <w:tab/>
      </w:r>
      <w:r w:rsidRPr="00490C5C">
        <w:rPr>
          <w:color w:val="1D1D1B"/>
          <w:sz w:val="26"/>
          <w:szCs w:val="26"/>
        </w:rPr>
        <w:tab/>
      </w:r>
      <w:r w:rsidRPr="00490C5C">
        <w:rPr>
          <w:color w:val="1D1D1B"/>
          <w:sz w:val="26"/>
          <w:szCs w:val="26"/>
        </w:rPr>
        <w:tab/>
      </w:r>
      <w:r w:rsidRPr="00490C5C">
        <w:rPr>
          <w:color w:val="1D1D1B"/>
          <w:sz w:val="26"/>
          <w:szCs w:val="26"/>
        </w:rPr>
        <w:tab/>
      </w:r>
      <w:r w:rsidRPr="00490C5C">
        <w:rPr>
          <w:color w:val="1D1D1B"/>
          <w:sz w:val="26"/>
          <w:szCs w:val="26"/>
        </w:rPr>
        <w:tab/>
        <w:t xml:space="preserve">  </w:t>
      </w:r>
      <w:r w:rsidR="007804F2" w:rsidRPr="00490C5C">
        <w:rPr>
          <w:color w:val="000000"/>
          <w:sz w:val="26"/>
          <w:szCs w:val="26"/>
        </w:rPr>
        <w:t>Руслан МЕЛЬНИК</w:t>
      </w:r>
    </w:p>
    <w:p w:rsidR="007804F2" w:rsidRDefault="00490C5C" w:rsidP="00A12DF8">
      <w:pPr>
        <w:pStyle w:val="rtejustify"/>
        <w:shd w:val="clear" w:color="auto" w:fill="FFFFFF"/>
        <w:spacing w:before="0" w:beforeAutospacing="0" w:after="0" w:afterAutospacing="0" w:line="360" w:lineRule="auto"/>
        <w:jc w:val="both"/>
        <w:rPr>
          <w:color w:val="000000"/>
          <w:sz w:val="26"/>
          <w:szCs w:val="26"/>
        </w:rPr>
      </w:pP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t xml:space="preserve">  </w:t>
      </w:r>
      <w:r w:rsidR="007804F2" w:rsidRPr="00490C5C">
        <w:rPr>
          <w:color w:val="000000"/>
          <w:sz w:val="26"/>
          <w:szCs w:val="26"/>
        </w:rPr>
        <w:t>Олексій ОМЕЛЬЯН</w:t>
      </w:r>
    </w:p>
    <w:p w:rsidR="007003A7" w:rsidRDefault="007003A7" w:rsidP="00A12DF8">
      <w:pPr>
        <w:pStyle w:val="rtejustify"/>
        <w:shd w:val="clear" w:color="auto" w:fill="FFFFFF"/>
        <w:spacing w:before="0" w:beforeAutospacing="0" w:after="0" w:afterAutospacing="0" w:line="360" w:lineRule="auto"/>
        <w:jc w:val="both"/>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 xml:space="preserve">  Андрій ПАСІЧНИК</w:t>
      </w:r>
    </w:p>
    <w:p w:rsidR="007003A7" w:rsidRPr="00490C5C" w:rsidRDefault="007003A7" w:rsidP="00A12DF8">
      <w:pPr>
        <w:pStyle w:val="rtejustify"/>
        <w:shd w:val="clear" w:color="auto" w:fill="FFFFFF"/>
        <w:spacing w:before="0" w:beforeAutospacing="0" w:after="0" w:afterAutospacing="0" w:line="360" w:lineRule="auto"/>
        <w:jc w:val="both"/>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 xml:space="preserve">  Роман САБОДАШ</w:t>
      </w:r>
    </w:p>
    <w:p w:rsidR="007804F2" w:rsidRPr="00490C5C" w:rsidRDefault="007804F2" w:rsidP="00A12DF8">
      <w:pPr>
        <w:pStyle w:val="rtejustify"/>
        <w:shd w:val="clear" w:color="auto" w:fill="FFFFFF"/>
        <w:spacing w:before="0" w:beforeAutospacing="0" w:after="0" w:afterAutospacing="0" w:line="360" w:lineRule="auto"/>
        <w:jc w:val="both"/>
        <w:rPr>
          <w:color w:val="000000"/>
          <w:sz w:val="26"/>
          <w:szCs w:val="26"/>
        </w:rPr>
      </w:pP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r>
      <w:r w:rsidRPr="00490C5C">
        <w:rPr>
          <w:color w:val="000000"/>
          <w:sz w:val="26"/>
          <w:szCs w:val="26"/>
        </w:rPr>
        <w:tab/>
        <w:t xml:space="preserve">  Руслан СИДОРОВИЧ</w:t>
      </w:r>
    </w:p>
    <w:p w:rsidR="007804F2" w:rsidRDefault="00490C5C" w:rsidP="00A12DF8">
      <w:pPr>
        <w:pStyle w:val="rtejustify"/>
        <w:shd w:val="clear" w:color="auto" w:fill="FFFFFF"/>
        <w:spacing w:before="0" w:beforeAutospacing="0" w:after="0" w:afterAutospacing="0" w:line="360" w:lineRule="auto"/>
        <w:jc w:val="both"/>
        <w:rPr>
          <w:color w:val="000000"/>
          <w:sz w:val="26"/>
          <w:szCs w:val="26"/>
        </w:rPr>
      </w:pPr>
      <w:r w:rsidRPr="00490C5C">
        <w:rPr>
          <w:color w:val="1D1D1B"/>
          <w:sz w:val="26"/>
          <w:szCs w:val="26"/>
        </w:rPr>
        <w:tab/>
      </w:r>
      <w:r w:rsidRPr="00490C5C">
        <w:rPr>
          <w:color w:val="1D1D1B"/>
          <w:sz w:val="26"/>
          <w:szCs w:val="26"/>
        </w:rPr>
        <w:tab/>
      </w:r>
      <w:r w:rsidRPr="00490C5C">
        <w:rPr>
          <w:color w:val="1D1D1B"/>
          <w:sz w:val="26"/>
          <w:szCs w:val="26"/>
        </w:rPr>
        <w:tab/>
      </w:r>
      <w:r w:rsidRPr="00490C5C">
        <w:rPr>
          <w:color w:val="1D1D1B"/>
          <w:sz w:val="26"/>
          <w:szCs w:val="26"/>
        </w:rPr>
        <w:tab/>
      </w:r>
      <w:r w:rsidRPr="00490C5C">
        <w:rPr>
          <w:color w:val="1D1D1B"/>
          <w:sz w:val="26"/>
          <w:szCs w:val="26"/>
        </w:rPr>
        <w:tab/>
      </w:r>
      <w:r w:rsidRPr="00490C5C">
        <w:rPr>
          <w:color w:val="1D1D1B"/>
          <w:sz w:val="26"/>
          <w:szCs w:val="26"/>
        </w:rPr>
        <w:tab/>
      </w:r>
      <w:r w:rsidRPr="00490C5C">
        <w:rPr>
          <w:color w:val="1D1D1B"/>
          <w:sz w:val="26"/>
          <w:szCs w:val="26"/>
        </w:rPr>
        <w:tab/>
      </w:r>
      <w:r w:rsidRPr="00490C5C">
        <w:rPr>
          <w:color w:val="1D1D1B"/>
          <w:sz w:val="26"/>
          <w:szCs w:val="26"/>
        </w:rPr>
        <w:tab/>
      </w:r>
      <w:r w:rsidRPr="00490C5C">
        <w:rPr>
          <w:color w:val="1D1D1B"/>
          <w:sz w:val="26"/>
          <w:szCs w:val="26"/>
        </w:rPr>
        <w:tab/>
        <w:t xml:space="preserve">  </w:t>
      </w:r>
      <w:r w:rsidR="007804F2" w:rsidRPr="00490C5C">
        <w:rPr>
          <w:color w:val="000000"/>
          <w:sz w:val="26"/>
          <w:szCs w:val="26"/>
        </w:rPr>
        <w:t>Сергій ЧУМАК</w:t>
      </w:r>
    </w:p>
    <w:sectPr w:rsidR="007804F2" w:rsidSect="00A9684F">
      <w:headerReference w:type="defaul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3453" w:rsidRDefault="005F3453" w:rsidP="00693178">
      <w:pPr>
        <w:spacing w:after="0" w:line="240" w:lineRule="auto"/>
      </w:pPr>
      <w:r>
        <w:separator/>
      </w:r>
    </w:p>
  </w:endnote>
  <w:endnote w:type="continuationSeparator" w:id="0">
    <w:p w:rsidR="005F3453" w:rsidRDefault="005F3453" w:rsidP="00693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3453" w:rsidRDefault="005F3453" w:rsidP="00693178">
      <w:pPr>
        <w:spacing w:after="0" w:line="240" w:lineRule="auto"/>
      </w:pPr>
      <w:r>
        <w:separator/>
      </w:r>
    </w:p>
  </w:footnote>
  <w:footnote w:type="continuationSeparator" w:id="0">
    <w:p w:rsidR="005F3453" w:rsidRDefault="005F3453" w:rsidP="00693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4916770"/>
      <w:docPartObj>
        <w:docPartGallery w:val="Page Numbers (Top of Page)"/>
        <w:docPartUnique/>
      </w:docPartObj>
    </w:sdtPr>
    <w:sdtEndPr/>
    <w:sdtContent>
      <w:p w:rsidR="00693178" w:rsidRDefault="00693178">
        <w:pPr>
          <w:pStyle w:val="a5"/>
          <w:jc w:val="center"/>
        </w:pPr>
        <w:r>
          <w:fldChar w:fldCharType="begin"/>
        </w:r>
        <w:r>
          <w:instrText>PAGE   \* MERGEFORMAT</w:instrText>
        </w:r>
        <w:r>
          <w:fldChar w:fldCharType="separate"/>
        </w:r>
        <w:r w:rsidR="007A468B">
          <w:rPr>
            <w:noProof/>
          </w:rPr>
          <w:t>3</w:t>
        </w:r>
        <w:r>
          <w:fldChar w:fldCharType="end"/>
        </w:r>
      </w:p>
    </w:sdtContent>
  </w:sdt>
  <w:p w:rsidR="00693178" w:rsidRDefault="0069317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F15"/>
    <w:rsid w:val="00034A38"/>
    <w:rsid w:val="00067317"/>
    <w:rsid w:val="000A1DC0"/>
    <w:rsid w:val="000D5151"/>
    <w:rsid w:val="00141BC4"/>
    <w:rsid w:val="00143837"/>
    <w:rsid w:val="0016344D"/>
    <w:rsid w:val="001B4355"/>
    <w:rsid w:val="001D358D"/>
    <w:rsid w:val="001E1843"/>
    <w:rsid w:val="001F0BEB"/>
    <w:rsid w:val="001F4BBD"/>
    <w:rsid w:val="00214312"/>
    <w:rsid w:val="002308D5"/>
    <w:rsid w:val="00246469"/>
    <w:rsid w:val="0024770A"/>
    <w:rsid w:val="00285BCD"/>
    <w:rsid w:val="002F6AEB"/>
    <w:rsid w:val="00325D7C"/>
    <w:rsid w:val="00362D55"/>
    <w:rsid w:val="00383EDE"/>
    <w:rsid w:val="003E7BDA"/>
    <w:rsid w:val="003F232A"/>
    <w:rsid w:val="00405830"/>
    <w:rsid w:val="0042153B"/>
    <w:rsid w:val="00455860"/>
    <w:rsid w:val="00490C5C"/>
    <w:rsid w:val="004A6BE1"/>
    <w:rsid w:val="004D1685"/>
    <w:rsid w:val="004E335E"/>
    <w:rsid w:val="00500EC8"/>
    <w:rsid w:val="00534A65"/>
    <w:rsid w:val="00581435"/>
    <w:rsid w:val="005A03D5"/>
    <w:rsid w:val="005A34E0"/>
    <w:rsid w:val="005B7603"/>
    <w:rsid w:val="005F3453"/>
    <w:rsid w:val="0063619D"/>
    <w:rsid w:val="0064733E"/>
    <w:rsid w:val="00693178"/>
    <w:rsid w:val="006A79DB"/>
    <w:rsid w:val="006D4BEC"/>
    <w:rsid w:val="006E43D8"/>
    <w:rsid w:val="006F74DA"/>
    <w:rsid w:val="007003A7"/>
    <w:rsid w:val="00714142"/>
    <w:rsid w:val="00751725"/>
    <w:rsid w:val="007804F2"/>
    <w:rsid w:val="007A468B"/>
    <w:rsid w:val="007A53D3"/>
    <w:rsid w:val="007C7A73"/>
    <w:rsid w:val="007D31B8"/>
    <w:rsid w:val="0081514E"/>
    <w:rsid w:val="00817103"/>
    <w:rsid w:val="00825617"/>
    <w:rsid w:val="00827F0C"/>
    <w:rsid w:val="00837CF8"/>
    <w:rsid w:val="00843BE9"/>
    <w:rsid w:val="00855A32"/>
    <w:rsid w:val="00867F1D"/>
    <w:rsid w:val="008A4695"/>
    <w:rsid w:val="008B7BB3"/>
    <w:rsid w:val="008D594A"/>
    <w:rsid w:val="008E6C78"/>
    <w:rsid w:val="009207D7"/>
    <w:rsid w:val="0095671F"/>
    <w:rsid w:val="009619DE"/>
    <w:rsid w:val="00965F15"/>
    <w:rsid w:val="009B22C4"/>
    <w:rsid w:val="009B2D87"/>
    <w:rsid w:val="009C41AF"/>
    <w:rsid w:val="009C61F0"/>
    <w:rsid w:val="009E5459"/>
    <w:rsid w:val="00A07B41"/>
    <w:rsid w:val="00A12DF8"/>
    <w:rsid w:val="00A27829"/>
    <w:rsid w:val="00A3118B"/>
    <w:rsid w:val="00A31DE8"/>
    <w:rsid w:val="00A34137"/>
    <w:rsid w:val="00A63EBB"/>
    <w:rsid w:val="00A71A79"/>
    <w:rsid w:val="00A9684F"/>
    <w:rsid w:val="00AB056A"/>
    <w:rsid w:val="00AB650C"/>
    <w:rsid w:val="00B0573F"/>
    <w:rsid w:val="00B05CFB"/>
    <w:rsid w:val="00B259BD"/>
    <w:rsid w:val="00B30EB6"/>
    <w:rsid w:val="00B45B43"/>
    <w:rsid w:val="00B53B78"/>
    <w:rsid w:val="00B8013F"/>
    <w:rsid w:val="00BD035E"/>
    <w:rsid w:val="00C00176"/>
    <w:rsid w:val="00C10556"/>
    <w:rsid w:val="00C22B25"/>
    <w:rsid w:val="00C67FA5"/>
    <w:rsid w:val="00C87FD0"/>
    <w:rsid w:val="00C90C8A"/>
    <w:rsid w:val="00D25A8A"/>
    <w:rsid w:val="00D64C61"/>
    <w:rsid w:val="00DE32AA"/>
    <w:rsid w:val="00E156C8"/>
    <w:rsid w:val="00E37F42"/>
    <w:rsid w:val="00E7673D"/>
    <w:rsid w:val="00E8299E"/>
    <w:rsid w:val="00E95320"/>
    <w:rsid w:val="00ED49FD"/>
    <w:rsid w:val="00EE1C3B"/>
    <w:rsid w:val="00EE4F36"/>
    <w:rsid w:val="00F213FD"/>
    <w:rsid w:val="00F83464"/>
    <w:rsid w:val="00FB0769"/>
    <w:rsid w:val="00FB2BC9"/>
    <w:rsid w:val="00FF1C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A3E80"/>
  <w15:chartTrackingRefBased/>
  <w15:docId w15:val="{E201839D-CB9B-4734-9D46-F0986017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79DB"/>
  </w:style>
  <w:style w:type="paragraph" w:styleId="4">
    <w:name w:val="heading 4"/>
    <w:basedOn w:val="a"/>
    <w:next w:val="a"/>
    <w:link w:val="40"/>
    <w:uiPriority w:val="9"/>
    <w:semiHidden/>
    <w:unhideWhenUsed/>
    <w:qFormat/>
    <w:rsid w:val="006A79D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6A79DB"/>
    <w:rPr>
      <w:rFonts w:asciiTheme="majorHAnsi" w:eastAsiaTheme="majorEastAsia" w:hAnsiTheme="majorHAnsi" w:cstheme="majorBidi"/>
      <w:i/>
      <w:iCs/>
      <w:color w:val="2E74B5" w:themeColor="accent1" w:themeShade="BF"/>
    </w:rPr>
  </w:style>
  <w:style w:type="paragraph" w:styleId="a3">
    <w:name w:val="No Spacing"/>
    <w:uiPriority w:val="1"/>
    <w:qFormat/>
    <w:rsid w:val="006A79DB"/>
    <w:pPr>
      <w:spacing w:after="0" w:line="240" w:lineRule="auto"/>
    </w:pPr>
  </w:style>
  <w:style w:type="paragraph" w:styleId="a4">
    <w:name w:val="List Paragraph"/>
    <w:basedOn w:val="a"/>
    <w:uiPriority w:val="34"/>
    <w:qFormat/>
    <w:rsid w:val="006A79DB"/>
    <w:pPr>
      <w:ind w:left="720"/>
      <w:contextualSpacing/>
    </w:pPr>
  </w:style>
  <w:style w:type="paragraph" w:customStyle="1" w:styleId="rtejustify">
    <w:name w:val="rtejustify"/>
    <w:basedOn w:val="a"/>
    <w:rsid w:val="008D594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center">
    <w:name w:val="rtecenter"/>
    <w:basedOn w:val="a"/>
    <w:rsid w:val="008D594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unhideWhenUsed/>
    <w:rsid w:val="00693178"/>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693178"/>
  </w:style>
  <w:style w:type="paragraph" w:styleId="a7">
    <w:name w:val="footer"/>
    <w:basedOn w:val="a"/>
    <w:link w:val="a8"/>
    <w:uiPriority w:val="99"/>
    <w:unhideWhenUsed/>
    <w:rsid w:val="00693178"/>
    <w:pPr>
      <w:tabs>
        <w:tab w:val="center" w:pos="4819"/>
        <w:tab w:val="right" w:pos="9639"/>
      </w:tabs>
      <w:spacing w:after="0" w:line="240" w:lineRule="auto"/>
    </w:pPr>
  </w:style>
  <w:style w:type="character" w:customStyle="1" w:styleId="a8">
    <w:name w:val="Нижній колонтитул Знак"/>
    <w:basedOn w:val="a0"/>
    <w:link w:val="a7"/>
    <w:uiPriority w:val="99"/>
    <w:rsid w:val="00693178"/>
  </w:style>
  <w:style w:type="paragraph" w:styleId="a9">
    <w:name w:val="Balloon Text"/>
    <w:basedOn w:val="a"/>
    <w:link w:val="aa"/>
    <w:uiPriority w:val="99"/>
    <w:semiHidden/>
    <w:unhideWhenUsed/>
    <w:rsid w:val="003E7BDA"/>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3E7B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540895">
      <w:bodyDiv w:val="1"/>
      <w:marLeft w:val="0"/>
      <w:marRight w:val="0"/>
      <w:marTop w:val="0"/>
      <w:marBottom w:val="0"/>
      <w:divBdr>
        <w:top w:val="none" w:sz="0" w:space="0" w:color="auto"/>
        <w:left w:val="none" w:sz="0" w:space="0" w:color="auto"/>
        <w:bottom w:val="none" w:sz="0" w:space="0" w:color="auto"/>
        <w:right w:val="none" w:sz="0" w:space="0" w:color="auto"/>
      </w:divBdr>
    </w:div>
    <w:div w:id="837040628">
      <w:bodyDiv w:val="1"/>
      <w:marLeft w:val="0"/>
      <w:marRight w:val="0"/>
      <w:marTop w:val="0"/>
      <w:marBottom w:val="0"/>
      <w:divBdr>
        <w:top w:val="none" w:sz="0" w:space="0" w:color="auto"/>
        <w:left w:val="none" w:sz="0" w:space="0" w:color="auto"/>
        <w:bottom w:val="none" w:sz="0" w:space="0" w:color="auto"/>
        <w:right w:val="none" w:sz="0" w:space="0" w:color="auto"/>
      </w:divBdr>
    </w:div>
    <w:div w:id="1441223431">
      <w:bodyDiv w:val="1"/>
      <w:marLeft w:val="0"/>
      <w:marRight w:val="0"/>
      <w:marTop w:val="0"/>
      <w:marBottom w:val="0"/>
      <w:divBdr>
        <w:top w:val="none" w:sz="0" w:space="0" w:color="auto"/>
        <w:left w:val="none" w:sz="0" w:space="0" w:color="auto"/>
        <w:bottom w:val="none" w:sz="0" w:space="0" w:color="auto"/>
        <w:right w:val="none" w:sz="0" w:space="0" w:color="auto"/>
      </w:divBdr>
    </w:div>
    <w:div w:id="1835026001">
      <w:bodyDiv w:val="1"/>
      <w:marLeft w:val="0"/>
      <w:marRight w:val="0"/>
      <w:marTop w:val="0"/>
      <w:marBottom w:val="0"/>
      <w:divBdr>
        <w:top w:val="none" w:sz="0" w:space="0" w:color="auto"/>
        <w:left w:val="none" w:sz="0" w:space="0" w:color="auto"/>
        <w:bottom w:val="none" w:sz="0" w:space="0" w:color="auto"/>
        <w:right w:val="none" w:sz="0" w:space="0" w:color="auto"/>
      </w:divBdr>
    </w:div>
    <w:div w:id="214453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85168-D2E8-4476-A692-1A682CCB2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2506</Words>
  <Characters>1429</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Кобзева Оксана Андріївна</dc:creator>
  <cp:keywords/>
  <dc:description/>
  <cp:lastModifiedBy>Василенко Наталія Іванівна</cp:lastModifiedBy>
  <cp:revision>2</cp:revision>
  <cp:lastPrinted>2026-09-03T06:04:00Z</cp:lastPrinted>
  <dcterms:created xsi:type="dcterms:W3CDTF">2026-09-03T06:13:00Z</dcterms:created>
  <dcterms:modified xsi:type="dcterms:W3CDTF">2026-09-03T06:13:00Z</dcterms:modified>
</cp:coreProperties>
</file>