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6810BD4" w14:textId="29615C2A" w:rsidR="003D7869" w:rsidRPr="0030212B" w:rsidRDefault="000504CE">
      <w:pPr>
        <w:spacing w:after="0" w:line="240" w:lineRule="auto"/>
        <w:jc w:val="center"/>
        <w:rPr>
          <w:rFonts w:ascii="Times New Roman" w:hAnsi="Times New Roman" w:cs="Times New Roman"/>
          <w:sz w:val="26"/>
          <w:szCs w:val="26"/>
          <w:lang w:eastAsia="ru-RU"/>
        </w:rPr>
      </w:pPr>
      <w:r w:rsidRPr="0030212B">
        <w:rPr>
          <w:rFonts w:ascii="Times New Roman" w:hAnsi="Times New Roman" w:cs="Times New Roman"/>
          <w:noProof/>
          <w:kern w:val="2"/>
          <w:sz w:val="26"/>
          <w:szCs w:val="26"/>
          <w:lang w:eastAsia="uk-UA"/>
        </w:rPr>
        <w:drawing>
          <wp:inline distT="0" distB="0" distL="0" distR="0" wp14:anchorId="06EE368A" wp14:editId="7BAF0201">
            <wp:extent cx="543560" cy="716280"/>
            <wp:effectExtent l="0" t="0" r="889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Рисунок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543560" cy="716280"/>
                    </a:xfrm>
                    <a:prstGeom prst="rect">
                      <a:avLst/>
                    </a:prstGeom>
                    <a:solidFill>
                      <a:srgbClr val="FFFFFF"/>
                    </a:solidFill>
                    <a:ln>
                      <a:noFill/>
                    </a:ln>
                  </pic:spPr>
                </pic:pic>
              </a:graphicData>
            </a:graphic>
          </wp:inline>
        </w:drawing>
      </w:r>
    </w:p>
    <w:p w14:paraId="2363BCF9" w14:textId="77777777" w:rsidR="003D7869" w:rsidRPr="0030212B" w:rsidRDefault="000504CE">
      <w:pPr>
        <w:widowControl w:val="0"/>
        <w:spacing w:after="0" w:line="240" w:lineRule="auto"/>
        <w:jc w:val="center"/>
        <w:rPr>
          <w:rFonts w:ascii="Times New Roman" w:hAnsi="Times New Roman" w:cs="Times New Roman"/>
          <w:kern w:val="2"/>
          <w:sz w:val="36"/>
          <w:szCs w:val="36"/>
          <w:lang w:eastAsia="hi-IN" w:bidi="hi-IN"/>
        </w:rPr>
      </w:pPr>
      <w:r w:rsidRPr="0030212B">
        <w:rPr>
          <w:rFonts w:ascii="Times New Roman" w:hAnsi="Times New Roman" w:cs="Times New Roman"/>
          <w:kern w:val="2"/>
          <w:sz w:val="36"/>
          <w:szCs w:val="36"/>
          <w:lang w:eastAsia="hi-IN" w:bidi="hi-IN"/>
        </w:rPr>
        <w:t>ВИЩА КВАЛІФІКАЦІЙНА КОМІСІЯ СУДДІВ УКРАЇНИ</w:t>
      </w:r>
    </w:p>
    <w:p w14:paraId="445570AD" w14:textId="77777777" w:rsidR="003D7869" w:rsidRPr="0030212B" w:rsidRDefault="003D7869">
      <w:pPr>
        <w:spacing w:after="0" w:line="240" w:lineRule="auto"/>
        <w:jc w:val="center"/>
        <w:rPr>
          <w:rFonts w:ascii="Times New Roman" w:hAnsi="Times New Roman" w:cs="Times New Roman"/>
          <w:sz w:val="26"/>
          <w:szCs w:val="26"/>
          <w:lang w:eastAsia="ru-RU"/>
        </w:rPr>
      </w:pPr>
    </w:p>
    <w:p w14:paraId="1CD07CFC" w14:textId="509E2EF2" w:rsidR="003D7869" w:rsidRPr="0030212B" w:rsidRDefault="007E2BC1">
      <w:pPr>
        <w:spacing w:after="0" w:line="240" w:lineRule="auto"/>
        <w:rPr>
          <w:rFonts w:ascii="Times New Roman" w:hAnsi="Times New Roman" w:cs="Times New Roman"/>
          <w:sz w:val="27"/>
          <w:szCs w:val="27"/>
          <w:lang w:eastAsia="ru-RU"/>
        </w:rPr>
      </w:pPr>
      <w:r>
        <w:rPr>
          <w:rFonts w:ascii="Times New Roman" w:hAnsi="Times New Roman" w:cs="Times New Roman"/>
          <w:sz w:val="27"/>
          <w:szCs w:val="27"/>
          <w:lang w:eastAsia="ru-RU"/>
        </w:rPr>
        <w:t>04 серпня</w:t>
      </w:r>
      <w:r w:rsidR="00B571C4">
        <w:rPr>
          <w:rFonts w:ascii="Times New Roman" w:hAnsi="Times New Roman" w:cs="Times New Roman"/>
          <w:sz w:val="27"/>
          <w:szCs w:val="27"/>
          <w:lang w:eastAsia="ru-RU"/>
        </w:rPr>
        <w:t xml:space="preserve"> 2026</w:t>
      </w:r>
      <w:r w:rsidR="000504CE" w:rsidRPr="0030212B">
        <w:rPr>
          <w:rFonts w:ascii="Times New Roman" w:hAnsi="Times New Roman" w:cs="Times New Roman"/>
          <w:sz w:val="27"/>
          <w:szCs w:val="27"/>
          <w:lang w:eastAsia="ru-RU"/>
        </w:rPr>
        <w:t xml:space="preserve"> року </w:t>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r>
      <w:r w:rsidR="000504CE" w:rsidRPr="0030212B">
        <w:rPr>
          <w:rFonts w:ascii="Times New Roman" w:hAnsi="Times New Roman" w:cs="Times New Roman"/>
          <w:sz w:val="27"/>
          <w:szCs w:val="27"/>
          <w:lang w:eastAsia="ru-RU"/>
        </w:rPr>
        <w:tab/>
        <w:t xml:space="preserve">                         м. Київ</w:t>
      </w:r>
    </w:p>
    <w:p w14:paraId="771E006E" w14:textId="4C151553" w:rsidR="008F390B" w:rsidRDefault="008F390B">
      <w:pPr>
        <w:spacing w:after="0" w:line="240" w:lineRule="auto"/>
        <w:jc w:val="center"/>
        <w:rPr>
          <w:rFonts w:ascii="Times New Roman" w:hAnsi="Times New Roman" w:cs="Times New Roman"/>
          <w:sz w:val="27"/>
          <w:szCs w:val="27"/>
          <w:lang w:eastAsia="ru-RU"/>
        </w:rPr>
      </w:pPr>
    </w:p>
    <w:p w14:paraId="6B135E11" w14:textId="467314F7" w:rsidR="003D7869" w:rsidRPr="0030212B" w:rsidRDefault="000504CE">
      <w:pPr>
        <w:spacing w:after="0" w:line="240" w:lineRule="auto"/>
        <w:jc w:val="center"/>
        <w:rPr>
          <w:rFonts w:ascii="Times New Roman" w:hAnsi="Times New Roman" w:cs="Times New Roman"/>
          <w:sz w:val="27"/>
          <w:szCs w:val="27"/>
        </w:rPr>
      </w:pPr>
      <w:r w:rsidRPr="0030212B">
        <w:rPr>
          <w:rFonts w:ascii="Times New Roman" w:hAnsi="Times New Roman" w:cs="Times New Roman"/>
          <w:sz w:val="27"/>
          <w:szCs w:val="27"/>
          <w:lang w:eastAsia="ru-RU"/>
        </w:rPr>
        <w:t xml:space="preserve">Р І Ш Е Н Н Я № </w:t>
      </w:r>
      <w:r w:rsidR="00350801">
        <w:rPr>
          <w:rFonts w:ascii="Times New Roman" w:hAnsi="Times New Roman" w:cs="Times New Roman"/>
          <w:sz w:val="27"/>
          <w:szCs w:val="27"/>
          <w:u w:val="single"/>
        </w:rPr>
        <w:t>427/ас-26</w:t>
      </w:r>
    </w:p>
    <w:p w14:paraId="610CAF61" w14:textId="77777777" w:rsidR="003D7869" w:rsidRPr="0030212B" w:rsidRDefault="003D7869">
      <w:pPr>
        <w:spacing w:after="0" w:line="240" w:lineRule="auto"/>
        <w:jc w:val="center"/>
        <w:rPr>
          <w:rFonts w:ascii="Times New Roman" w:hAnsi="Times New Roman" w:cs="Times New Roman"/>
          <w:sz w:val="27"/>
          <w:szCs w:val="27"/>
        </w:rPr>
      </w:pPr>
    </w:p>
    <w:p w14:paraId="0AF8C7B8" w14:textId="77777777" w:rsidR="007E2BC1" w:rsidRPr="007E2BC1" w:rsidRDefault="007E2BC1" w:rsidP="007E2BC1">
      <w:pPr>
        <w:pBdr>
          <w:top w:val="nil"/>
          <w:left w:val="nil"/>
          <w:bottom w:val="nil"/>
          <w:right w:val="nil"/>
          <w:between w:val="nil"/>
        </w:pBdr>
        <w:shd w:val="clear" w:color="auto" w:fill="FFFFFF"/>
        <w:tabs>
          <w:tab w:val="left" w:pos="567"/>
        </w:tabs>
        <w:spacing w:after="0" w:line="240" w:lineRule="auto"/>
        <w:ind w:left="6" w:hanging="6"/>
        <w:jc w:val="both"/>
        <w:rPr>
          <w:rFonts w:ascii="Times New Roman" w:eastAsia="Times New Roman" w:hAnsi="Times New Roman" w:cs="Times New Roman"/>
          <w:sz w:val="28"/>
          <w:szCs w:val="28"/>
          <w:lang w:eastAsia="uk-UA"/>
        </w:rPr>
      </w:pPr>
      <w:r w:rsidRPr="007E2BC1">
        <w:rPr>
          <w:rFonts w:ascii="Times New Roman" w:eastAsia="Times New Roman" w:hAnsi="Times New Roman" w:cs="Times New Roman"/>
          <w:sz w:val="28"/>
          <w:szCs w:val="28"/>
          <w:lang w:eastAsia="uk-UA"/>
        </w:rPr>
        <w:t>Вища кваліфікаційна комісія суддів України у пленарному складі:</w:t>
      </w:r>
    </w:p>
    <w:p w14:paraId="05129991" w14:textId="77777777" w:rsidR="007E2BC1" w:rsidRPr="007E2BC1" w:rsidRDefault="007E2BC1" w:rsidP="007E2BC1">
      <w:pPr>
        <w:pBdr>
          <w:top w:val="nil"/>
          <w:left w:val="nil"/>
          <w:bottom w:val="nil"/>
          <w:right w:val="nil"/>
          <w:between w:val="nil"/>
        </w:pBdr>
        <w:shd w:val="clear" w:color="auto" w:fill="FFFFFF"/>
        <w:spacing w:after="0" w:line="240" w:lineRule="auto"/>
        <w:ind w:left="6" w:right="134" w:hanging="6"/>
        <w:jc w:val="both"/>
        <w:rPr>
          <w:rFonts w:ascii="Times New Roman" w:eastAsia="Times New Roman" w:hAnsi="Times New Roman" w:cs="Times New Roman"/>
          <w:sz w:val="28"/>
          <w:szCs w:val="28"/>
          <w:lang w:eastAsia="uk-UA"/>
        </w:rPr>
      </w:pPr>
    </w:p>
    <w:p w14:paraId="3599FA3C" w14:textId="77777777" w:rsidR="007E2BC1" w:rsidRPr="007E2BC1" w:rsidRDefault="007E2BC1" w:rsidP="007E2BC1">
      <w:pPr>
        <w:pBdr>
          <w:top w:val="nil"/>
          <w:left w:val="nil"/>
          <w:bottom w:val="nil"/>
          <w:right w:val="nil"/>
          <w:between w:val="nil"/>
        </w:pBdr>
        <w:shd w:val="clear" w:color="auto" w:fill="FFFFFF"/>
        <w:spacing w:after="0" w:line="240" w:lineRule="auto"/>
        <w:ind w:left="6" w:hanging="6"/>
        <w:jc w:val="both"/>
        <w:rPr>
          <w:rFonts w:ascii="Times New Roman" w:eastAsia="Times New Roman" w:hAnsi="Times New Roman" w:cs="Times New Roman"/>
          <w:sz w:val="28"/>
          <w:szCs w:val="28"/>
          <w:lang w:eastAsia="uk-UA"/>
        </w:rPr>
      </w:pPr>
      <w:r w:rsidRPr="007E2BC1">
        <w:rPr>
          <w:rFonts w:ascii="Times New Roman" w:eastAsia="Times New Roman" w:hAnsi="Times New Roman" w:cs="Times New Roman"/>
          <w:sz w:val="28"/>
          <w:szCs w:val="28"/>
          <w:lang w:eastAsia="uk-UA"/>
        </w:rPr>
        <w:t>головуючого – Андрія ПАСІЧНИКА,</w:t>
      </w:r>
    </w:p>
    <w:p w14:paraId="6F21B03A" w14:textId="77777777" w:rsidR="007E2BC1" w:rsidRPr="007E2BC1" w:rsidRDefault="007E2BC1" w:rsidP="007E2BC1">
      <w:pPr>
        <w:pBdr>
          <w:top w:val="nil"/>
          <w:left w:val="nil"/>
          <w:bottom w:val="nil"/>
          <w:right w:val="nil"/>
          <w:between w:val="nil"/>
        </w:pBdr>
        <w:shd w:val="clear" w:color="auto" w:fill="FFFFFF"/>
        <w:tabs>
          <w:tab w:val="left" w:pos="3969"/>
        </w:tabs>
        <w:spacing w:after="0" w:line="240" w:lineRule="auto"/>
        <w:ind w:left="6" w:right="-15" w:hanging="6"/>
        <w:jc w:val="both"/>
        <w:rPr>
          <w:rFonts w:ascii="Times New Roman" w:eastAsia="Times New Roman" w:hAnsi="Times New Roman" w:cs="Times New Roman"/>
          <w:sz w:val="28"/>
          <w:szCs w:val="28"/>
          <w:lang w:eastAsia="uk-UA"/>
        </w:rPr>
      </w:pPr>
    </w:p>
    <w:p w14:paraId="7A729881" w14:textId="68AEDD5F" w:rsidR="007E2BC1" w:rsidRDefault="007E2BC1" w:rsidP="007E2BC1">
      <w:pPr>
        <w:shd w:val="clear" w:color="auto" w:fill="FFFFFF"/>
        <w:tabs>
          <w:tab w:val="left" w:pos="6804"/>
          <w:tab w:val="left" w:pos="7230"/>
        </w:tabs>
        <w:spacing w:after="0" w:line="240" w:lineRule="auto"/>
        <w:ind w:left="6" w:hanging="6"/>
        <w:jc w:val="both"/>
        <w:rPr>
          <w:rFonts w:ascii="Times New Roman" w:eastAsia="Times New Roman" w:hAnsi="Times New Roman" w:cs="Times New Roman"/>
          <w:sz w:val="28"/>
          <w:szCs w:val="28"/>
          <w:lang w:eastAsia="uk-UA"/>
        </w:rPr>
      </w:pPr>
      <w:r w:rsidRPr="00843AC2">
        <w:rPr>
          <w:rFonts w:ascii="Times New Roman" w:eastAsia="Times New Roman" w:hAnsi="Times New Roman" w:cs="Times New Roman"/>
          <w:sz w:val="28"/>
          <w:szCs w:val="28"/>
          <w:lang w:eastAsia="uk-UA"/>
        </w:rPr>
        <w:t xml:space="preserve">членів Комісії: Михайла БОГОНОСА, Людмили ВОЛКОВОЇ (доповідач), Віталія ГАЦЕЛЮКА, Ярослава ДУХА, Романа КИДИСЮКА, </w:t>
      </w:r>
      <w:r w:rsidR="00F87308">
        <w:rPr>
          <w:rFonts w:ascii="Times New Roman" w:eastAsia="Times New Roman" w:hAnsi="Times New Roman" w:cs="Times New Roman"/>
          <w:sz w:val="28"/>
          <w:szCs w:val="28"/>
          <w:lang w:eastAsia="uk-UA"/>
        </w:rPr>
        <w:t xml:space="preserve">Надії КОБЕЦЬКОЇ, </w:t>
      </w:r>
      <w:r w:rsidRPr="00843AC2">
        <w:rPr>
          <w:rFonts w:ascii="Times New Roman" w:eastAsia="Times New Roman" w:hAnsi="Times New Roman" w:cs="Times New Roman"/>
          <w:sz w:val="28"/>
          <w:szCs w:val="28"/>
          <w:lang w:eastAsia="uk-UA"/>
        </w:rPr>
        <w:t>Володимира ЛУГАНСЬКОГО, Руслана МЕЛЬНИКА, Олексія ОМЕЛЬЯНА,  Сергія ЧУМАКА, Галини ШЕВЧУК,</w:t>
      </w:r>
    </w:p>
    <w:p w14:paraId="51A02ECF" w14:textId="77777777" w:rsidR="007E2BC1" w:rsidRPr="007E2BC1" w:rsidRDefault="007E2BC1" w:rsidP="007E2BC1">
      <w:pPr>
        <w:shd w:val="clear" w:color="auto" w:fill="FFFFFF"/>
        <w:tabs>
          <w:tab w:val="left" w:pos="6804"/>
          <w:tab w:val="left" w:pos="7230"/>
        </w:tabs>
        <w:spacing w:after="0" w:line="240" w:lineRule="auto"/>
        <w:ind w:left="6" w:hanging="6"/>
        <w:jc w:val="both"/>
        <w:rPr>
          <w:rFonts w:ascii="Times New Roman" w:eastAsia="Times New Roman" w:hAnsi="Times New Roman" w:cs="Times New Roman"/>
          <w:sz w:val="28"/>
          <w:szCs w:val="28"/>
          <w:lang w:eastAsia="uk-UA"/>
        </w:rPr>
      </w:pPr>
    </w:p>
    <w:p w14:paraId="528D2CFF" w14:textId="1A2D7698" w:rsidR="004C64F2" w:rsidRDefault="004C64F2" w:rsidP="00B571C4">
      <w:pPr>
        <w:spacing w:after="0" w:line="240" w:lineRule="auto"/>
        <w:jc w:val="both"/>
        <w:rPr>
          <w:rFonts w:ascii="Times New Roman" w:eastAsia="Times New Roman" w:hAnsi="Times New Roman" w:cs="Times New Roman"/>
          <w:sz w:val="28"/>
          <w:szCs w:val="28"/>
          <w:lang w:eastAsia="uk-UA"/>
        </w:rPr>
      </w:pPr>
      <w:r w:rsidRPr="004C64F2">
        <w:rPr>
          <w:rFonts w:ascii="Times New Roman" w:eastAsia="Times New Roman" w:hAnsi="Times New Roman" w:cs="Times New Roman"/>
          <w:sz w:val="28"/>
          <w:szCs w:val="28"/>
          <w:lang w:eastAsia="uk-UA"/>
        </w:rPr>
        <w:t xml:space="preserve">розглянувши питання про підтвердження здатності кандидата на посаду судді </w:t>
      </w:r>
      <w:r w:rsidRPr="00BE53CE">
        <w:rPr>
          <w:rFonts w:ascii="Times New Roman" w:eastAsia="Times New Roman" w:hAnsi="Times New Roman" w:cs="Times New Roman"/>
          <w:sz w:val="28"/>
          <w:szCs w:val="28"/>
          <w:lang w:eastAsia="uk-UA"/>
        </w:rPr>
        <w:t>Агафонова</w:t>
      </w:r>
      <w:r w:rsidR="00660853">
        <w:rPr>
          <w:rFonts w:ascii="Times New Roman" w:eastAsia="Times New Roman" w:hAnsi="Times New Roman" w:cs="Times New Roman"/>
          <w:sz w:val="28"/>
          <w:szCs w:val="28"/>
          <w:lang w:eastAsia="uk-UA"/>
        </w:rPr>
        <w:t> </w:t>
      </w:r>
      <w:r w:rsidRPr="00BE53CE">
        <w:rPr>
          <w:rFonts w:ascii="Times New Roman" w:eastAsia="Times New Roman" w:hAnsi="Times New Roman" w:cs="Times New Roman"/>
          <w:sz w:val="28"/>
          <w:szCs w:val="28"/>
          <w:lang w:eastAsia="uk-UA"/>
        </w:rPr>
        <w:t xml:space="preserve">Сергія Анатолійовича </w:t>
      </w:r>
      <w:r w:rsidRPr="004C64F2">
        <w:rPr>
          <w:rFonts w:ascii="Times New Roman" w:eastAsia="Times New Roman" w:hAnsi="Times New Roman" w:cs="Times New Roman"/>
          <w:sz w:val="28"/>
          <w:szCs w:val="28"/>
          <w:lang w:eastAsia="uk-UA"/>
        </w:rPr>
        <w:t>здійснювати правосуддя в апеляційному загальному суді в межах конкурсу, оголошеного рішенням Комісії від 14 вересня</w:t>
      </w:r>
      <w:bookmarkStart w:id="0" w:name="_GoBack"/>
      <w:bookmarkEnd w:id="0"/>
      <w:r w:rsidRPr="004C64F2">
        <w:rPr>
          <w:rFonts w:ascii="Times New Roman" w:eastAsia="Times New Roman" w:hAnsi="Times New Roman" w:cs="Times New Roman"/>
          <w:sz w:val="28"/>
          <w:szCs w:val="28"/>
          <w:lang w:eastAsia="uk-UA"/>
        </w:rPr>
        <w:t xml:space="preserve"> 2023</w:t>
      </w:r>
      <w:r w:rsidR="00660853">
        <w:rPr>
          <w:rFonts w:ascii="Times New Roman" w:eastAsia="Times New Roman" w:hAnsi="Times New Roman" w:cs="Times New Roman"/>
          <w:sz w:val="28"/>
          <w:szCs w:val="28"/>
          <w:lang w:eastAsia="uk-UA"/>
        </w:rPr>
        <w:t> </w:t>
      </w:r>
      <w:r w:rsidRPr="004C64F2">
        <w:rPr>
          <w:rFonts w:ascii="Times New Roman" w:eastAsia="Times New Roman" w:hAnsi="Times New Roman" w:cs="Times New Roman"/>
          <w:sz w:val="28"/>
          <w:szCs w:val="28"/>
          <w:lang w:eastAsia="uk-UA"/>
        </w:rPr>
        <w:t>року № 94/зп-23 (зі змінами</w:t>
      </w:r>
      <w:r>
        <w:rPr>
          <w:rFonts w:ascii="Times New Roman" w:eastAsia="Times New Roman" w:hAnsi="Times New Roman" w:cs="Times New Roman"/>
          <w:sz w:val="28"/>
          <w:szCs w:val="28"/>
          <w:lang w:eastAsia="uk-UA"/>
        </w:rPr>
        <w:t>),</w:t>
      </w:r>
    </w:p>
    <w:p w14:paraId="128D6AC7" w14:textId="77777777" w:rsidR="00B571C4" w:rsidRPr="0030212B" w:rsidRDefault="00B571C4" w:rsidP="00B571C4">
      <w:pPr>
        <w:spacing w:after="0" w:line="240" w:lineRule="auto"/>
        <w:jc w:val="both"/>
        <w:rPr>
          <w:rFonts w:ascii="Times New Roman" w:eastAsia="Times New Roman" w:hAnsi="Times New Roman" w:cs="Times New Roman"/>
          <w:sz w:val="27"/>
          <w:szCs w:val="27"/>
          <w:lang w:eastAsia="uk-UA"/>
        </w:rPr>
      </w:pPr>
    </w:p>
    <w:p w14:paraId="7C8C8071" w14:textId="77777777" w:rsidR="003D7869" w:rsidRPr="0030212B" w:rsidRDefault="000504CE">
      <w:pPr>
        <w:shd w:val="clear" w:color="auto" w:fill="FFFFFF"/>
        <w:spacing w:after="0" w:line="240" w:lineRule="auto"/>
        <w:ind w:right="-1"/>
        <w:jc w:val="center"/>
        <w:rPr>
          <w:rFonts w:ascii="Times New Roman" w:eastAsia="Times New Roman" w:hAnsi="Times New Roman" w:cs="Times New Roman"/>
          <w:sz w:val="27"/>
          <w:szCs w:val="27"/>
          <w:lang w:eastAsia="uk-UA"/>
        </w:rPr>
      </w:pPr>
      <w:r w:rsidRPr="0030212B">
        <w:rPr>
          <w:rFonts w:ascii="Times New Roman" w:eastAsia="Times New Roman" w:hAnsi="Times New Roman" w:cs="Times New Roman"/>
          <w:sz w:val="27"/>
          <w:szCs w:val="27"/>
          <w:lang w:eastAsia="uk-UA"/>
        </w:rPr>
        <w:t>встановила:</w:t>
      </w:r>
    </w:p>
    <w:p w14:paraId="35287998" w14:textId="77777777" w:rsidR="003D7869" w:rsidRPr="0030212B" w:rsidRDefault="003D7869">
      <w:pPr>
        <w:shd w:val="clear" w:color="auto" w:fill="FFFFFF"/>
        <w:spacing w:after="0" w:line="240" w:lineRule="auto"/>
        <w:ind w:right="-1"/>
        <w:jc w:val="center"/>
        <w:rPr>
          <w:rFonts w:ascii="Times New Roman" w:eastAsia="Times New Roman" w:hAnsi="Times New Roman" w:cs="Times New Roman"/>
          <w:sz w:val="27"/>
          <w:szCs w:val="27"/>
          <w:lang w:eastAsia="uk-UA"/>
        </w:rPr>
      </w:pPr>
    </w:p>
    <w:p w14:paraId="252DD8B1" w14:textId="7B4F1CE4" w:rsidR="003D7869" w:rsidRPr="00B06FF0"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Статтею 79 Закону України «Про судоустрій і статус суддів» від 0</w:t>
      </w:r>
      <w:r w:rsidRPr="00BE53CE">
        <w:rPr>
          <w:rFonts w:ascii="Times New Roman" w:eastAsia="Times New Roman" w:hAnsi="Times New Roman" w:cs="Times New Roman"/>
          <w:sz w:val="28"/>
          <w:szCs w:val="28"/>
          <w:lang w:eastAsia="uk-UA"/>
        </w:rPr>
        <w:t>2 червня 2016</w:t>
      </w:r>
      <w:r w:rsidR="00135044">
        <w:rPr>
          <w:rFonts w:ascii="Times New Roman" w:eastAsia="Times New Roman" w:hAnsi="Times New Roman" w:cs="Times New Roman"/>
          <w:sz w:val="28"/>
          <w:szCs w:val="28"/>
          <w:lang w:eastAsia="uk-UA"/>
        </w:rPr>
        <w:t> </w:t>
      </w:r>
      <w:r w:rsidRPr="00BE53CE">
        <w:rPr>
          <w:rFonts w:ascii="Times New Roman" w:eastAsia="Times New Roman" w:hAnsi="Times New Roman" w:cs="Times New Roman"/>
          <w:sz w:val="28"/>
          <w:szCs w:val="28"/>
          <w:lang w:eastAsia="uk-UA"/>
        </w:rPr>
        <w:t>року № 1402-VIII</w:t>
      </w:r>
      <w:r w:rsidRPr="00B06FF0">
        <w:rPr>
          <w:rFonts w:ascii="Times New Roman" w:eastAsia="Times New Roman" w:hAnsi="Times New Roman" w:cs="Times New Roman"/>
          <w:sz w:val="28"/>
          <w:szCs w:val="28"/>
          <w:lang w:eastAsia="uk-UA"/>
        </w:rPr>
        <w:t xml:space="preserve"> (далі – Закон) установлено, що конкурс на зайняття вакантної посади судді проводиться відповідно до Закону та положення про проведення конкурсу на зайняття вакантної посади судді, що затверджується</w:t>
      </w:r>
      <w:r w:rsidR="00135044">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Вищою кваліфікаційною комісією суддів України, з дотриманням вимог законодавства про забезпечення рівних прав та можливостей жінок і чоловіків.</w:t>
      </w:r>
    </w:p>
    <w:p w14:paraId="6ADED5BD" w14:textId="277F0662" w:rsidR="003D7869" w:rsidRPr="00B06FF0"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За змістом частини другої статті 79</w:t>
      </w:r>
      <w:r w:rsidRPr="00BE53CE">
        <w:rPr>
          <w:rFonts w:ascii="Times New Roman" w:eastAsia="Times New Roman" w:hAnsi="Times New Roman" w:cs="Times New Roman"/>
          <w:sz w:val="28"/>
          <w:szCs w:val="28"/>
          <w:lang w:eastAsia="uk-UA"/>
        </w:rPr>
        <w:t>3</w:t>
      </w:r>
      <w:r w:rsidRPr="00B06FF0">
        <w:rPr>
          <w:rFonts w:ascii="Times New Roman" w:eastAsia="Times New Roman" w:hAnsi="Times New Roman" w:cs="Times New Roman"/>
          <w:sz w:val="28"/>
          <w:szCs w:val="28"/>
          <w:lang w:eastAsia="uk-UA"/>
        </w:rPr>
        <w:t xml:space="preserve"> Закону в конкурсі на зайняття вакантної посади судді апеляційного суду може брати участь особа, яка відповідає вимогам до кандидата на посаду судді, за результатами кваліфікацій</w:t>
      </w:r>
      <w:r w:rsidR="00BE53CE">
        <w:rPr>
          <w:rFonts w:ascii="Times New Roman" w:eastAsia="Times New Roman" w:hAnsi="Times New Roman" w:cs="Times New Roman"/>
          <w:sz w:val="28"/>
          <w:szCs w:val="28"/>
          <w:lang w:eastAsia="uk-UA"/>
        </w:rPr>
        <w:t xml:space="preserve">ного </w:t>
      </w:r>
      <w:r w:rsidRPr="00B06FF0">
        <w:rPr>
          <w:rFonts w:ascii="Times New Roman" w:eastAsia="Times New Roman" w:hAnsi="Times New Roman" w:cs="Times New Roman"/>
          <w:sz w:val="28"/>
          <w:szCs w:val="28"/>
          <w:lang w:eastAsia="uk-UA"/>
        </w:rPr>
        <w:t>оцінювання підтвердила здатність здійснювати правосуддя у відповідному суді та з відповідною спеціалізацією, а також відповідає одній із вимог, визначених частиною першою статті 28 (для апеляційного суду) Закону. Процедуру проведення Комісією кваліфікаційного оцінювання врегульовано главою 1 розділу V Закону.</w:t>
      </w:r>
    </w:p>
    <w:p w14:paraId="01BAB2E4" w14:textId="584AF3CB" w:rsidR="003D7869" w:rsidRPr="00B06FF0"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Частинами першою, другою, п’ятою статті 83 Закону встановлено, що кваліфікаційне оцінювання проводиться Комісією з метою визначення здатності кандидата на посаду судді здійснювати правосуддя у відповідному суді за визначеними законом критеріями. Критеріями кваліфікаційного оцінювання є: 1)</w:t>
      </w:r>
      <w:r w:rsidR="00135044">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 xml:space="preserve">компетентність (професійна, особиста, соціальна тощо); 2) професійна етика; 3) доброчесність. Порядок та методологія кваліфікаційного оцінювання, </w:t>
      </w:r>
      <w:r w:rsidRPr="00B06FF0">
        <w:rPr>
          <w:rFonts w:ascii="Times New Roman" w:eastAsia="Times New Roman" w:hAnsi="Times New Roman" w:cs="Times New Roman"/>
          <w:sz w:val="28"/>
          <w:szCs w:val="28"/>
          <w:lang w:eastAsia="uk-UA"/>
        </w:rPr>
        <w:lastRenderedPageBreak/>
        <w:t>показники відповідності критеріям кваліфікаційного оцінювання та засоби їх встановлення затверджуються Вищою кваліфікаційною комісією суддів України.</w:t>
      </w:r>
    </w:p>
    <w:p w14:paraId="726D98A3" w14:textId="15EDFCFD" w:rsidR="003D7869" w:rsidRPr="00B06FF0"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Рішенням Комісії від 22 січня 2025 року № 20/зп-25 затверджено Положення про порядок та методологію кваліфікаційного оцінювання, показники відповідності критеріям кваліфікаційного оцінювання та засоби їх встановлення (далі</w:t>
      </w:r>
      <w:r w:rsidR="00660853">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w:t>
      </w:r>
      <w:r w:rsidR="00660853">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Положення).</w:t>
      </w:r>
    </w:p>
    <w:p w14:paraId="71858DD0" w14:textId="77777777" w:rsidR="003D7869" w:rsidRPr="00B06FF0" w:rsidRDefault="000504CE" w:rsidP="00B06FF0">
      <w:pPr>
        <w:pStyle w:val="af0"/>
        <w:spacing w:before="0" w:beforeAutospacing="0" w:after="0" w:afterAutospacing="0"/>
        <w:ind w:firstLine="567"/>
        <w:contextualSpacing/>
        <w:jc w:val="both"/>
        <w:rPr>
          <w:sz w:val="28"/>
          <w:szCs w:val="28"/>
          <w:lang w:val="uk-UA" w:eastAsia="uk-UA"/>
        </w:rPr>
      </w:pPr>
      <w:r w:rsidRPr="00B06FF0">
        <w:rPr>
          <w:sz w:val="28"/>
          <w:szCs w:val="28"/>
          <w:lang w:val="uk-UA" w:eastAsia="uk-UA"/>
        </w:rPr>
        <w:t>Кваліфікаційне оцінювання – це встановлена законом та Положенням процедура визначення Вищою кваліфікаційною комісією суддів України здатності судді (кандидата на посаду судді) здійснювати правосуддя у відповідному суді за критеріями компетентності (професійна, особиста, соціальна), доброчесності та професійної етики. Завданням кваліфікаційного оцінювання є встановлення відповідності судді (кандидата на посаду судді) вимогам до посади судді за критеріями комп</w:t>
      </w:r>
      <w:r w:rsidRPr="00B06FF0">
        <w:rPr>
          <w:sz w:val="28"/>
          <w:szCs w:val="28"/>
          <w:lang w:val="uk-UA"/>
        </w:rPr>
        <w:t xml:space="preserve">етентності (професійна, особиста, </w:t>
      </w:r>
      <w:r w:rsidRPr="00B06FF0">
        <w:rPr>
          <w:sz w:val="28"/>
          <w:szCs w:val="28"/>
          <w:lang w:val="uk-UA" w:eastAsia="uk-UA"/>
        </w:rPr>
        <w:t>соціальна), доброчесності та професійної етики згідно з визначеними показниками (пункти 1.1, 1.3 розділу 1 Положення).</w:t>
      </w:r>
    </w:p>
    <w:p w14:paraId="2B9E6B36" w14:textId="77777777" w:rsidR="003D7869" w:rsidRPr="00B06FF0" w:rsidRDefault="000504CE" w:rsidP="00B06FF0">
      <w:pPr>
        <w:shd w:val="clear" w:color="auto" w:fill="FFFFFF"/>
        <w:spacing w:after="0" w:line="240" w:lineRule="auto"/>
        <w:ind w:firstLine="567"/>
        <w:contextualSpacing/>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 xml:space="preserve">Рішенням Комісії від 14 вересня 2023 року № 94/зп-23 (зі змінами та доповненнями) оголошено конкурс на зайняття 550 вакантних посад суддів в апеляційних судах (далі – Конкурс), зокрема в </w:t>
      </w:r>
      <w:r w:rsidRPr="00BE53CE">
        <w:rPr>
          <w:rFonts w:ascii="Times New Roman" w:eastAsia="Times New Roman" w:hAnsi="Times New Roman" w:cs="Times New Roman"/>
          <w:sz w:val="28"/>
          <w:szCs w:val="28"/>
          <w:lang w:eastAsia="uk-UA"/>
        </w:rPr>
        <w:t>апеляційних судах із розгляду цивільних і кримінальних справ, а також справ про адміністративні правопорушення</w:t>
      </w:r>
      <w:r w:rsidRPr="00B06FF0">
        <w:rPr>
          <w:rFonts w:ascii="Times New Roman" w:eastAsia="Times New Roman" w:hAnsi="Times New Roman" w:cs="Times New Roman"/>
          <w:sz w:val="28"/>
          <w:szCs w:val="28"/>
          <w:lang w:eastAsia="uk-UA"/>
        </w:rPr>
        <w:t>.</w:t>
      </w:r>
    </w:p>
    <w:p w14:paraId="7783B9D3" w14:textId="57D4317E" w:rsidR="003D7869" w:rsidRPr="00BE53CE" w:rsidRDefault="00C46C6D"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Агафонов Сергій Анатолійович</w:t>
      </w:r>
      <w:r w:rsidR="002C3EBC" w:rsidRPr="00BE53CE">
        <w:rPr>
          <w:rFonts w:ascii="Times New Roman" w:eastAsia="Times New Roman" w:hAnsi="Times New Roman" w:cs="Times New Roman"/>
          <w:sz w:val="28"/>
          <w:szCs w:val="28"/>
          <w:lang w:eastAsia="uk-UA"/>
        </w:rPr>
        <w:t xml:space="preserve"> </w:t>
      </w:r>
      <w:r w:rsidR="000504CE" w:rsidRPr="00BE53CE">
        <w:rPr>
          <w:rFonts w:ascii="Times New Roman" w:eastAsia="Times New Roman" w:hAnsi="Times New Roman" w:cs="Times New Roman"/>
          <w:sz w:val="28"/>
          <w:szCs w:val="28"/>
          <w:lang w:eastAsia="uk-UA"/>
        </w:rPr>
        <w:t>звернувся до Комісії із заявою про допуск до участі в Конкурсі як особа, що відповідає вимогам пункту 1 частини першої статті 28 Закону, та має стаж роботи на посаді судді не менше п’яти років.</w:t>
      </w:r>
    </w:p>
    <w:p w14:paraId="137CD13C" w14:textId="3CF7867C" w:rsidR="003D7869" w:rsidRPr="00BE53CE" w:rsidRDefault="000504CE" w:rsidP="00B06FF0">
      <w:pPr>
        <w:spacing w:after="0" w:line="240" w:lineRule="auto"/>
        <w:ind w:firstLine="567"/>
        <w:contextualSpacing/>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Рішенням Комісії від 04 березня 2024 року № </w:t>
      </w:r>
      <w:r w:rsidR="00C46C6D" w:rsidRPr="00BE53CE">
        <w:rPr>
          <w:rFonts w:ascii="Times New Roman" w:eastAsia="Times New Roman" w:hAnsi="Times New Roman" w:cs="Times New Roman"/>
          <w:sz w:val="28"/>
          <w:szCs w:val="28"/>
          <w:lang w:eastAsia="uk-UA"/>
        </w:rPr>
        <w:t>147</w:t>
      </w:r>
      <w:r w:rsidRPr="00BE53CE">
        <w:rPr>
          <w:rFonts w:ascii="Times New Roman" w:eastAsia="Times New Roman" w:hAnsi="Times New Roman" w:cs="Times New Roman"/>
          <w:sz w:val="28"/>
          <w:szCs w:val="28"/>
          <w:lang w:eastAsia="uk-UA"/>
        </w:rPr>
        <w:t xml:space="preserve">/ас-24 </w:t>
      </w:r>
      <w:r w:rsidR="00C46C6D" w:rsidRPr="00BE53CE">
        <w:rPr>
          <w:rFonts w:ascii="Times New Roman" w:eastAsia="Times New Roman" w:hAnsi="Times New Roman" w:cs="Times New Roman"/>
          <w:sz w:val="28"/>
          <w:szCs w:val="28"/>
          <w:lang w:eastAsia="uk-UA"/>
        </w:rPr>
        <w:t>Агафонова С.А.</w:t>
      </w:r>
      <w:r w:rsidR="00A87377" w:rsidRPr="00BE53CE">
        <w:rPr>
          <w:rFonts w:ascii="Times New Roman" w:eastAsia="Times New Roman" w:hAnsi="Times New Roman" w:cs="Times New Roman"/>
          <w:sz w:val="28"/>
          <w:szCs w:val="28"/>
          <w:lang w:eastAsia="uk-UA"/>
        </w:rPr>
        <w:t xml:space="preserve"> </w:t>
      </w:r>
      <w:r w:rsidRPr="00BE53CE">
        <w:rPr>
          <w:rFonts w:ascii="Times New Roman" w:eastAsia="Times New Roman" w:hAnsi="Times New Roman" w:cs="Times New Roman"/>
          <w:sz w:val="28"/>
          <w:szCs w:val="28"/>
          <w:lang w:eastAsia="uk-UA"/>
        </w:rPr>
        <w:t>допущено до проходження кваліфікаційного оцінювання та участі в Конкурсі.</w:t>
      </w:r>
    </w:p>
    <w:p w14:paraId="3673AEC2" w14:textId="2D9ED374" w:rsidR="003D7869" w:rsidRPr="00BE53CE"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Загальні відомості про кандидата.</w:t>
      </w:r>
    </w:p>
    <w:p w14:paraId="6F88A405" w14:textId="6D5D6563" w:rsidR="00A87377" w:rsidRPr="00BE53CE" w:rsidRDefault="00C46C6D"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Агафонов С.А.</w:t>
      </w:r>
      <w:r w:rsidR="000504CE" w:rsidRPr="00B06FF0">
        <w:rPr>
          <w:rFonts w:ascii="Times New Roman" w:eastAsia="Times New Roman" w:hAnsi="Times New Roman" w:cs="Times New Roman"/>
          <w:sz w:val="28"/>
          <w:szCs w:val="28"/>
          <w:lang w:eastAsia="uk-UA"/>
        </w:rPr>
        <w:t>, громадянин України, володіє державною мовою на рівні вільного володіння.</w:t>
      </w:r>
      <w:r w:rsidR="005F6A31" w:rsidRPr="00B06FF0">
        <w:rPr>
          <w:rFonts w:ascii="Times New Roman" w:eastAsia="Times New Roman" w:hAnsi="Times New Roman" w:cs="Times New Roman"/>
          <w:sz w:val="28"/>
          <w:szCs w:val="28"/>
          <w:lang w:eastAsia="uk-UA"/>
        </w:rPr>
        <w:t xml:space="preserve"> </w:t>
      </w:r>
      <w:r w:rsidR="00A87377" w:rsidRPr="00BE53CE">
        <w:rPr>
          <w:rFonts w:ascii="Times New Roman" w:eastAsia="Times New Roman" w:hAnsi="Times New Roman" w:cs="Times New Roman"/>
          <w:sz w:val="28"/>
          <w:szCs w:val="28"/>
          <w:lang w:eastAsia="uk-UA"/>
        </w:rPr>
        <w:t xml:space="preserve">У </w:t>
      </w:r>
      <w:r w:rsidR="001108F0" w:rsidRPr="00BE53CE">
        <w:rPr>
          <w:rFonts w:ascii="Times New Roman" w:eastAsia="Times New Roman" w:hAnsi="Times New Roman" w:cs="Times New Roman"/>
          <w:sz w:val="28"/>
          <w:szCs w:val="28"/>
          <w:lang w:eastAsia="uk-UA"/>
        </w:rPr>
        <w:t xml:space="preserve">1997 році закінчив Київський університет імені Тараса Шевченка, </w:t>
      </w:r>
      <w:r w:rsidR="00A87377" w:rsidRPr="00BE53CE">
        <w:rPr>
          <w:rFonts w:ascii="Times New Roman" w:eastAsia="Times New Roman" w:hAnsi="Times New Roman" w:cs="Times New Roman"/>
          <w:sz w:val="28"/>
          <w:szCs w:val="28"/>
          <w:lang w:eastAsia="uk-UA"/>
        </w:rPr>
        <w:t>отримав повну вищу освіту за спеціальністю «Правознавство» та здобув кваліфікацію юриста.</w:t>
      </w:r>
    </w:p>
    <w:p w14:paraId="286E3695" w14:textId="77777777" w:rsidR="001108F0" w:rsidRPr="00BE53CE" w:rsidRDefault="001108F0" w:rsidP="001108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У 2004 році присуджено науковий ступінь кандидата юридичних наук.</w:t>
      </w:r>
    </w:p>
    <w:p w14:paraId="2730C500" w14:textId="26C2CBC0" w:rsidR="001108F0" w:rsidRPr="00BE53CE" w:rsidRDefault="001108F0" w:rsidP="001108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У 2006 році присвоєно вчене звання доцента кафедри історії та теорії держави і права.</w:t>
      </w:r>
    </w:p>
    <w:p w14:paraId="150266CC" w14:textId="77777777" w:rsidR="001108F0" w:rsidRPr="00BE53CE" w:rsidRDefault="001108F0" w:rsidP="001108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Указом Президента України від 19 вересня 2008 року № 843/2008  Агафонова С.А. призначено на посаду судді Білоцерківського міськрайонного суду Київської області строком на п’ять років.</w:t>
      </w:r>
    </w:p>
    <w:p w14:paraId="182E52C3" w14:textId="0A6BCB85" w:rsidR="001108F0" w:rsidRPr="00BE53CE" w:rsidRDefault="001108F0" w:rsidP="001108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Указом Президента України від 21 вересня 2012 року № 557/2012 у межах п’ятирічного строку Агафонова С.А. переведено на роботу на посаду судді</w:t>
      </w:r>
      <w:r w:rsidR="00104FF2" w:rsidRPr="00BE53CE">
        <w:rPr>
          <w:rFonts w:ascii="Times New Roman" w:eastAsia="Times New Roman" w:hAnsi="Times New Roman" w:cs="Times New Roman"/>
          <w:sz w:val="28"/>
          <w:szCs w:val="28"/>
          <w:lang w:eastAsia="uk-UA"/>
        </w:rPr>
        <w:t xml:space="preserve"> Солом’янського районного суду міста</w:t>
      </w:r>
      <w:r w:rsidRPr="00BE53CE">
        <w:rPr>
          <w:rFonts w:ascii="Times New Roman" w:eastAsia="Times New Roman" w:hAnsi="Times New Roman" w:cs="Times New Roman"/>
          <w:sz w:val="28"/>
          <w:szCs w:val="28"/>
          <w:lang w:eastAsia="uk-UA"/>
        </w:rPr>
        <w:t xml:space="preserve"> Києва.</w:t>
      </w:r>
    </w:p>
    <w:p w14:paraId="4429D496" w14:textId="1AE5C3C4" w:rsidR="001108F0" w:rsidRPr="00BE53CE" w:rsidRDefault="001108F0" w:rsidP="001108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Постановою Верховної Ради України від 05 вересня 2013 року № 445-VII Агафонова С.А. призначено на посаду судді Солом’янського районного суду м</w:t>
      </w:r>
      <w:r w:rsidR="008A1470" w:rsidRPr="00BE53CE">
        <w:rPr>
          <w:rFonts w:ascii="Times New Roman" w:eastAsia="Times New Roman" w:hAnsi="Times New Roman" w:cs="Times New Roman"/>
          <w:sz w:val="28"/>
          <w:szCs w:val="28"/>
          <w:lang w:eastAsia="uk-UA"/>
        </w:rPr>
        <w:t>іста</w:t>
      </w:r>
      <w:r w:rsidR="00135044">
        <w:rPr>
          <w:rFonts w:ascii="Times New Roman" w:eastAsia="Times New Roman" w:hAnsi="Times New Roman" w:cs="Times New Roman"/>
          <w:sz w:val="28"/>
          <w:szCs w:val="28"/>
          <w:lang w:eastAsia="uk-UA"/>
        </w:rPr>
        <w:t> </w:t>
      </w:r>
      <w:r w:rsidRPr="00BE53CE">
        <w:rPr>
          <w:rFonts w:ascii="Times New Roman" w:eastAsia="Times New Roman" w:hAnsi="Times New Roman" w:cs="Times New Roman"/>
          <w:sz w:val="28"/>
          <w:szCs w:val="28"/>
          <w:lang w:eastAsia="uk-UA"/>
        </w:rPr>
        <w:t>Києва безстроково.</w:t>
      </w:r>
    </w:p>
    <w:p w14:paraId="6684DF72" w14:textId="77777777" w:rsidR="001108F0" w:rsidRPr="00BE53CE" w:rsidRDefault="001108F0" w:rsidP="00B06FF0">
      <w:pPr>
        <w:spacing w:after="0" w:line="240" w:lineRule="auto"/>
        <w:ind w:firstLine="567"/>
        <w:jc w:val="both"/>
        <w:rPr>
          <w:rFonts w:ascii="Times New Roman" w:eastAsia="Times New Roman" w:hAnsi="Times New Roman" w:cs="Times New Roman"/>
          <w:sz w:val="28"/>
          <w:szCs w:val="28"/>
          <w:lang w:eastAsia="uk-UA"/>
        </w:rPr>
      </w:pPr>
    </w:p>
    <w:p w14:paraId="78206744" w14:textId="767B69B3" w:rsidR="003D7869" w:rsidRPr="00B06FF0" w:rsidRDefault="000504CE" w:rsidP="00B06FF0">
      <w:pPr>
        <w:pStyle w:val="rvps2"/>
        <w:shd w:val="clear" w:color="auto" w:fill="FFFFFF"/>
        <w:spacing w:before="0" w:beforeAutospacing="0" w:after="0" w:afterAutospacing="0"/>
        <w:ind w:firstLine="567"/>
        <w:contextualSpacing/>
        <w:jc w:val="both"/>
        <w:rPr>
          <w:sz w:val="28"/>
          <w:szCs w:val="28"/>
        </w:rPr>
      </w:pPr>
      <w:r w:rsidRPr="00B06FF0">
        <w:rPr>
          <w:sz w:val="28"/>
          <w:szCs w:val="28"/>
        </w:rPr>
        <w:lastRenderedPageBreak/>
        <w:t xml:space="preserve">Відповідно до частин першої та другої статті 85 Закону кваліфікаційне оцінювання включає такі етапи: </w:t>
      </w:r>
      <w:bookmarkStart w:id="1" w:name="n791"/>
      <w:bookmarkEnd w:id="1"/>
      <w:r w:rsidRPr="00B06FF0">
        <w:rPr>
          <w:sz w:val="28"/>
          <w:szCs w:val="28"/>
        </w:rPr>
        <w:t>1) складання кваліфікаційного іспиту;</w:t>
      </w:r>
      <w:bookmarkStart w:id="2" w:name="n792"/>
      <w:bookmarkEnd w:id="2"/>
      <w:r w:rsidRPr="00B06FF0">
        <w:rPr>
          <w:sz w:val="28"/>
          <w:szCs w:val="28"/>
        </w:rPr>
        <w:t xml:space="preserve"> 2)</w:t>
      </w:r>
      <w:r w:rsidR="00135044">
        <w:rPr>
          <w:sz w:val="28"/>
          <w:szCs w:val="28"/>
        </w:rPr>
        <w:t> </w:t>
      </w:r>
      <w:r w:rsidRPr="00B06FF0">
        <w:rPr>
          <w:sz w:val="28"/>
          <w:szCs w:val="28"/>
        </w:rPr>
        <w:t xml:space="preserve">дослідження досьє та проведення співбесіди. </w:t>
      </w:r>
    </w:p>
    <w:p w14:paraId="0E268222" w14:textId="577E2315" w:rsidR="003D7869" w:rsidRPr="00B06FF0" w:rsidRDefault="000504CE" w:rsidP="00B06FF0">
      <w:pPr>
        <w:pStyle w:val="rvps2"/>
        <w:shd w:val="clear" w:color="auto" w:fill="FFFFFF"/>
        <w:spacing w:before="0" w:beforeAutospacing="0" w:after="0" w:afterAutospacing="0"/>
        <w:ind w:firstLine="567"/>
        <w:contextualSpacing/>
        <w:jc w:val="both"/>
        <w:rPr>
          <w:sz w:val="28"/>
          <w:szCs w:val="28"/>
        </w:rPr>
      </w:pPr>
      <w:r w:rsidRPr="00B06FF0">
        <w:rPr>
          <w:sz w:val="28"/>
          <w:szCs w:val="28"/>
        </w:rPr>
        <w:t>Кваліфікаційний іспит для цілей кваліфікаційного оцінювання є основним засобом встановлення відповідності судді (кандидата на посаду судді) критерію</w:t>
      </w:r>
      <w:r w:rsidR="00135044">
        <w:rPr>
          <w:sz w:val="28"/>
          <w:szCs w:val="28"/>
        </w:rPr>
        <w:t> </w:t>
      </w:r>
      <w:r w:rsidRPr="00B06FF0">
        <w:rPr>
          <w:sz w:val="28"/>
          <w:szCs w:val="28"/>
        </w:rPr>
        <w:t xml:space="preserve">професійної компетентності та проводиться в порядку, передбаченому </w:t>
      </w:r>
      <w:hyperlink r:id="rId9" w:anchor="n2397" w:history="1">
        <w:r w:rsidRPr="00BE53CE">
          <w:t>статтею 74</w:t>
        </w:r>
      </w:hyperlink>
      <w:r w:rsidRPr="00B06FF0">
        <w:rPr>
          <w:sz w:val="28"/>
          <w:szCs w:val="28"/>
        </w:rPr>
        <w:t> Закону, з урахуванням особливостей, встановлених цією главою.</w:t>
      </w:r>
    </w:p>
    <w:p w14:paraId="765B1183" w14:textId="77777777"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bookmarkStart w:id="3" w:name="n795"/>
      <w:bookmarkEnd w:id="3"/>
      <w:r w:rsidRPr="00BE53CE">
        <w:rPr>
          <w:rFonts w:ascii="Times New Roman" w:eastAsia="Times New Roman" w:hAnsi="Times New Roman" w:cs="Times New Roman"/>
          <w:sz w:val="28"/>
          <w:szCs w:val="28"/>
          <w:lang w:eastAsia="uk-UA"/>
        </w:rPr>
        <w:t>Кваліфікаційний іспит проводиться шляхом складання анонімних тестувань та практичного завдання. Анонімне тестування проводиться щодо когнітивних здібностей, історії української державності, загальних знань у сфері права та спеціалізації відповідного суду з урахуванням його інстанційності. Практичне завдання проводиться щодо спеціалізації відповідного суду з урахуванням його інстанційності.</w:t>
      </w:r>
    </w:p>
    <w:p w14:paraId="1EBBD384" w14:textId="136B12C0"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Рішенням Комісії від 19 червня 2024 року № 184/зп-24 призначено кваліфікаційне оцінювання кандидатів на посаду судді апеляційного загального суду, зокрема </w:t>
      </w:r>
      <w:r w:rsidR="001108F0" w:rsidRPr="00BE53CE">
        <w:rPr>
          <w:rFonts w:ascii="Times New Roman" w:eastAsia="Times New Roman" w:hAnsi="Times New Roman" w:cs="Times New Roman"/>
          <w:sz w:val="28"/>
          <w:szCs w:val="28"/>
          <w:lang w:eastAsia="uk-UA"/>
        </w:rPr>
        <w:t>Агафонова С.А.</w:t>
      </w:r>
      <w:r w:rsidR="005033D3" w:rsidRPr="00BE53CE">
        <w:rPr>
          <w:rFonts w:ascii="Times New Roman" w:eastAsia="Times New Roman" w:hAnsi="Times New Roman" w:cs="Times New Roman"/>
          <w:sz w:val="28"/>
          <w:szCs w:val="28"/>
          <w:lang w:eastAsia="uk-UA"/>
        </w:rPr>
        <w:t xml:space="preserve"> (</w:t>
      </w:r>
      <w:r w:rsidRPr="00BE53CE">
        <w:rPr>
          <w:rFonts w:ascii="Times New Roman" w:eastAsia="Times New Roman" w:hAnsi="Times New Roman" w:cs="Times New Roman"/>
          <w:sz w:val="28"/>
          <w:szCs w:val="28"/>
          <w:lang w:eastAsia="uk-UA"/>
        </w:rPr>
        <w:t>кримінальна спеціалізація). Встановлено черговість етапів кваліфікаційного оцінювання: перший – складання кваліфікаційного іспиту; другий – дослідження досьє та проведення співбесіди.</w:t>
      </w:r>
    </w:p>
    <w:p w14:paraId="26AE2B46" w14:textId="57D57FA7" w:rsidR="003D7869" w:rsidRPr="00B06FF0" w:rsidRDefault="000504CE" w:rsidP="00B06FF0">
      <w:pPr>
        <w:shd w:val="clear" w:color="auto" w:fill="FFFFFF"/>
        <w:spacing w:after="0" w:line="240" w:lineRule="auto"/>
        <w:ind w:firstLine="567"/>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Рішенням Комісії від 11 вересня 2024 року № 270/зп-24 (зі змінами) призначено кваліфі</w:t>
      </w:r>
      <w:r w:rsidR="00AE263F" w:rsidRPr="00B06FF0">
        <w:rPr>
          <w:rFonts w:ascii="Times New Roman" w:eastAsia="Times New Roman" w:hAnsi="Times New Roman" w:cs="Times New Roman"/>
          <w:sz w:val="28"/>
          <w:szCs w:val="28"/>
          <w:lang w:eastAsia="uk-UA"/>
        </w:rPr>
        <w:t>каційний іспит у межах Конкурсу</w:t>
      </w:r>
      <w:r w:rsidRPr="00B06FF0">
        <w:rPr>
          <w:rFonts w:ascii="Times New Roman" w:eastAsia="Times New Roman" w:hAnsi="Times New Roman" w:cs="Times New Roman"/>
          <w:sz w:val="28"/>
          <w:szCs w:val="28"/>
          <w:lang w:eastAsia="uk-UA"/>
        </w:rPr>
        <w:t xml:space="preserve"> та визначено черговість етапів його проведення (перший етап – тестування загальних знань у сфері права та знань зі спеціалізації відповідного суду; другий етап – тестування когнітивних здібностей;</w:t>
      </w:r>
      <w:r w:rsidR="00E364B9">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третій етап – виконання практичного завдання зі спеціалізації відповідного суду).</w:t>
      </w:r>
    </w:p>
    <w:p w14:paraId="02BED860" w14:textId="7870A243"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За результатами першого етапу кваліфікаційного іспиту – тестування загальних знань у сфері права та знань (з кримінальної спеціалізації) апеляційного загального суду кандидат набрав </w:t>
      </w:r>
      <w:r w:rsidR="001108F0" w:rsidRPr="00BE53CE">
        <w:rPr>
          <w:rFonts w:ascii="Times New Roman" w:eastAsia="Times New Roman" w:hAnsi="Times New Roman" w:cs="Times New Roman"/>
          <w:sz w:val="28"/>
          <w:szCs w:val="28"/>
          <w:lang w:eastAsia="uk-UA"/>
        </w:rPr>
        <w:t xml:space="preserve">142 </w:t>
      </w:r>
      <w:r w:rsidRPr="00BE53CE">
        <w:rPr>
          <w:rFonts w:ascii="Times New Roman" w:eastAsia="Times New Roman" w:hAnsi="Times New Roman" w:cs="Times New Roman"/>
          <w:sz w:val="28"/>
          <w:szCs w:val="28"/>
          <w:lang w:eastAsia="uk-UA"/>
        </w:rPr>
        <w:t>бал</w:t>
      </w:r>
      <w:r w:rsidR="001108F0" w:rsidRPr="00BE53CE">
        <w:rPr>
          <w:rFonts w:ascii="Times New Roman" w:eastAsia="Times New Roman" w:hAnsi="Times New Roman" w:cs="Times New Roman"/>
          <w:sz w:val="28"/>
          <w:szCs w:val="28"/>
          <w:lang w:eastAsia="uk-UA"/>
        </w:rPr>
        <w:t>а</w:t>
      </w:r>
      <w:r w:rsidRPr="00BE53CE">
        <w:rPr>
          <w:rFonts w:ascii="Times New Roman" w:eastAsia="Times New Roman" w:hAnsi="Times New Roman" w:cs="Times New Roman"/>
          <w:sz w:val="28"/>
          <w:szCs w:val="28"/>
          <w:lang w:eastAsia="uk-UA"/>
        </w:rPr>
        <w:t xml:space="preserve"> та допущений до другого етапу кваліфікаційного іспиту – тестування когнітивних здібностей.</w:t>
      </w:r>
    </w:p>
    <w:p w14:paraId="6E7F9A56" w14:textId="2879F68C"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За результатами другого етапу кваліфікаційного іспиту кандидат набрав</w:t>
      </w:r>
      <w:r w:rsidR="00F37D78" w:rsidRPr="00BE53CE">
        <w:rPr>
          <w:rFonts w:ascii="Times New Roman" w:eastAsia="Times New Roman" w:hAnsi="Times New Roman" w:cs="Times New Roman"/>
          <w:sz w:val="28"/>
          <w:szCs w:val="28"/>
          <w:lang w:eastAsia="uk-UA"/>
        </w:rPr>
        <w:t xml:space="preserve"> </w:t>
      </w:r>
      <w:r w:rsidR="001108F0" w:rsidRPr="00BE53CE">
        <w:rPr>
          <w:rFonts w:ascii="Times New Roman" w:eastAsia="Times New Roman" w:hAnsi="Times New Roman" w:cs="Times New Roman"/>
          <w:sz w:val="28"/>
          <w:szCs w:val="28"/>
          <w:lang w:eastAsia="uk-UA"/>
        </w:rPr>
        <w:t>43</w:t>
      </w:r>
      <w:r w:rsidR="00E364B9">
        <w:rPr>
          <w:rFonts w:ascii="Times New Roman" w:eastAsia="Times New Roman" w:hAnsi="Times New Roman" w:cs="Times New Roman"/>
          <w:sz w:val="28"/>
          <w:szCs w:val="28"/>
          <w:lang w:eastAsia="uk-UA"/>
        </w:rPr>
        <w:t> </w:t>
      </w:r>
      <w:r w:rsidR="00BC2F98">
        <w:rPr>
          <w:rFonts w:ascii="Times New Roman" w:eastAsia="Times New Roman" w:hAnsi="Times New Roman" w:cs="Times New Roman"/>
          <w:sz w:val="28"/>
          <w:szCs w:val="28"/>
          <w:lang w:eastAsia="uk-UA"/>
        </w:rPr>
        <w:t>бали</w:t>
      </w:r>
      <w:r w:rsidRPr="00BE53CE">
        <w:rPr>
          <w:rFonts w:ascii="Times New Roman" w:eastAsia="Times New Roman" w:hAnsi="Times New Roman" w:cs="Times New Roman"/>
          <w:sz w:val="28"/>
          <w:szCs w:val="28"/>
          <w:lang w:eastAsia="uk-UA"/>
        </w:rPr>
        <w:t xml:space="preserve"> та допущений до третього етапу кваліфікаційного іспиту – виконання практичного завдання зі спеціалізації апеляційного загального суду.</w:t>
      </w:r>
    </w:p>
    <w:p w14:paraId="3050CFAE" w14:textId="251DFFAB"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За виконання практичного завдання з </w:t>
      </w:r>
      <w:r w:rsidR="005033D3" w:rsidRPr="00BE53CE">
        <w:rPr>
          <w:rFonts w:ascii="Times New Roman" w:eastAsia="Times New Roman" w:hAnsi="Times New Roman" w:cs="Times New Roman"/>
          <w:sz w:val="28"/>
          <w:szCs w:val="28"/>
          <w:lang w:eastAsia="uk-UA"/>
        </w:rPr>
        <w:t xml:space="preserve">кримінальної </w:t>
      </w:r>
      <w:r w:rsidRPr="00BE53CE">
        <w:rPr>
          <w:rFonts w:ascii="Times New Roman" w:eastAsia="Times New Roman" w:hAnsi="Times New Roman" w:cs="Times New Roman"/>
          <w:sz w:val="28"/>
          <w:szCs w:val="28"/>
          <w:lang w:eastAsia="uk-UA"/>
        </w:rPr>
        <w:t xml:space="preserve">спеціалізації апеляційного загального суду кандидат отримав </w:t>
      </w:r>
      <w:r w:rsidR="001108F0" w:rsidRPr="00BE53CE">
        <w:rPr>
          <w:rFonts w:ascii="Times New Roman" w:eastAsia="Times New Roman" w:hAnsi="Times New Roman" w:cs="Times New Roman"/>
          <w:sz w:val="28"/>
          <w:szCs w:val="28"/>
          <w:lang w:eastAsia="uk-UA"/>
        </w:rPr>
        <w:t>133</w:t>
      </w:r>
      <w:r w:rsidR="000E5497">
        <w:rPr>
          <w:rFonts w:ascii="Times New Roman" w:eastAsia="Times New Roman" w:hAnsi="Times New Roman" w:cs="Times New Roman"/>
          <w:sz w:val="28"/>
          <w:szCs w:val="28"/>
          <w:lang w:eastAsia="uk-UA"/>
        </w:rPr>
        <w:t xml:space="preserve"> бали</w:t>
      </w:r>
      <w:r w:rsidRPr="00BE53CE">
        <w:rPr>
          <w:rFonts w:ascii="Times New Roman" w:eastAsia="Times New Roman" w:hAnsi="Times New Roman" w:cs="Times New Roman"/>
          <w:sz w:val="28"/>
          <w:szCs w:val="28"/>
          <w:lang w:eastAsia="uk-UA"/>
        </w:rPr>
        <w:t>. Кандидата допущено до другого етапу кваліфікаційного оцінювання – «Дослідження досьє та проведення співбесіди».</w:t>
      </w:r>
    </w:p>
    <w:p w14:paraId="273C08F9" w14:textId="30915839"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Згідно з пунктом 62 розділу ХІІ «Прикінцеві та перехідні положення»</w:t>
      </w:r>
      <w:r w:rsidR="00942286" w:rsidRPr="00BE53CE">
        <w:rPr>
          <w:rFonts w:ascii="Times New Roman" w:eastAsia="Times New Roman" w:hAnsi="Times New Roman" w:cs="Times New Roman"/>
          <w:sz w:val="28"/>
          <w:szCs w:val="28"/>
          <w:lang w:eastAsia="uk-UA"/>
        </w:rPr>
        <w:t xml:space="preserve"> </w:t>
      </w:r>
      <w:r w:rsidRPr="00BE53CE">
        <w:rPr>
          <w:rFonts w:ascii="Times New Roman" w:eastAsia="Times New Roman" w:hAnsi="Times New Roman" w:cs="Times New Roman"/>
          <w:sz w:val="28"/>
          <w:szCs w:val="28"/>
          <w:lang w:eastAsia="uk-UA"/>
        </w:rPr>
        <w:t>Закону</w:t>
      </w:r>
      <w:r w:rsidR="00E364B9">
        <w:rPr>
          <w:rFonts w:ascii="Times New Roman" w:eastAsia="Times New Roman" w:hAnsi="Times New Roman" w:cs="Times New Roman"/>
          <w:sz w:val="28"/>
          <w:szCs w:val="28"/>
          <w:lang w:eastAsia="uk-UA"/>
        </w:rPr>
        <w:t> </w:t>
      </w:r>
      <w:r w:rsidRPr="00BE53CE">
        <w:rPr>
          <w:rFonts w:ascii="Times New Roman" w:eastAsia="Times New Roman" w:hAnsi="Times New Roman" w:cs="Times New Roman"/>
          <w:sz w:val="28"/>
          <w:szCs w:val="28"/>
          <w:lang w:eastAsia="uk-UA"/>
        </w:rPr>
        <w:t>анонімне тестування з історії української державності не проводиться в межах кваліфікаційного іспиту під час конкурсів на зайняття вакантних посад суддів, оголошених рішеннями Комісії від 14 вересня 2023 року № 94/зп-23, від 23 листопада 2023 року № 145/зп-23.</w:t>
      </w:r>
    </w:p>
    <w:p w14:paraId="45310C3A" w14:textId="77777777"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Відповідно до пункту 8.2 розділу 8 Положення про порядок складання кваліфікаційного іспиту та методику оцінювання кандидатів, затвердженого рішенням Комісії від 19 червня 2024 року № 185/зп-24, у разі якщо на момент складання іспиту анонімне тестування з історії української державності не проводиться, кожному учаснику, який успішно склав інші тестування та </w:t>
      </w:r>
      <w:r w:rsidRPr="00BE53CE">
        <w:rPr>
          <w:rFonts w:ascii="Times New Roman" w:eastAsia="Times New Roman" w:hAnsi="Times New Roman" w:cs="Times New Roman"/>
          <w:sz w:val="28"/>
          <w:szCs w:val="28"/>
          <w:lang w:eastAsia="uk-UA"/>
        </w:rPr>
        <w:lastRenderedPageBreak/>
        <w:t>виконав відповідні практичні завдання, додається 40 балів до загального результату іспиту.</w:t>
      </w:r>
    </w:p>
    <w:p w14:paraId="05AEE9C3" w14:textId="77777777"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 xml:space="preserve">Ураховуючи, що на момент складання іспиту анонімне тестування з історії української державності не проводилося, кандидату, який успішно склав інші тестування та виконав відповідне практичне завдання, додано </w:t>
      </w:r>
      <w:r w:rsidRPr="00BE53CE">
        <w:rPr>
          <w:rFonts w:ascii="Times New Roman" w:eastAsia="Times New Roman" w:hAnsi="Times New Roman" w:cs="Times New Roman"/>
          <w:sz w:val="28"/>
          <w:szCs w:val="28"/>
          <w:lang w:eastAsia="uk-UA"/>
        </w:rPr>
        <w:t>40 балів до загального результату іспиту.</w:t>
      </w:r>
    </w:p>
    <w:p w14:paraId="224A8567" w14:textId="463118B1" w:rsidR="003D7869" w:rsidRPr="00BE53CE" w:rsidRDefault="000504CE" w:rsidP="00B06FF0">
      <w:pPr>
        <w:spacing w:after="0" w:line="240" w:lineRule="auto"/>
        <w:ind w:firstLine="567"/>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Отже, загалом результат першого етапу кваліфікаційного оцінювання кандидата </w:t>
      </w:r>
      <w:r w:rsidR="00B141B5" w:rsidRPr="00BE53CE">
        <w:rPr>
          <w:rFonts w:ascii="Times New Roman" w:eastAsia="Times New Roman" w:hAnsi="Times New Roman" w:cs="Times New Roman"/>
          <w:sz w:val="28"/>
          <w:szCs w:val="28"/>
          <w:lang w:eastAsia="uk-UA"/>
        </w:rPr>
        <w:t>становить</w:t>
      </w:r>
      <w:r w:rsidRPr="00BE53CE">
        <w:rPr>
          <w:rFonts w:ascii="Times New Roman" w:eastAsia="Times New Roman" w:hAnsi="Times New Roman" w:cs="Times New Roman"/>
          <w:sz w:val="28"/>
          <w:szCs w:val="28"/>
          <w:lang w:eastAsia="uk-UA"/>
        </w:rPr>
        <w:t xml:space="preserve"> </w:t>
      </w:r>
      <w:r w:rsidR="00BC2F98">
        <w:rPr>
          <w:rFonts w:ascii="Times New Roman" w:eastAsia="Times New Roman" w:hAnsi="Times New Roman" w:cs="Times New Roman"/>
          <w:sz w:val="28"/>
          <w:szCs w:val="28"/>
          <w:lang w:eastAsia="uk-UA"/>
        </w:rPr>
        <w:t>358</w:t>
      </w:r>
      <w:r w:rsidR="001108F0" w:rsidRPr="00BE53CE">
        <w:rPr>
          <w:rFonts w:ascii="Times New Roman" w:eastAsia="Times New Roman" w:hAnsi="Times New Roman" w:cs="Times New Roman"/>
          <w:sz w:val="28"/>
          <w:szCs w:val="28"/>
          <w:lang w:eastAsia="uk-UA"/>
        </w:rPr>
        <w:t xml:space="preserve"> </w:t>
      </w:r>
      <w:r w:rsidRPr="00B06FF0">
        <w:rPr>
          <w:rFonts w:ascii="Times New Roman" w:eastAsia="Times New Roman" w:hAnsi="Times New Roman" w:cs="Times New Roman"/>
          <w:sz w:val="28"/>
          <w:szCs w:val="28"/>
          <w:lang w:eastAsia="uk-UA"/>
        </w:rPr>
        <w:t>бал</w:t>
      </w:r>
      <w:r w:rsidR="001108F0">
        <w:rPr>
          <w:rFonts w:ascii="Times New Roman" w:eastAsia="Times New Roman" w:hAnsi="Times New Roman" w:cs="Times New Roman"/>
          <w:sz w:val="28"/>
          <w:szCs w:val="28"/>
          <w:lang w:eastAsia="uk-UA"/>
        </w:rPr>
        <w:t>ів</w:t>
      </w:r>
      <w:r w:rsidRPr="00B06FF0">
        <w:rPr>
          <w:rFonts w:ascii="Times New Roman" w:eastAsia="Times New Roman" w:hAnsi="Times New Roman" w:cs="Times New Roman"/>
          <w:sz w:val="28"/>
          <w:szCs w:val="28"/>
          <w:lang w:eastAsia="uk-UA"/>
        </w:rPr>
        <w:t>.</w:t>
      </w:r>
    </w:p>
    <w:p w14:paraId="1FEC96AA" w14:textId="7D41736E" w:rsidR="003D7869" w:rsidRPr="00B06FF0" w:rsidRDefault="000504CE" w:rsidP="005D6393">
      <w:pPr>
        <w:spacing w:after="0" w:line="240" w:lineRule="auto"/>
        <w:ind w:firstLine="567"/>
        <w:contextualSpacing/>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Рішенням Вищої кваліфікаційної коміс</w:t>
      </w:r>
      <w:r w:rsidR="00E65A09" w:rsidRPr="00B06FF0">
        <w:rPr>
          <w:rFonts w:ascii="Times New Roman" w:eastAsia="Times New Roman" w:hAnsi="Times New Roman" w:cs="Times New Roman"/>
          <w:sz w:val="28"/>
          <w:szCs w:val="28"/>
          <w:lang w:eastAsia="uk-UA"/>
        </w:rPr>
        <w:t>ії суддів України від 02 липня</w:t>
      </w:r>
      <w:r w:rsidR="000E7561">
        <w:rPr>
          <w:rFonts w:ascii="Times New Roman" w:eastAsia="Times New Roman" w:hAnsi="Times New Roman" w:cs="Times New Roman"/>
          <w:sz w:val="28"/>
          <w:szCs w:val="28"/>
          <w:lang w:eastAsia="uk-UA"/>
        </w:rPr>
        <w:t xml:space="preserve"> </w:t>
      </w:r>
      <w:r w:rsidRPr="00B06FF0">
        <w:rPr>
          <w:rFonts w:ascii="Times New Roman" w:eastAsia="Times New Roman" w:hAnsi="Times New Roman" w:cs="Times New Roman"/>
          <w:sz w:val="28"/>
          <w:szCs w:val="28"/>
          <w:lang w:eastAsia="uk-UA"/>
        </w:rPr>
        <w:t>2025</w:t>
      </w:r>
      <w:r w:rsidR="00135044">
        <w:rPr>
          <w:rFonts w:ascii="Times New Roman" w:eastAsia="Times New Roman" w:hAnsi="Times New Roman" w:cs="Times New Roman"/>
          <w:sz w:val="28"/>
          <w:szCs w:val="28"/>
          <w:lang w:eastAsia="uk-UA"/>
        </w:rPr>
        <w:t> </w:t>
      </w:r>
      <w:r w:rsidRPr="00B06FF0">
        <w:rPr>
          <w:rFonts w:ascii="Times New Roman" w:eastAsia="Times New Roman" w:hAnsi="Times New Roman" w:cs="Times New Roman"/>
          <w:sz w:val="28"/>
          <w:szCs w:val="28"/>
          <w:lang w:eastAsia="uk-UA"/>
        </w:rPr>
        <w:t>року № 127/зп-25 визначено суди, які включаються до другої групи судів на першій стадії конкурсу на зайняття вакантних посад суддів в апеляційних загальних судах, оголошеного рішенням Комісії від 14 вересня 2023 року № 94/зп-23, а саме: Дніпровський апеляційний суд, Київський апеляційний суд, Львівський апеляційний суд, Одеський апеляційний суд, Харківський апеляційний суд, Миколаївський апеляційний суд.</w:t>
      </w:r>
    </w:p>
    <w:p w14:paraId="525CADDB" w14:textId="4DDCEC3F" w:rsidR="003D7869" w:rsidRPr="00B06FF0" w:rsidRDefault="001108F0" w:rsidP="005D6393">
      <w:pPr>
        <w:spacing w:after="0" w:line="240" w:lineRule="auto"/>
        <w:ind w:firstLine="567"/>
        <w:contextualSpacing/>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Агафонов С.А.</w:t>
      </w:r>
      <w:r w:rsidR="000504CE" w:rsidRPr="00B06FF0">
        <w:rPr>
          <w:rFonts w:ascii="Times New Roman" w:eastAsia="Times New Roman" w:hAnsi="Times New Roman" w:cs="Times New Roman"/>
          <w:sz w:val="28"/>
          <w:szCs w:val="28"/>
          <w:lang w:eastAsia="uk-UA"/>
        </w:rPr>
        <w:t xml:space="preserve"> надіслав до Комісії заяву про намір претендувати на посаду судді Київського апеляційного суду.</w:t>
      </w:r>
    </w:p>
    <w:p w14:paraId="488689F1" w14:textId="77777777" w:rsidR="003D7869" w:rsidRPr="00B06FF0" w:rsidRDefault="000504CE" w:rsidP="005D6393">
      <w:pPr>
        <w:spacing w:after="0" w:line="240" w:lineRule="auto"/>
        <w:ind w:firstLine="567"/>
        <w:contextualSpacing/>
        <w:jc w:val="both"/>
        <w:rPr>
          <w:rFonts w:ascii="Times New Roman" w:eastAsia="Times New Roman" w:hAnsi="Times New Roman" w:cs="Times New Roman"/>
          <w:sz w:val="28"/>
          <w:szCs w:val="28"/>
          <w:lang w:eastAsia="uk-UA"/>
        </w:rPr>
      </w:pPr>
      <w:r w:rsidRPr="00B06FF0">
        <w:rPr>
          <w:rFonts w:ascii="Times New Roman" w:eastAsia="Times New Roman" w:hAnsi="Times New Roman" w:cs="Times New Roman"/>
          <w:sz w:val="28"/>
          <w:szCs w:val="28"/>
          <w:lang w:eastAsia="uk-UA"/>
        </w:rPr>
        <w:t>Згідно з рішенням Комісії від 30 липня 2025 року № 143/зп-25 з</w:t>
      </w:r>
      <w:r w:rsidRPr="00BE53CE">
        <w:rPr>
          <w:rFonts w:ascii="Times New Roman" w:eastAsia="Times New Roman" w:hAnsi="Times New Roman" w:cs="Times New Roman"/>
          <w:sz w:val="28"/>
          <w:szCs w:val="28"/>
          <w:lang w:eastAsia="uk-UA"/>
        </w:rPr>
        <w:t>дійснено в межах Конкурсу</w:t>
      </w:r>
      <w:r w:rsidRPr="00B06FF0">
        <w:rPr>
          <w:rFonts w:ascii="Times New Roman" w:eastAsia="Times New Roman" w:hAnsi="Times New Roman" w:cs="Times New Roman"/>
          <w:sz w:val="28"/>
          <w:szCs w:val="28"/>
          <w:lang w:eastAsia="uk-UA"/>
        </w:rPr>
        <w:t xml:space="preserve"> </w:t>
      </w:r>
      <w:r w:rsidRPr="00BE53CE">
        <w:rPr>
          <w:rFonts w:ascii="Times New Roman" w:eastAsia="Times New Roman" w:hAnsi="Times New Roman" w:cs="Times New Roman"/>
          <w:sz w:val="28"/>
          <w:szCs w:val="28"/>
          <w:lang w:eastAsia="uk-UA"/>
        </w:rPr>
        <w:t>повторний автоматизований розподіл справ (документів) кандидатів на посади суддів</w:t>
      </w:r>
      <w:r w:rsidRPr="00B06FF0">
        <w:rPr>
          <w:rFonts w:ascii="Times New Roman" w:eastAsia="Times New Roman" w:hAnsi="Times New Roman" w:cs="Times New Roman"/>
          <w:sz w:val="28"/>
          <w:szCs w:val="28"/>
          <w:lang w:eastAsia="uk-UA"/>
        </w:rPr>
        <w:t xml:space="preserve">. </w:t>
      </w:r>
    </w:p>
    <w:p w14:paraId="6C66C527" w14:textId="057DAD1D" w:rsidR="003D7869" w:rsidRPr="00BE53CE" w:rsidRDefault="000504CE" w:rsidP="005D6393">
      <w:pPr>
        <w:spacing w:after="0" w:line="240" w:lineRule="auto"/>
        <w:ind w:firstLine="567"/>
        <w:contextualSpacing/>
        <w:jc w:val="both"/>
        <w:rPr>
          <w:rFonts w:ascii="Times New Roman" w:eastAsia="Times New Roman" w:hAnsi="Times New Roman" w:cs="Times New Roman"/>
          <w:sz w:val="28"/>
          <w:szCs w:val="28"/>
          <w:lang w:eastAsia="uk-UA"/>
        </w:rPr>
      </w:pPr>
      <w:r w:rsidRPr="00BE53CE">
        <w:rPr>
          <w:rFonts w:ascii="Times New Roman" w:eastAsia="Times New Roman" w:hAnsi="Times New Roman" w:cs="Times New Roman"/>
          <w:sz w:val="28"/>
          <w:szCs w:val="28"/>
          <w:lang w:eastAsia="uk-UA"/>
        </w:rPr>
        <w:t xml:space="preserve">Розгляд питання щодо проведення другого етапу «Дослідження досьє та проведення співбесіди» кваліфікаційного оцінювання кандидата на посаду судді апеляційного суду </w:t>
      </w:r>
      <w:r w:rsidR="001108F0" w:rsidRPr="00BE53CE">
        <w:rPr>
          <w:rFonts w:ascii="Times New Roman" w:eastAsia="Times New Roman" w:hAnsi="Times New Roman" w:cs="Times New Roman"/>
          <w:sz w:val="28"/>
          <w:szCs w:val="28"/>
          <w:lang w:eastAsia="uk-UA"/>
        </w:rPr>
        <w:t>Агафонова С.А.</w:t>
      </w:r>
      <w:r w:rsidR="001108F0" w:rsidRPr="00B06FF0">
        <w:rPr>
          <w:rFonts w:ascii="Times New Roman" w:eastAsia="Times New Roman" w:hAnsi="Times New Roman" w:cs="Times New Roman"/>
          <w:sz w:val="28"/>
          <w:szCs w:val="28"/>
          <w:lang w:eastAsia="uk-UA"/>
        </w:rPr>
        <w:t xml:space="preserve"> </w:t>
      </w:r>
      <w:r w:rsidRPr="00BE53CE">
        <w:rPr>
          <w:rFonts w:ascii="Times New Roman" w:eastAsia="Times New Roman" w:hAnsi="Times New Roman" w:cs="Times New Roman"/>
          <w:sz w:val="28"/>
          <w:szCs w:val="28"/>
          <w:lang w:eastAsia="uk-UA"/>
        </w:rPr>
        <w:t>розподілено члену Комісії Волковій Л.М.</w:t>
      </w:r>
    </w:p>
    <w:p w14:paraId="7E8EA611" w14:textId="7D83BEDD" w:rsidR="00746E8E" w:rsidRPr="00746E8E" w:rsidRDefault="005D6393" w:rsidP="005D6393">
      <w:pPr>
        <w:pStyle w:val="af2"/>
        <w:ind w:left="1"/>
        <w:contextualSpacing/>
        <w:jc w:val="both"/>
        <w:rPr>
          <w:rFonts w:ascii="Times New Roman" w:eastAsia="Times New Roman" w:hAnsi="Times New Roman" w:cs="Times New Roman"/>
          <w:sz w:val="28"/>
          <w:szCs w:val="28"/>
          <w:lang w:eastAsia="uk-UA"/>
        </w:rPr>
      </w:pPr>
      <w:r>
        <w:rPr>
          <w:rFonts w:ascii="Times New Roman" w:eastAsia="Times New Roman" w:hAnsi="Times New Roman" w:cs="Times New Roman"/>
          <w:sz w:val="28"/>
          <w:szCs w:val="28"/>
          <w:lang w:eastAsia="uk-UA"/>
        </w:rPr>
        <w:t xml:space="preserve">        </w:t>
      </w:r>
      <w:r w:rsidR="00746E8E" w:rsidRPr="00746E8E">
        <w:rPr>
          <w:rFonts w:ascii="Times New Roman" w:eastAsia="Times New Roman" w:hAnsi="Times New Roman" w:cs="Times New Roman"/>
          <w:sz w:val="28"/>
          <w:szCs w:val="28"/>
          <w:lang w:eastAsia="uk-UA"/>
        </w:rPr>
        <w:t xml:space="preserve">Розгляд питання про встановлення результатів спеціальної перевірки, дослідження досьє, проведення співбесіди та визначення результатів кваліфікаційного оцінювання кандидата на посаду судді Київського апеляційного суду </w:t>
      </w:r>
      <w:r w:rsidR="00746E8E" w:rsidRPr="00BE53CE">
        <w:rPr>
          <w:rFonts w:ascii="Times New Roman" w:eastAsia="Times New Roman" w:hAnsi="Times New Roman" w:cs="Times New Roman"/>
          <w:sz w:val="28"/>
          <w:szCs w:val="28"/>
          <w:lang w:eastAsia="uk-UA"/>
        </w:rPr>
        <w:t>Агафонова С.А.</w:t>
      </w:r>
      <w:r w:rsidR="00746E8E" w:rsidRPr="00B06FF0">
        <w:rPr>
          <w:rFonts w:ascii="Times New Roman" w:eastAsia="Times New Roman" w:hAnsi="Times New Roman" w:cs="Times New Roman"/>
          <w:sz w:val="28"/>
          <w:szCs w:val="28"/>
          <w:lang w:eastAsia="uk-UA"/>
        </w:rPr>
        <w:t xml:space="preserve"> </w:t>
      </w:r>
      <w:r w:rsidR="00746E8E" w:rsidRPr="00746E8E">
        <w:rPr>
          <w:rFonts w:ascii="Times New Roman" w:eastAsia="Times New Roman" w:hAnsi="Times New Roman" w:cs="Times New Roman"/>
          <w:sz w:val="28"/>
          <w:szCs w:val="28"/>
          <w:lang w:eastAsia="uk-UA"/>
        </w:rPr>
        <w:t xml:space="preserve">призначено Комісією у складі колегії на </w:t>
      </w:r>
      <w:r w:rsidR="00FE1C48" w:rsidRPr="00796392">
        <w:rPr>
          <w:rFonts w:ascii="Times New Roman" w:eastAsia="Times New Roman" w:hAnsi="Times New Roman" w:cs="Times New Roman"/>
          <w:sz w:val="28"/>
          <w:szCs w:val="28"/>
          <w:lang w:eastAsia="uk-UA"/>
        </w:rPr>
        <w:t>17</w:t>
      </w:r>
      <w:r w:rsidR="00E364B9">
        <w:rPr>
          <w:rFonts w:ascii="Times New Roman" w:eastAsia="Times New Roman" w:hAnsi="Times New Roman" w:cs="Times New Roman"/>
          <w:sz w:val="28"/>
          <w:szCs w:val="28"/>
          <w:lang w:eastAsia="uk-UA"/>
        </w:rPr>
        <w:t> </w:t>
      </w:r>
      <w:r w:rsidR="00FE1C48" w:rsidRPr="00796392">
        <w:rPr>
          <w:rFonts w:ascii="Times New Roman" w:eastAsia="Times New Roman" w:hAnsi="Times New Roman" w:cs="Times New Roman"/>
          <w:sz w:val="28"/>
          <w:szCs w:val="28"/>
          <w:lang w:eastAsia="uk-UA"/>
        </w:rPr>
        <w:t>березня та 19 травня 2026 року.</w:t>
      </w:r>
    </w:p>
    <w:p w14:paraId="6AE03620" w14:textId="239E2585" w:rsidR="006E4D10" w:rsidRDefault="006E4D10" w:rsidP="005D6393">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ГРД </w:t>
      </w:r>
      <w:r w:rsidR="008B755C" w:rsidRPr="006E4D10">
        <w:rPr>
          <w:rFonts w:ascii="Times New Roman" w:hAnsi="Times New Roman" w:cs="Times New Roman"/>
          <w:sz w:val="28"/>
          <w:szCs w:val="28"/>
        </w:rPr>
        <w:t xml:space="preserve">05 травня 2026 року </w:t>
      </w:r>
      <w:r w:rsidRPr="006E4D10">
        <w:rPr>
          <w:rFonts w:ascii="Times New Roman" w:hAnsi="Times New Roman" w:cs="Times New Roman"/>
          <w:sz w:val="28"/>
          <w:szCs w:val="28"/>
        </w:rPr>
        <w:t xml:space="preserve">затвердила висновок про невідповідність кандидата Агафонова </w:t>
      </w:r>
      <w:r w:rsidR="00CC04B1">
        <w:rPr>
          <w:rFonts w:ascii="Times New Roman" w:hAnsi="Times New Roman" w:cs="Times New Roman"/>
          <w:sz w:val="28"/>
          <w:szCs w:val="28"/>
        </w:rPr>
        <w:t>С.А.</w:t>
      </w:r>
      <w:r w:rsidRPr="006E4D10">
        <w:rPr>
          <w:rFonts w:ascii="Times New Roman" w:hAnsi="Times New Roman" w:cs="Times New Roman"/>
          <w:sz w:val="28"/>
          <w:szCs w:val="28"/>
        </w:rPr>
        <w:t xml:space="preserve"> критеріям доброчесності та професійної етики.</w:t>
      </w:r>
    </w:p>
    <w:p w14:paraId="4D43E314" w14:textId="115F1E87" w:rsid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1. </w:t>
      </w:r>
      <w:r w:rsidR="00E23B80">
        <w:rPr>
          <w:rFonts w:ascii="Times New Roman" w:hAnsi="Times New Roman" w:cs="Times New Roman"/>
          <w:sz w:val="28"/>
          <w:szCs w:val="28"/>
        </w:rPr>
        <w:t xml:space="preserve">За результатом здійснення аналізу прийнятих кандидатом судових рішень у справах </w:t>
      </w:r>
      <w:r w:rsidRPr="006E4D10">
        <w:rPr>
          <w:rFonts w:ascii="Times New Roman" w:hAnsi="Times New Roman" w:cs="Times New Roman"/>
          <w:sz w:val="28"/>
          <w:szCs w:val="28"/>
        </w:rPr>
        <w:t>про адміністративні правопорушення, передбачені</w:t>
      </w:r>
      <w:r w:rsidR="00116ED0">
        <w:rPr>
          <w:rFonts w:ascii="Times New Roman" w:hAnsi="Times New Roman" w:cs="Times New Roman"/>
          <w:sz w:val="28"/>
          <w:szCs w:val="28"/>
        </w:rPr>
        <w:t xml:space="preserve"> </w:t>
      </w:r>
      <w:r w:rsidRPr="006E4D10">
        <w:rPr>
          <w:rFonts w:ascii="Times New Roman" w:hAnsi="Times New Roman" w:cs="Times New Roman"/>
          <w:sz w:val="28"/>
          <w:szCs w:val="28"/>
        </w:rPr>
        <w:t>статтею</w:t>
      </w:r>
      <w:r w:rsidR="00E364B9">
        <w:rPr>
          <w:rFonts w:ascii="Times New Roman" w:hAnsi="Times New Roman" w:cs="Times New Roman"/>
          <w:sz w:val="28"/>
          <w:szCs w:val="28"/>
        </w:rPr>
        <w:t> </w:t>
      </w:r>
      <w:r w:rsidRPr="006E4D10">
        <w:rPr>
          <w:rFonts w:ascii="Times New Roman" w:hAnsi="Times New Roman" w:cs="Times New Roman"/>
          <w:sz w:val="28"/>
          <w:szCs w:val="28"/>
        </w:rPr>
        <w:t>130</w:t>
      </w:r>
      <w:r w:rsidR="00E364B9">
        <w:rPr>
          <w:rFonts w:ascii="Times New Roman" w:hAnsi="Times New Roman" w:cs="Times New Roman"/>
          <w:sz w:val="28"/>
          <w:szCs w:val="28"/>
        </w:rPr>
        <w:t> </w:t>
      </w:r>
      <w:r w:rsidRPr="006E4D10">
        <w:rPr>
          <w:rFonts w:ascii="Times New Roman" w:hAnsi="Times New Roman" w:cs="Times New Roman"/>
          <w:sz w:val="28"/>
          <w:szCs w:val="28"/>
        </w:rPr>
        <w:t xml:space="preserve">Кодексу України про адміністративні правопорушення (далі </w:t>
      </w:r>
      <w:r w:rsidR="002E4525" w:rsidRPr="00D21D8E">
        <w:rPr>
          <w:rFonts w:ascii="Times New Roman" w:eastAsia="Times New Roman" w:hAnsi="Times New Roman" w:cs="Times New Roman"/>
          <w:sz w:val="28"/>
          <w:szCs w:val="28"/>
          <w:lang w:eastAsia="ru-RU"/>
        </w:rPr>
        <w:t>–</w:t>
      </w:r>
      <w:r w:rsidRPr="006E4D10">
        <w:rPr>
          <w:rFonts w:ascii="Times New Roman" w:hAnsi="Times New Roman" w:cs="Times New Roman"/>
          <w:sz w:val="28"/>
          <w:szCs w:val="28"/>
        </w:rPr>
        <w:t xml:space="preserve"> КУпАП</w:t>
      </w:r>
      <w:r w:rsidR="0052473B">
        <w:rPr>
          <w:rFonts w:ascii="Times New Roman" w:hAnsi="Times New Roman" w:cs="Times New Roman"/>
          <w:sz w:val="28"/>
          <w:szCs w:val="28"/>
        </w:rPr>
        <w:t>)</w:t>
      </w:r>
      <w:r w:rsidRPr="006E4D10">
        <w:rPr>
          <w:rFonts w:ascii="Times New Roman" w:hAnsi="Times New Roman" w:cs="Times New Roman"/>
          <w:sz w:val="28"/>
          <w:szCs w:val="28"/>
        </w:rPr>
        <w:t>, встановлено обставини, що заслуговують на окрему увагу з огляду на чутливість цієї категорії справ та її безпосередній вплив на публічну безпеку і довіру суспільства до правосуддя.</w:t>
      </w:r>
    </w:p>
    <w:p w14:paraId="406B4970" w14:textId="32012FCC" w:rsidR="006E4D10" w:rsidRPr="003A7D86"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У період </w:t>
      </w:r>
      <w:r w:rsidR="007312F3">
        <w:rPr>
          <w:rFonts w:ascii="Times New Roman" w:hAnsi="Times New Roman" w:cs="Times New Roman"/>
          <w:sz w:val="28"/>
          <w:szCs w:val="28"/>
        </w:rPr>
        <w:t>і</w:t>
      </w:r>
      <w:r w:rsidRPr="006E4D10">
        <w:rPr>
          <w:rFonts w:ascii="Times New Roman" w:hAnsi="Times New Roman" w:cs="Times New Roman"/>
          <w:sz w:val="28"/>
          <w:szCs w:val="28"/>
        </w:rPr>
        <w:t>з 2012 року кандидат розгляну</w:t>
      </w:r>
      <w:r w:rsidR="009E4375">
        <w:rPr>
          <w:rFonts w:ascii="Times New Roman" w:hAnsi="Times New Roman" w:cs="Times New Roman"/>
          <w:sz w:val="28"/>
          <w:szCs w:val="28"/>
        </w:rPr>
        <w:t>в</w:t>
      </w:r>
      <w:r w:rsidRPr="006E4D10">
        <w:rPr>
          <w:rFonts w:ascii="Times New Roman" w:hAnsi="Times New Roman" w:cs="Times New Roman"/>
          <w:sz w:val="28"/>
          <w:szCs w:val="28"/>
        </w:rPr>
        <w:t xml:space="preserve"> 1</w:t>
      </w:r>
      <w:r w:rsidR="007312F3">
        <w:rPr>
          <w:rFonts w:ascii="Times New Roman" w:hAnsi="Times New Roman" w:cs="Times New Roman"/>
          <w:sz w:val="28"/>
          <w:szCs w:val="28"/>
        </w:rPr>
        <w:t xml:space="preserve"> </w:t>
      </w:r>
      <w:r w:rsidRPr="006E4D10">
        <w:rPr>
          <w:rFonts w:ascii="Times New Roman" w:hAnsi="Times New Roman" w:cs="Times New Roman"/>
          <w:sz w:val="28"/>
          <w:szCs w:val="28"/>
        </w:rPr>
        <w:t>641 справ</w:t>
      </w:r>
      <w:r w:rsidR="0052473B">
        <w:rPr>
          <w:rFonts w:ascii="Times New Roman" w:hAnsi="Times New Roman" w:cs="Times New Roman"/>
          <w:sz w:val="28"/>
          <w:szCs w:val="28"/>
        </w:rPr>
        <w:t>у</w:t>
      </w:r>
      <w:r w:rsidRPr="006E4D10">
        <w:rPr>
          <w:rFonts w:ascii="Times New Roman" w:hAnsi="Times New Roman" w:cs="Times New Roman"/>
          <w:sz w:val="28"/>
          <w:szCs w:val="28"/>
        </w:rPr>
        <w:t xml:space="preserve"> про адміністративні правопорушення, передбачені ст</w:t>
      </w:r>
      <w:r w:rsidR="007312F3">
        <w:rPr>
          <w:rFonts w:ascii="Times New Roman" w:hAnsi="Times New Roman" w:cs="Times New Roman"/>
          <w:sz w:val="28"/>
          <w:szCs w:val="28"/>
        </w:rPr>
        <w:t>ат</w:t>
      </w:r>
      <w:r w:rsidR="00E23B80">
        <w:rPr>
          <w:rFonts w:ascii="Times New Roman" w:hAnsi="Times New Roman" w:cs="Times New Roman"/>
          <w:sz w:val="28"/>
          <w:szCs w:val="28"/>
        </w:rPr>
        <w:t>тею</w:t>
      </w:r>
      <w:r w:rsidRPr="006E4D10">
        <w:rPr>
          <w:rFonts w:ascii="Times New Roman" w:hAnsi="Times New Roman" w:cs="Times New Roman"/>
          <w:sz w:val="28"/>
          <w:szCs w:val="28"/>
        </w:rPr>
        <w:t xml:space="preserve"> 130 КУпАП</w:t>
      </w:r>
      <w:r w:rsidR="00E23B80">
        <w:rPr>
          <w:rFonts w:ascii="Times New Roman" w:hAnsi="Times New Roman" w:cs="Times New Roman"/>
          <w:sz w:val="28"/>
          <w:szCs w:val="28"/>
        </w:rPr>
        <w:t>, у</w:t>
      </w:r>
      <w:r w:rsidRPr="006E4D10">
        <w:rPr>
          <w:rFonts w:ascii="Times New Roman" w:hAnsi="Times New Roman" w:cs="Times New Roman"/>
          <w:sz w:val="28"/>
          <w:szCs w:val="28"/>
        </w:rPr>
        <w:t xml:space="preserve"> 215 </w:t>
      </w:r>
      <w:r w:rsidR="00E23B80">
        <w:rPr>
          <w:rFonts w:ascii="Times New Roman" w:hAnsi="Times New Roman" w:cs="Times New Roman"/>
          <w:sz w:val="28"/>
          <w:szCs w:val="28"/>
        </w:rPr>
        <w:t xml:space="preserve">з яких </w:t>
      </w:r>
      <w:r w:rsidRPr="006E4D10">
        <w:rPr>
          <w:rFonts w:ascii="Times New Roman" w:hAnsi="Times New Roman" w:cs="Times New Roman"/>
          <w:sz w:val="28"/>
          <w:szCs w:val="28"/>
        </w:rPr>
        <w:t>провадження закрит</w:t>
      </w:r>
      <w:r w:rsidR="00343260">
        <w:rPr>
          <w:rFonts w:ascii="Times New Roman" w:hAnsi="Times New Roman" w:cs="Times New Roman"/>
          <w:sz w:val="28"/>
          <w:szCs w:val="28"/>
        </w:rPr>
        <w:t>і</w:t>
      </w:r>
      <w:r w:rsidRPr="006E4D10">
        <w:rPr>
          <w:rFonts w:ascii="Times New Roman" w:hAnsi="Times New Roman" w:cs="Times New Roman"/>
          <w:sz w:val="28"/>
          <w:szCs w:val="28"/>
        </w:rPr>
        <w:t xml:space="preserve"> у зв’язку із закінченням строків притягнення до адміністративної ві</w:t>
      </w:r>
      <w:r w:rsidR="00E23B80">
        <w:rPr>
          <w:rFonts w:ascii="Times New Roman" w:hAnsi="Times New Roman" w:cs="Times New Roman"/>
          <w:sz w:val="28"/>
          <w:szCs w:val="28"/>
        </w:rPr>
        <w:t>дповідальності, що становить 13,</w:t>
      </w:r>
      <w:r w:rsidRPr="006E4D10">
        <w:rPr>
          <w:rFonts w:ascii="Times New Roman" w:hAnsi="Times New Roman" w:cs="Times New Roman"/>
          <w:sz w:val="28"/>
          <w:szCs w:val="28"/>
        </w:rPr>
        <w:t>10</w:t>
      </w:r>
      <w:r w:rsidR="00E23B80">
        <w:rPr>
          <w:rFonts w:ascii="Times New Roman" w:hAnsi="Times New Roman" w:cs="Times New Roman"/>
          <w:sz w:val="28"/>
          <w:szCs w:val="28"/>
        </w:rPr>
        <w:t xml:space="preserve"> </w:t>
      </w:r>
      <w:r w:rsidRPr="006E4D10">
        <w:rPr>
          <w:rFonts w:ascii="Times New Roman" w:hAnsi="Times New Roman" w:cs="Times New Roman"/>
          <w:sz w:val="28"/>
          <w:szCs w:val="28"/>
        </w:rPr>
        <w:t>% від загальної кількості справ.</w:t>
      </w:r>
    </w:p>
    <w:p w14:paraId="6EED18FD" w14:textId="2FC85162" w:rsidR="006E4D10" w:rsidRPr="008A147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Збільшення строку накладення адміністративного стягнення за</w:t>
      </w:r>
      <w:r w:rsidR="00E23B80">
        <w:rPr>
          <w:rFonts w:ascii="Times New Roman" w:hAnsi="Times New Roman" w:cs="Times New Roman"/>
          <w:sz w:val="28"/>
          <w:szCs w:val="28"/>
        </w:rPr>
        <w:t xml:space="preserve"> </w:t>
      </w:r>
      <w:r w:rsidRPr="006E4D10">
        <w:rPr>
          <w:rFonts w:ascii="Times New Roman" w:hAnsi="Times New Roman" w:cs="Times New Roman"/>
          <w:sz w:val="28"/>
          <w:szCs w:val="28"/>
        </w:rPr>
        <w:t>статтею</w:t>
      </w:r>
      <w:r w:rsidR="00E364B9">
        <w:rPr>
          <w:rFonts w:ascii="Times New Roman" w:hAnsi="Times New Roman" w:cs="Times New Roman"/>
          <w:sz w:val="28"/>
          <w:szCs w:val="28"/>
        </w:rPr>
        <w:t> </w:t>
      </w:r>
      <w:r w:rsidRPr="006E4D10">
        <w:rPr>
          <w:rFonts w:ascii="Times New Roman" w:hAnsi="Times New Roman" w:cs="Times New Roman"/>
          <w:sz w:val="28"/>
          <w:szCs w:val="28"/>
        </w:rPr>
        <w:t>130</w:t>
      </w:r>
      <w:r w:rsidR="00E364B9">
        <w:rPr>
          <w:rFonts w:ascii="Times New Roman" w:hAnsi="Times New Roman" w:cs="Times New Roman"/>
          <w:sz w:val="28"/>
          <w:szCs w:val="28"/>
        </w:rPr>
        <w:t> </w:t>
      </w:r>
      <w:r w:rsidRPr="006E4D10">
        <w:rPr>
          <w:rFonts w:ascii="Times New Roman" w:hAnsi="Times New Roman" w:cs="Times New Roman"/>
          <w:sz w:val="28"/>
          <w:szCs w:val="28"/>
        </w:rPr>
        <w:t xml:space="preserve">КУпАП відбулося на підставі Закону України </w:t>
      </w:r>
      <w:r w:rsidR="008D3B2B" w:rsidRPr="006E4D10">
        <w:rPr>
          <w:rFonts w:ascii="Times New Roman" w:hAnsi="Times New Roman" w:cs="Times New Roman"/>
          <w:sz w:val="28"/>
          <w:szCs w:val="28"/>
        </w:rPr>
        <w:t>від 16</w:t>
      </w:r>
      <w:r w:rsidR="008D3B2B">
        <w:rPr>
          <w:rFonts w:ascii="Times New Roman" w:hAnsi="Times New Roman" w:cs="Times New Roman"/>
          <w:sz w:val="28"/>
          <w:szCs w:val="28"/>
        </w:rPr>
        <w:t xml:space="preserve"> лютого </w:t>
      </w:r>
      <w:r w:rsidR="008D3B2B" w:rsidRPr="006E4D10">
        <w:rPr>
          <w:rFonts w:ascii="Times New Roman" w:hAnsi="Times New Roman" w:cs="Times New Roman"/>
          <w:sz w:val="28"/>
          <w:szCs w:val="28"/>
        </w:rPr>
        <w:t>2021</w:t>
      </w:r>
      <w:r w:rsidR="00E364B9">
        <w:rPr>
          <w:rFonts w:ascii="Times New Roman" w:hAnsi="Times New Roman" w:cs="Times New Roman"/>
          <w:sz w:val="28"/>
          <w:szCs w:val="28"/>
        </w:rPr>
        <w:t> </w:t>
      </w:r>
      <w:r w:rsidR="008D3B2B">
        <w:rPr>
          <w:rFonts w:ascii="Times New Roman" w:hAnsi="Times New Roman" w:cs="Times New Roman"/>
          <w:sz w:val="28"/>
          <w:szCs w:val="28"/>
        </w:rPr>
        <w:t xml:space="preserve">року № 1231-IX </w:t>
      </w:r>
      <w:r w:rsidRPr="006E4D10">
        <w:rPr>
          <w:rFonts w:ascii="Times New Roman" w:hAnsi="Times New Roman" w:cs="Times New Roman"/>
          <w:sz w:val="28"/>
          <w:szCs w:val="28"/>
        </w:rPr>
        <w:t xml:space="preserve">«Про внесення змін до деяких законодавчих актів України щодо посилення відповідальності за окремі правопорушення у сфері </w:t>
      </w:r>
      <w:r w:rsidRPr="008A1470">
        <w:rPr>
          <w:rFonts w:ascii="Times New Roman" w:hAnsi="Times New Roman" w:cs="Times New Roman"/>
          <w:sz w:val="28"/>
          <w:szCs w:val="28"/>
        </w:rPr>
        <w:t>безпеки дорожнього руху» (набрав чинності 17 березня 2021 року).</w:t>
      </w:r>
    </w:p>
    <w:p w14:paraId="18E490CF" w14:textId="15855F57"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lastRenderedPageBreak/>
        <w:t>Також</w:t>
      </w:r>
      <w:r w:rsidR="006E4D10" w:rsidRPr="008A1470">
        <w:rPr>
          <w:rFonts w:ascii="Times New Roman" w:hAnsi="Times New Roman" w:cs="Times New Roman"/>
          <w:sz w:val="28"/>
          <w:szCs w:val="28"/>
        </w:rPr>
        <w:t xml:space="preserve"> за період перебування </w:t>
      </w:r>
      <w:r w:rsidR="008D3B2B">
        <w:rPr>
          <w:rFonts w:ascii="Times New Roman" w:hAnsi="Times New Roman" w:cs="Times New Roman"/>
          <w:sz w:val="28"/>
          <w:szCs w:val="28"/>
        </w:rPr>
        <w:t>кандидата на посаді судді Солом'</w:t>
      </w:r>
      <w:r w:rsidR="006E4D10" w:rsidRPr="008A1470">
        <w:rPr>
          <w:rFonts w:ascii="Times New Roman" w:hAnsi="Times New Roman" w:cs="Times New Roman"/>
          <w:sz w:val="28"/>
          <w:szCs w:val="28"/>
        </w:rPr>
        <w:t>янського районного суду міста Києва (до 17 березня 2021 року включно) ним розглянуто 1</w:t>
      </w:r>
      <w:r w:rsidR="00D10AD7" w:rsidRPr="008A1470">
        <w:rPr>
          <w:rFonts w:ascii="Times New Roman" w:hAnsi="Times New Roman" w:cs="Times New Roman"/>
          <w:sz w:val="28"/>
          <w:szCs w:val="28"/>
        </w:rPr>
        <w:t xml:space="preserve"> </w:t>
      </w:r>
      <w:r w:rsidR="006E4D10" w:rsidRPr="008A1470">
        <w:rPr>
          <w:rFonts w:ascii="Times New Roman" w:hAnsi="Times New Roman" w:cs="Times New Roman"/>
          <w:sz w:val="28"/>
          <w:szCs w:val="28"/>
        </w:rPr>
        <w:t>126 справ за ст</w:t>
      </w:r>
      <w:r w:rsidR="00E23B80" w:rsidRPr="008A1470">
        <w:rPr>
          <w:rFonts w:ascii="Times New Roman" w:hAnsi="Times New Roman" w:cs="Times New Roman"/>
          <w:sz w:val="28"/>
          <w:szCs w:val="28"/>
        </w:rPr>
        <w:t>аттею</w:t>
      </w:r>
      <w:r w:rsidR="006E4D10" w:rsidRPr="008A1470">
        <w:rPr>
          <w:rFonts w:ascii="Times New Roman" w:hAnsi="Times New Roman" w:cs="Times New Roman"/>
          <w:sz w:val="28"/>
          <w:szCs w:val="28"/>
        </w:rPr>
        <w:t xml:space="preserve"> 130 КУпАП. Саме в цей період провадження у 215 справах бул</w:t>
      </w:r>
      <w:r w:rsidR="008D3B2B">
        <w:rPr>
          <w:rFonts w:ascii="Times New Roman" w:hAnsi="Times New Roman" w:cs="Times New Roman"/>
          <w:sz w:val="28"/>
          <w:szCs w:val="28"/>
        </w:rPr>
        <w:t>и</w:t>
      </w:r>
      <w:r w:rsidR="006E4D10" w:rsidRPr="008A1470">
        <w:rPr>
          <w:rFonts w:ascii="Times New Roman" w:hAnsi="Times New Roman" w:cs="Times New Roman"/>
          <w:sz w:val="28"/>
          <w:szCs w:val="28"/>
        </w:rPr>
        <w:t xml:space="preserve"> закрит</w:t>
      </w:r>
      <w:r w:rsidR="008D3B2B">
        <w:rPr>
          <w:rFonts w:ascii="Times New Roman" w:hAnsi="Times New Roman" w:cs="Times New Roman"/>
          <w:sz w:val="28"/>
          <w:szCs w:val="28"/>
        </w:rPr>
        <w:t>і</w:t>
      </w:r>
      <w:r w:rsidR="006E4D10" w:rsidRPr="008A1470">
        <w:rPr>
          <w:rFonts w:ascii="Times New Roman" w:hAnsi="Times New Roman" w:cs="Times New Roman"/>
          <w:sz w:val="28"/>
          <w:szCs w:val="28"/>
        </w:rPr>
        <w:t xml:space="preserve"> у зв’язку із закінченням строків притягнення до адміністративної відповідальності, що с</w:t>
      </w:r>
      <w:r>
        <w:rPr>
          <w:rFonts w:ascii="Times New Roman" w:hAnsi="Times New Roman" w:cs="Times New Roman"/>
          <w:sz w:val="28"/>
          <w:szCs w:val="28"/>
        </w:rPr>
        <w:t>тановить</w:t>
      </w:r>
      <w:r w:rsidR="006E4D10" w:rsidRPr="008A1470">
        <w:rPr>
          <w:rFonts w:ascii="Times New Roman" w:hAnsi="Times New Roman" w:cs="Times New Roman"/>
          <w:sz w:val="28"/>
          <w:szCs w:val="28"/>
        </w:rPr>
        <w:t xml:space="preserve"> 19</w:t>
      </w:r>
      <w:r w:rsidR="00E23B80" w:rsidRPr="008A1470">
        <w:rPr>
          <w:rFonts w:ascii="Times New Roman" w:hAnsi="Times New Roman" w:cs="Times New Roman"/>
          <w:sz w:val="28"/>
          <w:szCs w:val="28"/>
        </w:rPr>
        <w:t>,</w:t>
      </w:r>
      <w:r w:rsidR="006E4D10" w:rsidRPr="008A1470">
        <w:rPr>
          <w:rFonts w:ascii="Times New Roman" w:hAnsi="Times New Roman" w:cs="Times New Roman"/>
          <w:sz w:val="28"/>
          <w:szCs w:val="28"/>
        </w:rPr>
        <w:t>09% від загальної кількості справ. Частина справ надійшла до суду із затримкою та направлялася на дооформлення.</w:t>
      </w:r>
    </w:p>
    <w:p w14:paraId="13940216" w14:textId="678A8ECC" w:rsid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Сукупно ГРД встановила 175 справ, у межах яких питання дотримання розумних строків розгляду потребує окремого дослідженн</w:t>
      </w:r>
      <w:r w:rsidR="00E23B80">
        <w:rPr>
          <w:rFonts w:ascii="Times New Roman" w:hAnsi="Times New Roman" w:cs="Times New Roman"/>
          <w:sz w:val="28"/>
          <w:szCs w:val="28"/>
        </w:rPr>
        <w:t>я. Вказана кількість с</w:t>
      </w:r>
      <w:r w:rsidR="00BE53CE">
        <w:rPr>
          <w:rFonts w:ascii="Times New Roman" w:hAnsi="Times New Roman" w:cs="Times New Roman"/>
          <w:sz w:val="28"/>
          <w:szCs w:val="28"/>
        </w:rPr>
        <w:t>тановить</w:t>
      </w:r>
      <w:r w:rsidR="00E23B80">
        <w:rPr>
          <w:rFonts w:ascii="Times New Roman" w:hAnsi="Times New Roman" w:cs="Times New Roman"/>
          <w:sz w:val="28"/>
          <w:szCs w:val="28"/>
        </w:rPr>
        <w:t xml:space="preserve"> 15,</w:t>
      </w:r>
      <w:r w:rsidRPr="006E4D10">
        <w:rPr>
          <w:rFonts w:ascii="Times New Roman" w:hAnsi="Times New Roman" w:cs="Times New Roman"/>
          <w:sz w:val="28"/>
          <w:szCs w:val="28"/>
        </w:rPr>
        <w:t xml:space="preserve">54% від загального обсягу розглянутих </w:t>
      </w:r>
      <w:r w:rsidR="00E23B80">
        <w:rPr>
          <w:rFonts w:ascii="Times New Roman" w:hAnsi="Times New Roman" w:cs="Times New Roman"/>
          <w:sz w:val="28"/>
          <w:szCs w:val="28"/>
        </w:rPr>
        <w:t>к</w:t>
      </w:r>
      <w:r w:rsidRPr="006E4D10">
        <w:rPr>
          <w:rFonts w:ascii="Times New Roman" w:hAnsi="Times New Roman" w:cs="Times New Roman"/>
          <w:sz w:val="28"/>
          <w:szCs w:val="28"/>
        </w:rPr>
        <w:t>андидатом справ цієї категорії за відповідний період.</w:t>
      </w:r>
    </w:p>
    <w:p w14:paraId="3020B1E7" w14:textId="2A9EA7C8" w:rsid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ГРД наголоси</w:t>
      </w:r>
      <w:r w:rsidR="00E23B80">
        <w:rPr>
          <w:rFonts w:ascii="Times New Roman" w:hAnsi="Times New Roman" w:cs="Times New Roman"/>
          <w:sz w:val="28"/>
          <w:szCs w:val="28"/>
        </w:rPr>
        <w:t>л</w:t>
      </w:r>
      <w:r w:rsidR="00BE53CE">
        <w:rPr>
          <w:rFonts w:ascii="Times New Roman" w:hAnsi="Times New Roman" w:cs="Times New Roman"/>
          <w:sz w:val="28"/>
          <w:szCs w:val="28"/>
        </w:rPr>
        <w:t>а</w:t>
      </w:r>
      <w:r w:rsidRPr="006E4D10">
        <w:rPr>
          <w:rFonts w:ascii="Times New Roman" w:hAnsi="Times New Roman" w:cs="Times New Roman"/>
          <w:sz w:val="28"/>
          <w:szCs w:val="28"/>
        </w:rPr>
        <w:t>, що керування транспо</w:t>
      </w:r>
      <w:r w:rsidR="00BE53CE">
        <w:rPr>
          <w:rFonts w:ascii="Times New Roman" w:hAnsi="Times New Roman" w:cs="Times New Roman"/>
          <w:sz w:val="28"/>
          <w:szCs w:val="28"/>
        </w:rPr>
        <w:t>ртним засобом у стані сп</w:t>
      </w:r>
      <w:r w:rsidR="008D3B2B">
        <w:rPr>
          <w:rFonts w:ascii="Times New Roman" w:hAnsi="Times New Roman" w:cs="Times New Roman"/>
          <w:sz w:val="28"/>
          <w:szCs w:val="28"/>
        </w:rPr>
        <w:t>'</w:t>
      </w:r>
      <w:r w:rsidRPr="006E4D10">
        <w:rPr>
          <w:rFonts w:ascii="Times New Roman" w:hAnsi="Times New Roman" w:cs="Times New Roman"/>
          <w:sz w:val="28"/>
          <w:szCs w:val="28"/>
        </w:rPr>
        <w:t>яніння є одним із найнебезпечніших правопорушень у сфері безпеки дорожнього руху, адже створює реальну загрозу життю і здоров’ю людей, як самого водія, так і інших учасників руху, а тому обставини щодо закриття таких справ та направлення їх на дооформлення потребують уточнення, оскільки породжують сумніви в чесності та непідкупності судді і негативно впливають на авторитет суду.</w:t>
      </w:r>
    </w:p>
    <w:p w14:paraId="7155AF53" w14:textId="271CAF34" w:rsidR="006E4D10" w:rsidRPr="006E4D10" w:rsidRDefault="006E4D10" w:rsidP="00D10AD7">
      <w:pPr>
        <w:tabs>
          <w:tab w:val="left" w:pos="851"/>
        </w:tabs>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2. Кандидат не надав достовірн</w:t>
      </w:r>
      <w:r w:rsidR="00BE53CE">
        <w:rPr>
          <w:rFonts w:ascii="Times New Roman" w:hAnsi="Times New Roman" w:cs="Times New Roman"/>
          <w:sz w:val="28"/>
          <w:szCs w:val="28"/>
        </w:rPr>
        <w:t>ої</w:t>
      </w:r>
      <w:r w:rsidRPr="006E4D10">
        <w:rPr>
          <w:rFonts w:ascii="Times New Roman" w:hAnsi="Times New Roman" w:cs="Times New Roman"/>
          <w:sz w:val="28"/>
          <w:szCs w:val="28"/>
        </w:rPr>
        <w:t xml:space="preserve"> та відом</w:t>
      </w:r>
      <w:r w:rsidR="00BE53CE">
        <w:rPr>
          <w:rFonts w:ascii="Times New Roman" w:hAnsi="Times New Roman" w:cs="Times New Roman"/>
          <w:sz w:val="28"/>
          <w:szCs w:val="28"/>
        </w:rPr>
        <w:t>ої</w:t>
      </w:r>
      <w:r w:rsidRPr="006E4D10">
        <w:rPr>
          <w:rFonts w:ascii="Times New Roman" w:hAnsi="Times New Roman" w:cs="Times New Roman"/>
          <w:sz w:val="28"/>
          <w:szCs w:val="28"/>
        </w:rPr>
        <w:t xml:space="preserve"> йому інформаці</w:t>
      </w:r>
      <w:r w:rsidR="00BE53CE">
        <w:rPr>
          <w:rFonts w:ascii="Times New Roman" w:hAnsi="Times New Roman" w:cs="Times New Roman"/>
          <w:sz w:val="28"/>
          <w:szCs w:val="28"/>
        </w:rPr>
        <w:t>ї</w:t>
      </w:r>
      <w:r w:rsidRPr="006E4D10">
        <w:rPr>
          <w:rFonts w:ascii="Times New Roman" w:hAnsi="Times New Roman" w:cs="Times New Roman"/>
          <w:sz w:val="28"/>
          <w:szCs w:val="28"/>
        </w:rPr>
        <w:t xml:space="preserve"> в деклараціях особи, уповноваженої на виконання функцій держави або місцевого самоврядування, про яку має бути обізнаний</w:t>
      </w:r>
      <w:r w:rsidR="00D10AD7">
        <w:rPr>
          <w:rFonts w:ascii="Times New Roman" w:hAnsi="Times New Roman" w:cs="Times New Roman"/>
          <w:sz w:val="28"/>
          <w:szCs w:val="28"/>
        </w:rPr>
        <w:t xml:space="preserve"> (далі – </w:t>
      </w:r>
      <w:r w:rsidR="008A1470">
        <w:rPr>
          <w:rFonts w:ascii="Times New Roman" w:hAnsi="Times New Roman" w:cs="Times New Roman"/>
          <w:sz w:val="28"/>
          <w:szCs w:val="28"/>
        </w:rPr>
        <w:t>д</w:t>
      </w:r>
      <w:r w:rsidR="00D10AD7">
        <w:rPr>
          <w:rFonts w:ascii="Times New Roman" w:hAnsi="Times New Roman" w:cs="Times New Roman"/>
          <w:sz w:val="28"/>
          <w:szCs w:val="28"/>
        </w:rPr>
        <w:t>екларація)</w:t>
      </w:r>
      <w:r w:rsidRPr="006E4D10">
        <w:rPr>
          <w:rFonts w:ascii="Times New Roman" w:hAnsi="Times New Roman" w:cs="Times New Roman"/>
          <w:sz w:val="28"/>
          <w:szCs w:val="28"/>
        </w:rPr>
        <w:t>.</w:t>
      </w:r>
    </w:p>
    <w:p w14:paraId="7F33FD22" w14:textId="309FF489" w:rsidR="006E4D10" w:rsidRPr="00D10AD7" w:rsidRDefault="006E4D10" w:rsidP="00FF36BD">
      <w:pPr>
        <w:pStyle w:val="af3"/>
        <w:tabs>
          <w:tab w:val="left" w:pos="851"/>
        </w:tabs>
        <w:spacing w:after="0" w:line="240" w:lineRule="auto"/>
        <w:ind w:left="0" w:firstLine="567"/>
        <w:jc w:val="both"/>
        <w:rPr>
          <w:rFonts w:ascii="Times New Roman" w:hAnsi="Times New Roman" w:cs="Times New Roman"/>
          <w:sz w:val="28"/>
          <w:szCs w:val="28"/>
        </w:rPr>
      </w:pPr>
      <w:r w:rsidRPr="00D10AD7">
        <w:rPr>
          <w:rFonts w:ascii="Times New Roman" w:hAnsi="Times New Roman" w:cs="Times New Roman"/>
          <w:sz w:val="28"/>
          <w:szCs w:val="28"/>
        </w:rPr>
        <w:t>У 2016</w:t>
      </w:r>
      <w:r w:rsidR="00BE53CE" w:rsidRPr="00D21D8E">
        <w:rPr>
          <w:rFonts w:ascii="Times New Roman" w:eastAsia="Times New Roman" w:hAnsi="Times New Roman" w:cs="Times New Roman"/>
          <w:sz w:val="28"/>
          <w:szCs w:val="28"/>
          <w:lang w:eastAsia="ru-RU"/>
        </w:rPr>
        <w:t>–</w:t>
      </w:r>
      <w:r w:rsidRPr="00D10AD7">
        <w:rPr>
          <w:rFonts w:ascii="Times New Roman" w:hAnsi="Times New Roman" w:cs="Times New Roman"/>
          <w:sz w:val="28"/>
          <w:szCs w:val="28"/>
        </w:rPr>
        <w:t xml:space="preserve">2017 роках кандидат вказував у </w:t>
      </w:r>
      <w:r w:rsidR="00D10AD7" w:rsidRPr="00D10AD7">
        <w:rPr>
          <w:rFonts w:ascii="Times New Roman" w:hAnsi="Times New Roman" w:cs="Times New Roman"/>
          <w:sz w:val="28"/>
          <w:szCs w:val="28"/>
        </w:rPr>
        <w:t xml:space="preserve">деклараціях </w:t>
      </w:r>
      <w:r w:rsidR="00E55CBD">
        <w:rPr>
          <w:rFonts w:ascii="Times New Roman" w:hAnsi="Times New Roman" w:cs="Times New Roman"/>
          <w:sz w:val="28"/>
          <w:szCs w:val="28"/>
        </w:rPr>
        <w:t>ОСОБА_1</w:t>
      </w:r>
      <w:r w:rsidRPr="00D10AD7">
        <w:rPr>
          <w:rFonts w:ascii="Times New Roman" w:hAnsi="Times New Roman" w:cs="Times New Roman"/>
          <w:sz w:val="28"/>
          <w:szCs w:val="28"/>
        </w:rPr>
        <w:t>, з якою був одружений з 16</w:t>
      </w:r>
      <w:r w:rsidR="002E4525" w:rsidRPr="00D10AD7">
        <w:rPr>
          <w:rFonts w:ascii="Times New Roman" w:hAnsi="Times New Roman" w:cs="Times New Roman"/>
          <w:sz w:val="28"/>
          <w:szCs w:val="28"/>
          <w:lang w:val="ru-RU"/>
        </w:rPr>
        <w:t xml:space="preserve"> </w:t>
      </w:r>
      <w:r w:rsidR="002E4525" w:rsidRPr="00D10AD7">
        <w:rPr>
          <w:rFonts w:ascii="Times New Roman" w:hAnsi="Times New Roman" w:cs="Times New Roman"/>
          <w:sz w:val="28"/>
          <w:szCs w:val="28"/>
        </w:rPr>
        <w:t xml:space="preserve">червня </w:t>
      </w:r>
      <w:r w:rsidRPr="00D10AD7">
        <w:rPr>
          <w:rFonts w:ascii="Times New Roman" w:hAnsi="Times New Roman" w:cs="Times New Roman"/>
          <w:sz w:val="28"/>
          <w:szCs w:val="28"/>
        </w:rPr>
        <w:t>2001</w:t>
      </w:r>
      <w:r w:rsidR="002E4525" w:rsidRPr="00D10AD7">
        <w:rPr>
          <w:rFonts w:ascii="Times New Roman" w:hAnsi="Times New Roman" w:cs="Times New Roman"/>
          <w:sz w:val="28"/>
          <w:szCs w:val="28"/>
        </w:rPr>
        <w:t xml:space="preserve"> року</w:t>
      </w:r>
      <w:r w:rsidRPr="00D10AD7">
        <w:rPr>
          <w:rFonts w:ascii="Times New Roman" w:hAnsi="Times New Roman" w:cs="Times New Roman"/>
          <w:sz w:val="28"/>
          <w:szCs w:val="28"/>
        </w:rPr>
        <w:t xml:space="preserve"> </w:t>
      </w:r>
      <w:r w:rsidR="008126BF">
        <w:rPr>
          <w:rFonts w:ascii="Times New Roman" w:hAnsi="Times New Roman" w:cs="Times New Roman"/>
          <w:sz w:val="28"/>
          <w:szCs w:val="28"/>
        </w:rPr>
        <w:t>до</w:t>
      </w:r>
      <w:r w:rsidR="00D10AD7">
        <w:rPr>
          <w:rFonts w:ascii="Times New Roman" w:hAnsi="Times New Roman" w:cs="Times New Roman"/>
          <w:sz w:val="28"/>
          <w:szCs w:val="28"/>
        </w:rPr>
        <w:t xml:space="preserve"> </w:t>
      </w:r>
      <w:r w:rsidRPr="00D10AD7">
        <w:rPr>
          <w:rFonts w:ascii="Times New Roman" w:hAnsi="Times New Roman" w:cs="Times New Roman"/>
          <w:sz w:val="28"/>
          <w:szCs w:val="28"/>
        </w:rPr>
        <w:t>10</w:t>
      </w:r>
      <w:r w:rsidR="002E4525" w:rsidRPr="00D10AD7">
        <w:rPr>
          <w:rFonts w:ascii="Times New Roman" w:hAnsi="Times New Roman" w:cs="Times New Roman"/>
          <w:sz w:val="28"/>
          <w:szCs w:val="28"/>
        </w:rPr>
        <w:t xml:space="preserve"> грудня </w:t>
      </w:r>
      <w:r w:rsidRPr="00D10AD7">
        <w:rPr>
          <w:rFonts w:ascii="Times New Roman" w:hAnsi="Times New Roman" w:cs="Times New Roman"/>
          <w:sz w:val="28"/>
          <w:szCs w:val="28"/>
        </w:rPr>
        <w:t>2013 року.</w:t>
      </w:r>
    </w:p>
    <w:p w14:paraId="0882F678" w14:textId="4FC45DD5"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Водночас</w:t>
      </w:r>
      <w:r w:rsidR="006E4D10" w:rsidRPr="006E4D10">
        <w:rPr>
          <w:rFonts w:ascii="Times New Roman" w:hAnsi="Times New Roman" w:cs="Times New Roman"/>
          <w:sz w:val="28"/>
          <w:szCs w:val="28"/>
        </w:rPr>
        <w:t xml:space="preserve"> у розділі 3 </w:t>
      </w:r>
      <w:r w:rsidR="00D10AD7">
        <w:rPr>
          <w:rFonts w:ascii="Times New Roman" w:hAnsi="Times New Roman" w:cs="Times New Roman"/>
          <w:sz w:val="28"/>
          <w:szCs w:val="28"/>
        </w:rPr>
        <w:t>«</w:t>
      </w:r>
      <w:r w:rsidR="006E4D10" w:rsidRPr="006E4D10">
        <w:rPr>
          <w:rFonts w:ascii="Times New Roman" w:hAnsi="Times New Roman" w:cs="Times New Roman"/>
          <w:sz w:val="28"/>
          <w:szCs w:val="28"/>
        </w:rPr>
        <w:t>Об'єкти нерухомості</w:t>
      </w:r>
      <w:r w:rsidR="00D10AD7">
        <w:rPr>
          <w:rFonts w:ascii="Times New Roman" w:hAnsi="Times New Roman" w:cs="Times New Roman"/>
          <w:sz w:val="28"/>
          <w:szCs w:val="28"/>
        </w:rPr>
        <w:t>»</w:t>
      </w:r>
      <w:r w:rsidR="006E4D10" w:rsidRPr="006E4D10">
        <w:rPr>
          <w:rFonts w:ascii="Times New Roman" w:hAnsi="Times New Roman" w:cs="Times New Roman"/>
          <w:sz w:val="28"/>
          <w:szCs w:val="28"/>
        </w:rPr>
        <w:t xml:space="preserve"> декларації за 2017 рік кандидат декларує об’єкти нерухомого майна, що належать </w:t>
      </w:r>
      <w:r w:rsidR="00E55CBD">
        <w:rPr>
          <w:rFonts w:ascii="Times New Roman" w:hAnsi="Times New Roman" w:cs="Times New Roman"/>
          <w:sz w:val="28"/>
          <w:szCs w:val="28"/>
        </w:rPr>
        <w:t>ОСОБА_1</w:t>
      </w:r>
      <w:r w:rsidR="006E4D10" w:rsidRPr="006E4D10">
        <w:rPr>
          <w:rFonts w:ascii="Times New Roman" w:hAnsi="Times New Roman" w:cs="Times New Roman"/>
          <w:sz w:val="28"/>
          <w:szCs w:val="28"/>
        </w:rPr>
        <w:t>, як особі</w:t>
      </w:r>
      <w:r>
        <w:rPr>
          <w:rFonts w:ascii="Times New Roman" w:hAnsi="Times New Roman" w:cs="Times New Roman"/>
          <w:sz w:val="28"/>
          <w:szCs w:val="28"/>
        </w:rPr>
        <w:t>,</w:t>
      </w:r>
      <w:r w:rsidR="006E4D10" w:rsidRPr="006E4D10">
        <w:rPr>
          <w:rFonts w:ascii="Times New Roman" w:hAnsi="Times New Roman" w:cs="Times New Roman"/>
          <w:sz w:val="28"/>
          <w:szCs w:val="28"/>
        </w:rPr>
        <w:t xml:space="preserve"> з якою проживає, але не перебуває у шлюбі, а саме:</w:t>
      </w:r>
    </w:p>
    <w:p w14:paraId="2336097A" w14:textId="553BD233" w:rsidR="006E4D10" w:rsidRPr="006E4D10" w:rsidRDefault="002E4525" w:rsidP="006E4D10">
      <w:pPr>
        <w:spacing w:after="0" w:line="240" w:lineRule="auto"/>
        <w:ind w:firstLine="567"/>
        <w:jc w:val="both"/>
        <w:rPr>
          <w:rFonts w:ascii="Times New Roman" w:hAnsi="Times New Roman" w:cs="Times New Roman"/>
          <w:sz w:val="28"/>
          <w:szCs w:val="28"/>
        </w:rPr>
      </w:pPr>
      <w:r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офіс </w:t>
      </w:r>
      <w:r w:rsidR="00BE53CE">
        <w:rPr>
          <w:rFonts w:ascii="Times New Roman" w:hAnsi="Times New Roman" w:cs="Times New Roman"/>
          <w:sz w:val="28"/>
          <w:szCs w:val="28"/>
        </w:rPr>
        <w:t>у</w:t>
      </w:r>
      <w:r w:rsidR="006E4D10" w:rsidRPr="006E4D10">
        <w:rPr>
          <w:rFonts w:ascii="Times New Roman" w:hAnsi="Times New Roman" w:cs="Times New Roman"/>
          <w:sz w:val="28"/>
          <w:szCs w:val="28"/>
        </w:rPr>
        <w:t xml:space="preserve"> м</w:t>
      </w:r>
      <w:r>
        <w:rPr>
          <w:rFonts w:ascii="Times New Roman" w:hAnsi="Times New Roman" w:cs="Times New Roman"/>
          <w:sz w:val="28"/>
          <w:szCs w:val="28"/>
        </w:rPr>
        <w:t>істі</w:t>
      </w:r>
      <w:r w:rsidR="006E4D10" w:rsidRPr="006E4D10">
        <w:rPr>
          <w:rFonts w:ascii="Times New Roman" w:hAnsi="Times New Roman" w:cs="Times New Roman"/>
          <w:sz w:val="28"/>
          <w:szCs w:val="28"/>
        </w:rPr>
        <w:t xml:space="preserve"> Києві загальною площею 60,3 м</w:t>
      </w:r>
      <w:r>
        <w:rPr>
          <w:rFonts w:ascii="Times New Roman" w:hAnsi="Times New Roman" w:cs="Times New Roman"/>
          <w:sz w:val="28"/>
          <w:szCs w:val="28"/>
          <w:vertAlign w:val="superscript"/>
        </w:rPr>
        <w:t>2</w:t>
      </w:r>
      <w:r>
        <w:rPr>
          <w:rFonts w:ascii="Times New Roman" w:hAnsi="Times New Roman" w:cs="Times New Roman"/>
          <w:sz w:val="28"/>
          <w:szCs w:val="28"/>
        </w:rPr>
        <w:t>,</w:t>
      </w:r>
      <w:r w:rsidR="006E4D10" w:rsidRPr="006E4D10">
        <w:rPr>
          <w:rFonts w:ascii="Times New Roman" w:hAnsi="Times New Roman" w:cs="Times New Roman"/>
          <w:sz w:val="28"/>
          <w:szCs w:val="28"/>
        </w:rPr>
        <w:t xml:space="preserve"> набутий у власність 27</w:t>
      </w:r>
      <w:r>
        <w:rPr>
          <w:rFonts w:ascii="Times New Roman" w:hAnsi="Times New Roman" w:cs="Times New Roman"/>
          <w:sz w:val="28"/>
          <w:szCs w:val="28"/>
        </w:rPr>
        <w:t xml:space="preserve"> січня </w:t>
      </w:r>
      <w:r w:rsidR="006E4D10" w:rsidRPr="006E4D10">
        <w:rPr>
          <w:rFonts w:ascii="Times New Roman" w:hAnsi="Times New Roman" w:cs="Times New Roman"/>
          <w:sz w:val="28"/>
          <w:szCs w:val="28"/>
        </w:rPr>
        <w:t xml:space="preserve">2014 </w:t>
      </w:r>
      <w:r>
        <w:rPr>
          <w:rFonts w:ascii="Times New Roman" w:hAnsi="Times New Roman" w:cs="Times New Roman"/>
          <w:sz w:val="28"/>
          <w:szCs w:val="28"/>
        </w:rPr>
        <w:t>року</w:t>
      </w:r>
      <w:r w:rsidR="009E4375">
        <w:rPr>
          <w:rFonts w:ascii="Times New Roman" w:hAnsi="Times New Roman" w:cs="Times New Roman"/>
          <w:sz w:val="28"/>
          <w:szCs w:val="28"/>
        </w:rPr>
        <w:t>,</w:t>
      </w:r>
      <w:r>
        <w:rPr>
          <w:rFonts w:ascii="Times New Roman" w:hAnsi="Times New Roman" w:cs="Times New Roman"/>
          <w:sz w:val="28"/>
          <w:szCs w:val="28"/>
        </w:rPr>
        <w:t xml:space="preserve"> </w:t>
      </w:r>
      <w:r w:rsidR="006E4D10" w:rsidRPr="006E4D10">
        <w:rPr>
          <w:rFonts w:ascii="Times New Roman" w:hAnsi="Times New Roman" w:cs="Times New Roman"/>
          <w:sz w:val="28"/>
          <w:szCs w:val="28"/>
        </w:rPr>
        <w:t>із задекларованою вартістю 831 893 грн;</w:t>
      </w:r>
    </w:p>
    <w:p w14:paraId="6B16436B" w14:textId="14CD01DE" w:rsidR="006E4D10" w:rsidRPr="006E4D10" w:rsidRDefault="002E4525" w:rsidP="006E4D10">
      <w:pPr>
        <w:spacing w:after="0" w:line="240" w:lineRule="auto"/>
        <w:ind w:firstLine="567"/>
        <w:jc w:val="both"/>
        <w:rPr>
          <w:rFonts w:ascii="Times New Roman" w:hAnsi="Times New Roman" w:cs="Times New Roman"/>
          <w:sz w:val="28"/>
          <w:szCs w:val="28"/>
        </w:rPr>
      </w:pPr>
      <w:r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квартира в м</w:t>
      </w:r>
      <w:r>
        <w:rPr>
          <w:rFonts w:ascii="Times New Roman" w:hAnsi="Times New Roman" w:cs="Times New Roman"/>
          <w:sz w:val="28"/>
          <w:szCs w:val="28"/>
        </w:rPr>
        <w:t>істі</w:t>
      </w:r>
      <w:r w:rsidR="006E4D10" w:rsidRPr="006E4D10">
        <w:rPr>
          <w:rFonts w:ascii="Times New Roman" w:hAnsi="Times New Roman" w:cs="Times New Roman"/>
          <w:sz w:val="28"/>
          <w:szCs w:val="28"/>
        </w:rPr>
        <w:t xml:space="preserve"> Києві загальною площею 48,6 м</w:t>
      </w:r>
      <w:r>
        <w:rPr>
          <w:rFonts w:ascii="Times New Roman" w:hAnsi="Times New Roman" w:cs="Times New Roman"/>
          <w:sz w:val="28"/>
          <w:szCs w:val="28"/>
          <w:vertAlign w:val="superscript"/>
        </w:rPr>
        <w:t>2</w:t>
      </w:r>
      <w:r>
        <w:rPr>
          <w:rFonts w:ascii="Times New Roman" w:hAnsi="Times New Roman" w:cs="Times New Roman"/>
          <w:sz w:val="28"/>
          <w:szCs w:val="28"/>
        </w:rPr>
        <w:t>,</w:t>
      </w:r>
      <w:r w:rsidR="006E4D10" w:rsidRPr="006E4D10">
        <w:rPr>
          <w:rFonts w:ascii="Times New Roman" w:hAnsi="Times New Roman" w:cs="Times New Roman"/>
          <w:sz w:val="28"/>
          <w:szCs w:val="28"/>
        </w:rPr>
        <w:t xml:space="preserve"> набута у власність</w:t>
      </w:r>
      <w:r w:rsidR="00D80BA9">
        <w:rPr>
          <w:rFonts w:ascii="Times New Roman" w:hAnsi="Times New Roman" w:cs="Times New Roman"/>
          <w:sz w:val="28"/>
          <w:szCs w:val="28"/>
        </w:rPr>
        <w:t xml:space="preserve"> </w:t>
      </w:r>
      <w:r w:rsidR="006E4D10" w:rsidRPr="006E4D10">
        <w:rPr>
          <w:rFonts w:ascii="Times New Roman" w:hAnsi="Times New Roman" w:cs="Times New Roman"/>
          <w:sz w:val="28"/>
          <w:szCs w:val="28"/>
        </w:rPr>
        <w:t>08</w:t>
      </w:r>
      <w:r w:rsidR="007D4AE3">
        <w:rPr>
          <w:rFonts w:ascii="Times New Roman" w:hAnsi="Times New Roman" w:cs="Times New Roman"/>
          <w:sz w:val="28"/>
          <w:szCs w:val="28"/>
        </w:rPr>
        <w:t> </w:t>
      </w:r>
      <w:r>
        <w:rPr>
          <w:rFonts w:ascii="Times New Roman" w:hAnsi="Times New Roman" w:cs="Times New Roman"/>
          <w:sz w:val="28"/>
          <w:szCs w:val="28"/>
        </w:rPr>
        <w:t xml:space="preserve">жовтня </w:t>
      </w:r>
      <w:r w:rsidR="006E4D10" w:rsidRPr="006E4D10">
        <w:rPr>
          <w:rFonts w:ascii="Times New Roman" w:hAnsi="Times New Roman" w:cs="Times New Roman"/>
          <w:sz w:val="28"/>
          <w:szCs w:val="28"/>
        </w:rPr>
        <w:t>2015</w:t>
      </w:r>
      <w:r>
        <w:rPr>
          <w:rFonts w:ascii="Times New Roman" w:hAnsi="Times New Roman" w:cs="Times New Roman"/>
          <w:sz w:val="28"/>
          <w:szCs w:val="28"/>
        </w:rPr>
        <w:t xml:space="preserve"> року</w:t>
      </w:r>
      <w:r w:rsidR="009E4375">
        <w:rPr>
          <w:rFonts w:ascii="Times New Roman" w:hAnsi="Times New Roman" w:cs="Times New Roman"/>
          <w:sz w:val="28"/>
          <w:szCs w:val="28"/>
        </w:rPr>
        <w:t>,</w:t>
      </w:r>
      <w:r w:rsidR="006E4D10" w:rsidRPr="006E4D10">
        <w:rPr>
          <w:rFonts w:ascii="Times New Roman" w:hAnsi="Times New Roman" w:cs="Times New Roman"/>
          <w:sz w:val="28"/>
          <w:szCs w:val="28"/>
        </w:rPr>
        <w:t xml:space="preserve"> із задекларованою вартістю 1 096 999 грн;</w:t>
      </w:r>
    </w:p>
    <w:p w14:paraId="50253F41" w14:textId="28B5907A" w:rsidR="006E4D10" w:rsidRPr="006E4D10" w:rsidRDefault="002E4525" w:rsidP="006E4D10">
      <w:pPr>
        <w:spacing w:after="0" w:line="240" w:lineRule="auto"/>
        <w:ind w:firstLine="567"/>
        <w:jc w:val="both"/>
        <w:rPr>
          <w:rFonts w:ascii="Times New Roman" w:hAnsi="Times New Roman" w:cs="Times New Roman"/>
          <w:sz w:val="28"/>
          <w:szCs w:val="28"/>
        </w:rPr>
      </w:pPr>
      <w:r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житловий будинок </w:t>
      </w:r>
      <w:r>
        <w:rPr>
          <w:rFonts w:ascii="Times New Roman" w:hAnsi="Times New Roman" w:cs="Times New Roman"/>
          <w:sz w:val="28"/>
          <w:szCs w:val="28"/>
        </w:rPr>
        <w:t>в</w:t>
      </w:r>
      <w:r w:rsidR="006E4D10" w:rsidRPr="006E4D10">
        <w:rPr>
          <w:rFonts w:ascii="Times New Roman" w:hAnsi="Times New Roman" w:cs="Times New Roman"/>
          <w:sz w:val="28"/>
          <w:szCs w:val="28"/>
        </w:rPr>
        <w:t xml:space="preserve"> с</w:t>
      </w:r>
      <w:r>
        <w:rPr>
          <w:rFonts w:ascii="Times New Roman" w:hAnsi="Times New Roman" w:cs="Times New Roman"/>
          <w:sz w:val="28"/>
          <w:szCs w:val="28"/>
        </w:rPr>
        <w:t>елі</w:t>
      </w:r>
      <w:r w:rsidR="006E4D10" w:rsidRPr="006E4D10">
        <w:rPr>
          <w:rFonts w:ascii="Times New Roman" w:hAnsi="Times New Roman" w:cs="Times New Roman"/>
          <w:sz w:val="28"/>
          <w:szCs w:val="28"/>
        </w:rPr>
        <w:t xml:space="preserve"> Пашківка Макарів</w:t>
      </w:r>
      <w:r w:rsidR="00BE53CE">
        <w:rPr>
          <w:rFonts w:ascii="Times New Roman" w:hAnsi="Times New Roman" w:cs="Times New Roman"/>
          <w:sz w:val="28"/>
          <w:szCs w:val="28"/>
        </w:rPr>
        <w:t>ського району Київської області</w:t>
      </w:r>
      <w:r w:rsidR="006E4D10" w:rsidRPr="006E4D10">
        <w:rPr>
          <w:rFonts w:ascii="Times New Roman" w:hAnsi="Times New Roman" w:cs="Times New Roman"/>
          <w:sz w:val="28"/>
          <w:szCs w:val="28"/>
        </w:rPr>
        <w:t xml:space="preserve"> загальною площею 197,5 м</w:t>
      </w:r>
      <w:r>
        <w:rPr>
          <w:rFonts w:ascii="Times New Roman" w:hAnsi="Times New Roman" w:cs="Times New Roman"/>
          <w:sz w:val="28"/>
          <w:szCs w:val="28"/>
          <w:vertAlign w:val="superscript"/>
        </w:rPr>
        <w:t>2</w:t>
      </w:r>
      <w:r w:rsidR="006E4D10" w:rsidRPr="006E4D10">
        <w:rPr>
          <w:rFonts w:ascii="Times New Roman" w:hAnsi="Times New Roman" w:cs="Times New Roman"/>
          <w:sz w:val="28"/>
          <w:szCs w:val="28"/>
        </w:rPr>
        <w:t>, набутий у власність 13</w:t>
      </w:r>
      <w:r>
        <w:rPr>
          <w:rFonts w:ascii="Times New Roman" w:hAnsi="Times New Roman" w:cs="Times New Roman"/>
          <w:sz w:val="28"/>
          <w:szCs w:val="28"/>
        </w:rPr>
        <w:t xml:space="preserve"> травня </w:t>
      </w:r>
      <w:r w:rsidR="006E4D10" w:rsidRPr="006E4D10">
        <w:rPr>
          <w:rFonts w:ascii="Times New Roman" w:hAnsi="Times New Roman" w:cs="Times New Roman"/>
          <w:sz w:val="28"/>
          <w:szCs w:val="28"/>
        </w:rPr>
        <w:t>2014</w:t>
      </w:r>
      <w:r>
        <w:rPr>
          <w:rFonts w:ascii="Times New Roman" w:hAnsi="Times New Roman" w:cs="Times New Roman"/>
          <w:sz w:val="28"/>
          <w:szCs w:val="28"/>
        </w:rPr>
        <w:t xml:space="preserve"> року</w:t>
      </w:r>
      <w:r w:rsidR="009E4375">
        <w:rPr>
          <w:rFonts w:ascii="Times New Roman" w:hAnsi="Times New Roman" w:cs="Times New Roman"/>
          <w:sz w:val="28"/>
          <w:szCs w:val="28"/>
        </w:rPr>
        <w:t>,</w:t>
      </w:r>
      <w:r w:rsidR="006E4D10" w:rsidRPr="006E4D10">
        <w:rPr>
          <w:rFonts w:ascii="Times New Roman" w:hAnsi="Times New Roman" w:cs="Times New Roman"/>
          <w:sz w:val="28"/>
          <w:szCs w:val="28"/>
        </w:rPr>
        <w:t xml:space="preserve"> без зазначення вартості.</w:t>
      </w:r>
    </w:p>
    <w:p w14:paraId="3FF8834B" w14:textId="7E71800E"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Таким чином, </w:t>
      </w:r>
      <w:r w:rsidR="009E4375">
        <w:rPr>
          <w:rFonts w:ascii="Times New Roman" w:hAnsi="Times New Roman" w:cs="Times New Roman"/>
          <w:sz w:val="28"/>
          <w:szCs w:val="28"/>
        </w:rPr>
        <w:t xml:space="preserve">ГРД посилається на те, що </w:t>
      </w:r>
      <w:r w:rsidRPr="00D80BA9">
        <w:rPr>
          <w:rFonts w:ascii="Times New Roman" w:hAnsi="Times New Roman" w:cs="Times New Roman"/>
          <w:sz w:val="28"/>
          <w:szCs w:val="28"/>
        </w:rPr>
        <w:t>протягом 2014</w:t>
      </w:r>
      <w:r w:rsidR="00DB4C23" w:rsidRPr="00D21D8E">
        <w:rPr>
          <w:rFonts w:ascii="Times New Roman" w:eastAsia="Times New Roman" w:hAnsi="Times New Roman" w:cs="Times New Roman"/>
          <w:sz w:val="28"/>
          <w:szCs w:val="28"/>
          <w:lang w:eastAsia="ru-RU"/>
        </w:rPr>
        <w:t>–</w:t>
      </w:r>
      <w:r w:rsidRPr="00D80BA9">
        <w:rPr>
          <w:rFonts w:ascii="Times New Roman" w:hAnsi="Times New Roman" w:cs="Times New Roman"/>
          <w:sz w:val="28"/>
          <w:szCs w:val="28"/>
        </w:rPr>
        <w:t xml:space="preserve">2015 років </w:t>
      </w:r>
      <w:r w:rsidR="00D10E68">
        <w:rPr>
          <w:rFonts w:ascii="Times New Roman" w:hAnsi="Times New Roman" w:cs="Times New Roman"/>
          <w:sz w:val="28"/>
          <w:szCs w:val="28"/>
        </w:rPr>
        <w:t>ОСОБА_1</w:t>
      </w:r>
      <w:r w:rsidRPr="00D80BA9">
        <w:rPr>
          <w:rFonts w:ascii="Times New Roman" w:hAnsi="Times New Roman" w:cs="Times New Roman"/>
          <w:sz w:val="28"/>
          <w:szCs w:val="28"/>
        </w:rPr>
        <w:t xml:space="preserve"> здійснила видатків на 1 928 892 грн (без урахування будинку </w:t>
      </w:r>
      <w:r w:rsidR="00BE53CE">
        <w:rPr>
          <w:rFonts w:ascii="Times New Roman" w:hAnsi="Times New Roman" w:cs="Times New Roman"/>
          <w:sz w:val="28"/>
          <w:szCs w:val="28"/>
        </w:rPr>
        <w:t>в</w:t>
      </w:r>
      <w:r w:rsidR="00C70C2D">
        <w:rPr>
          <w:rFonts w:ascii="Times New Roman" w:hAnsi="Times New Roman" w:cs="Times New Roman"/>
          <w:sz w:val="28"/>
          <w:szCs w:val="28"/>
        </w:rPr>
        <w:t xml:space="preserve"> </w:t>
      </w:r>
      <w:r w:rsidRPr="00D80BA9">
        <w:rPr>
          <w:rFonts w:ascii="Times New Roman" w:hAnsi="Times New Roman" w:cs="Times New Roman"/>
          <w:sz w:val="28"/>
          <w:szCs w:val="28"/>
        </w:rPr>
        <w:t>с</w:t>
      </w:r>
      <w:r w:rsidR="00C70C2D">
        <w:rPr>
          <w:rFonts w:ascii="Times New Roman" w:hAnsi="Times New Roman" w:cs="Times New Roman"/>
          <w:sz w:val="28"/>
          <w:szCs w:val="28"/>
        </w:rPr>
        <w:t>елі</w:t>
      </w:r>
      <w:r w:rsidRPr="00D80BA9">
        <w:rPr>
          <w:rFonts w:ascii="Times New Roman" w:hAnsi="Times New Roman" w:cs="Times New Roman"/>
          <w:sz w:val="28"/>
          <w:szCs w:val="28"/>
        </w:rPr>
        <w:t xml:space="preserve"> Пашківка).</w:t>
      </w:r>
    </w:p>
    <w:p w14:paraId="3BD1B68D" w14:textId="5B49C503"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6E4D10" w:rsidRPr="006E4D10">
        <w:rPr>
          <w:rFonts w:ascii="Times New Roman" w:hAnsi="Times New Roman" w:cs="Times New Roman"/>
          <w:sz w:val="28"/>
          <w:szCs w:val="28"/>
        </w:rPr>
        <w:t>ідповідно до даних Державного реєстру фізичних осіб – платників податків її сукупний дохід у 2014</w:t>
      </w:r>
      <w:r w:rsidR="00DB4C23"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2015 роках </w:t>
      </w:r>
      <w:r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1 628 698 грн, що значно менше варт</w:t>
      </w:r>
      <w:r>
        <w:rPr>
          <w:rFonts w:ascii="Times New Roman" w:hAnsi="Times New Roman" w:cs="Times New Roman"/>
          <w:sz w:val="28"/>
          <w:szCs w:val="28"/>
        </w:rPr>
        <w:t>ості</w:t>
      </w:r>
      <w:r w:rsidR="006E4D10" w:rsidRPr="006E4D10">
        <w:rPr>
          <w:rFonts w:ascii="Times New Roman" w:hAnsi="Times New Roman" w:cs="Times New Roman"/>
          <w:sz w:val="28"/>
          <w:szCs w:val="28"/>
        </w:rPr>
        <w:t xml:space="preserve"> набутого майна.</w:t>
      </w:r>
    </w:p>
    <w:p w14:paraId="7755250C" w14:textId="449D53BF" w:rsidR="006E4D10" w:rsidRPr="006E4D10" w:rsidRDefault="00C70C2D"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w:t>
      </w:r>
      <w:r w:rsidR="006E4D10" w:rsidRPr="006E4D10">
        <w:rPr>
          <w:rFonts w:ascii="Times New Roman" w:hAnsi="Times New Roman" w:cs="Times New Roman"/>
          <w:sz w:val="28"/>
          <w:szCs w:val="28"/>
        </w:rPr>
        <w:t xml:space="preserve">ідповідно до даних Державного реєстру фізичних осіб – платників податків з 2012 </w:t>
      </w:r>
      <w:r w:rsidR="00BE53CE">
        <w:rPr>
          <w:rFonts w:ascii="Times New Roman" w:hAnsi="Times New Roman" w:cs="Times New Roman"/>
          <w:sz w:val="28"/>
          <w:szCs w:val="28"/>
        </w:rPr>
        <w:t>д</w:t>
      </w:r>
      <w:r w:rsidR="006E4D10" w:rsidRPr="006E4D10">
        <w:rPr>
          <w:rFonts w:ascii="Times New Roman" w:hAnsi="Times New Roman" w:cs="Times New Roman"/>
          <w:sz w:val="28"/>
          <w:szCs w:val="28"/>
        </w:rPr>
        <w:t>о 2016 р</w:t>
      </w:r>
      <w:r w:rsidR="002E4525">
        <w:rPr>
          <w:rFonts w:ascii="Times New Roman" w:hAnsi="Times New Roman" w:cs="Times New Roman"/>
          <w:sz w:val="28"/>
          <w:szCs w:val="28"/>
        </w:rPr>
        <w:t>ок</w:t>
      </w:r>
      <w:r w:rsidR="00BE53CE">
        <w:rPr>
          <w:rFonts w:ascii="Times New Roman" w:hAnsi="Times New Roman" w:cs="Times New Roman"/>
          <w:sz w:val="28"/>
          <w:szCs w:val="28"/>
        </w:rPr>
        <w:t>у</w:t>
      </w:r>
      <w:r w:rsidR="006E4D10" w:rsidRPr="006E4D10">
        <w:rPr>
          <w:rFonts w:ascii="Times New Roman" w:hAnsi="Times New Roman" w:cs="Times New Roman"/>
          <w:sz w:val="28"/>
          <w:szCs w:val="28"/>
        </w:rPr>
        <w:t xml:space="preserve"> </w:t>
      </w:r>
      <w:r w:rsidR="00D10E68">
        <w:rPr>
          <w:rFonts w:ascii="Times New Roman" w:hAnsi="Times New Roman" w:cs="Times New Roman"/>
          <w:sz w:val="28"/>
          <w:szCs w:val="28"/>
        </w:rPr>
        <w:t>ОСОБА_1</w:t>
      </w:r>
      <w:r w:rsidRPr="006E4D10">
        <w:rPr>
          <w:rFonts w:ascii="Times New Roman" w:hAnsi="Times New Roman" w:cs="Times New Roman"/>
          <w:sz w:val="28"/>
          <w:szCs w:val="28"/>
        </w:rPr>
        <w:t xml:space="preserve"> </w:t>
      </w:r>
      <w:r w:rsidR="006E4D10" w:rsidRPr="006E4D10">
        <w:rPr>
          <w:rFonts w:ascii="Times New Roman" w:hAnsi="Times New Roman" w:cs="Times New Roman"/>
          <w:sz w:val="28"/>
          <w:szCs w:val="28"/>
        </w:rPr>
        <w:t xml:space="preserve">отримала </w:t>
      </w:r>
      <w:r>
        <w:rPr>
          <w:rFonts w:ascii="Times New Roman" w:hAnsi="Times New Roman" w:cs="Times New Roman"/>
          <w:sz w:val="28"/>
          <w:szCs w:val="28"/>
        </w:rPr>
        <w:t xml:space="preserve">доходи </w:t>
      </w:r>
      <w:r w:rsidR="00BE53CE">
        <w:rPr>
          <w:rFonts w:ascii="Times New Roman" w:hAnsi="Times New Roman" w:cs="Times New Roman"/>
          <w:sz w:val="28"/>
          <w:szCs w:val="28"/>
        </w:rPr>
        <w:t>в</w:t>
      </w:r>
      <w:r>
        <w:rPr>
          <w:rFonts w:ascii="Times New Roman" w:hAnsi="Times New Roman" w:cs="Times New Roman"/>
          <w:sz w:val="28"/>
          <w:szCs w:val="28"/>
        </w:rPr>
        <w:t xml:space="preserve"> сумі </w:t>
      </w:r>
      <w:r w:rsidR="006E4D10" w:rsidRPr="006E4D10">
        <w:rPr>
          <w:rFonts w:ascii="Times New Roman" w:hAnsi="Times New Roman" w:cs="Times New Roman"/>
          <w:sz w:val="28"/>
          <w:szCs w:val="28"/>
        </w:rPr>
        <w:t>3 350 639 грн.</w:t>
      </w:r>
    </w:p>
    <w:p w14:paraId="187B37CC" w14:textId="718F7B4E" w:rsid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Крім того, у розділі 4 </w:t>
      </w:r>
      <w:r w:rsidR="00C70C2D">
        <w:rPr>
          <w:rFonts w:ascii="Times New Roman" w:hAnsi="Times New Roman" w:cs="Times New Roman"/>
          <w:sz w:val="28"/>
          <w:szCs w:val="28"/>
        </w:rPr>
        <w:t>«</w:t>
      </w:r>
      <w:r w:rsidRPr="006E4D10">
        <w:rPr>
          <w:rFonts w:ascii="Times New Roman" w:hAnsi="Times New Roman" w:cs="Times New Roman"/>
          <w:sz w:val="28"/>
          <w:szCs w:val="28"/>
        </w:rPr>
        <w:t>Об’єкти незавершеного будівництва</w:t>
      </w:r>
      <w:r w:rsidR="00C70C2D">
        <w:rPr>
          <w:rFonts w:ascii="Times New Roman" w:hAnsi="Times New Roman" w:cs="Times New Roman"/>
          <w:sz w:val="28"/>
          <w:szCs w:val="28"/>
        </w:rPr>
        <w:t>»</w:t>
      </w:r>
      <w:r w:rsidRPr="006E4D10">
        <w:rPr>
          <w:rFonts w:ascii="Times New Roman" w:hAnsi="Times New Roman" w:cs="Times New Roman"/>
          <w:sz w:val="28"/>
          <w:szCs w:val="28"/>
        </w:rPr>
        <w:t xml:space="preserve"> декларації за </w:t>
      </w:r>
      <w:r w:rsidR="00E96F59">
        <w:rPr>
          <w:rFonts w:ascii="Times New Roman" w:hAnsi="Times New Roman" w:cs="Times New Roman"/>
          <w:sz w:val="28"/>
          <w:szCs w:val="28"/>
        </w:rPr>
        <w:t xml:space="preserve"> </w:t>
      </w:r>
      <w:r w:rsidRPr="006E4D10">
        <w:rPr>
          <w:rFonts w:ascii="Times New Roman" w:hAnsi="Times New Roman" w:cs="Times New Roman"/>
          <w:sz w:val="28"/>
          <w:szCs w:val="28"/>
        </w:rPr>
        <w:t>2017 рік кандидат задекларував об’єкт незавершеного будівницт</w:t>
      </w:r>
      <w:r w:rsidR="00115EA4">
        <w:rPr>
          <w:rFonts w:ascii="Times New Roman" w:hAnsi="Times New Roman" w:cs="Times New Roman"/>
          <w:sz w:val="28"/>
          <w:szCs w:val="28"/>
        </w:rPr>
        <w:t xml:space="preserve">ва </w:t>
      </w:r>
      <w:r w:rsidR="00C70C2D" w:rsidRPr="00D21D8E">
        <w:rPr>
          <w:rFonts w:ascii="Times New Roman" w:eastAsia="Times New Roman" w:hAnsi="Times New Roman" w:cs="Times New Roman"/>
          <w:sz w:val="28"/>
          <w:szCs w:val="28"/>
          <w:lang w:eastAsia="ru-RU"/>
        </w:rPr>
        <w:t>–</w:t>
      </w:r>
      <w:r w:rsidR="00115EA4">
        <w:rPr>
          <w:rFonts w:ascii="Times New Roman" w:eastAsia="Times New Roman" w:hAnsi="Times New Roman" w:cs="Times New Roman"/>
          <w:sz w:val="28"/>
          <w:szCs w:val="28"/>
          <w:lang w:eastAsia="ru-RU"/>
        </w:rPr>
        <w:t xml:space="preserve"> </w:t>
      </w:r>
      <w:r w:rsidR="00115EA4">
        <w:rPr>
          <w:rFonts w:ascii="Times New Roman" w:hAnsi="Times New Roman" w:cs="Times New Roman"/>
          <w:sz w:val="28"/>
          <w:szCs w:val="28"/>
        </w:rPr>
        <w:t xml:space="preserve">садовий </w:t>
      </w:r>
      <w:r w:rsidRPr="006E4D10">
        <w:rPr>
          <w:rFonts w:ascii="Times New Roman" w:hAnsi="Times New Roman" w:cs="Times New Roman"/>
          <w:sz w:val="28"/>
          <w:szCs w:val="28"/>
        </w:rPr>
        <w:t xml:space="preserve">дачний будинок у </w:t>
      </w:r>
      <w:r w:rsidR="002E4525">
        <w:rPr>
          <w:rFonts w:ascii="Times New Roman" w:hAnsi="Times New Roman" w:cs="Times New Roman"/>
          <w:sz w:val="28"/>
          <w:szCs w:val="28"/>
        </w:rPr>
        <w:t>селі</w:t>
      </w:r>
      <w:r w:rsidRPr="006E4D10">
        <w:rPr>
          <w:rFonts w:ascii="Times New Roman" w:hAnsi="Times New Roman" w:cs="Times New Roman"/>
          <w:sz w:val="28"/>
          <w:szCs w:val="28"/>
        </w:rPr>
        <w:t xml:space="preserve"> Крюківщина Києво-Святошинського району Київської області</w:t>
      </w:r>
      <w:r w:rsidR="00C70C2D">
        <w:rPr>
          <w:rFonts w:ascii="Times New Roman" w:hAnsi="Times New Roman" w:cs="Times New Roman"/>
          <w:sz w:val="28"/>
          <w:szCs w:val="28"/>
        </w:rPr>
        <w:t>,</w:t>
      </w:r>
      <w:r w:rsidRPr="006E4D10">
        <w:rPr>
          <w:rFonts w:ascii="Times New Roman" w:hAnsi="Times New Roman" w:cs="Times New Roman"/>
          <w:sz w:val="28"/>
          <w:szCs w:val="28"/>
        </w:rPr>
        <w:t xml:space="preserve"> загальною площею 259 м².</w:t>
      </w:r>
    </w:p>
    <w:p w14:paraId="4A183918" w14:textId="0FF5B6FC"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lastRenderedPageBreak/>
        <w:t xml:space="preserve">У декларації зазначено, що цей об’єкт декларується як майно особи, яка спільно проживає з кандидатом, але не перебуває з ним у шлюбі, </w:t>
      </w:r>
      <w:r w:rsidR="00452C26" w:rsidRPr="00D21D8E">
        <w:rPr>
          <w:rFonts w:ascii="Times New Roman" w:eastAsia="Times New Roman" w:hAnsi="Times New Roman" w:cs="Times New Roman"/>
          <w:sz w:val="28"/>
          <w:szCs w:val="28"/>
          <w:lang w:eastAsia="ru-RU"/>
        </w:rPr>
        <w:t>–</w:t>
      </w:r>
      <w:r w:rsidR="00452C26">
        <w:rPr>
          <w:rFonts w:ascii="Times New Roman" w:hAnsi="Times New Roman" w:cs="Times New Roman"/>
          <w:sz w:val="28"/>
          <w:szCs w:val="28"/>
        </w:rPr>
        <w:t xml:space="preserve"> </w:t>
      </w:r>
      <w:r w:rsidR="00913AE0">
        <w:rPr>
          <w:rFonts w:ascii="Times New Roman" w:hAnsi="Times New Roman" w:cs="Times New Roman"/>
          <w:sz w:val="28"/>
          <w:szCs w:val="28"/>
        </w:rPr>
        <w:t>ОСОБА_1</w:t>
      </w:r>
      <w:r w:rsidRPr="006E4D10">
        <w:rPr>
          <w:rFonts w:ascii="Times New Roman" w:hAnsi="Times New Roman" w:cs="Times New Roman"/>
          <w:sz w:val="28"/>
          <w:szCs w:val="28"/>
        </w:rPr>
        <w:t>.</w:t>
      </w:r>
      <w:r w:rsidR="00E364B9">
        <w:rPr>
          <w:rFonts w:ascii="Times New Roman" w:hAnsi="Times New Roman" w:cs="Times New Roman"/>
          <w:sz w:val="28"/>
          <w:szCs w:val="28"/>
        </w:rPr>
        <w:t> </w:t>
      </w:r>
      <w:r w:rsidRPr="006E4D10">
        <w:rPr>
          <w:rFonts w:ascii="Times New Roman" w:hAnsi="Times New Roman" w:cs="Times New Roman"/>
          <w:sz w:val="28"/>
          <w:szCs w:val="28"/>
        </w:rPr>
        <w:t xml:space="preserve">Водночас власником об’єкта вказано </w:t>
      </w:r>
      <w:r w:rsidR="00913AE0">
        <w:rPr>
          <w:rFonts w:ascii="Times New Roman" w:hAnsi="Times New Roman" w:cs="Times New Roman"/>
          <w:sz w:val="28"/>
          <w:szCs w:val="28"/>
        </w:rPr>
        <w:t>ОСОБА_2</w:t>
      </w:r>
      <w:r w:rsidR="00C70C2D">
        <w:rPr>
          <w:rFonts w:ascii="Times New Roman" w:hAnsi="Times New Roman" w:cs="Times New Roman"/>
          <w:sz w:val="28"/>
          <w:szCs w:val="28"/>
        </w:rPr>
        <w:t xml:space="preserve"> (</w:t>
      </w:r>
      <w:r w:rsidR="00452C26">
        <w:rPr>
          <w:rFonts w:ascii="Times New Roman" w:hAnsi="Times New Roman" w:cs="Times New Roman"/>
          <w:sz w:val="28"/>
          <w:szCs w:val="28"/>
        </w:rPr>
        <w:t xml:space="preserve">матір </w:t>
      </w:r>
      <w:r w:rsidR="00913AE0">
        <w:rPr>
          <w:rFonts w:ascii="Times New Roman" w:hAnsi="Times New Roman" w:cs="Times New Roman"/>
          <w:sz w:val="28"/>
          <w:szCs w:val="28"/>
        </w:rPr>
        <w:t>ОСОБА_1</w:t>
      </w:r>
      <w:r w:rsidR="00C70C2D">
        <w:rPr>
          <w:rFonts w:ascii="Times New Roman" w:hAnsi="Times New Roman" w:cs="Times New Roman"/>
          <w:sz w:val="28"/>
          <w:szCs w:val="28"/>
        </w:rPr>
        <w:t>)</w:t>
      </w:r>
      <w:r w:rsidR="009E4375">
        <w:rPr>
          <w:rFonts w:ascii="Times New Roman" w:hAnsi="Times New Roman" w:cs="Times New Roman"/>
          <w:sz w:val="28"/>
          <w:szCs w:val="28"/>
        </w:rPr>
        <w:t>.</w:t>
      </w:r>
      <w:r w:rsidRPr="006E4D10">
        <w:rPr>
          <w:rFonts w:ascii="Times New Roman" w:hAnsi="Times New Roman" w:cs="Times New Roman"/>
          <w:sz w:val="28"/>
          <w:szCs w:val="28"/>
        </w:rPr>
        <w:t xml:space="preserve"> Також у декларації зазначено, що об’єкт повністю або частково побудований з матеріалів чи за кошти суб’єкта декларування або члена його сім’ї.</w:t>
      </w:r>
    </w:p>
    <w:p w14:paraId="1E531919" w14:textId="280D483B"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006E4D10" w:rsidRPr="006E4D10">
        <w:rPr>
          <w:rFonts w:ascii="Times New Roman" w:hAnsi="Times New Roman" w:cs="Times New Roman"/>
          <w:sz w:val="28"/>
          <w:szCs w:val="28"/>
        </w:rPr>
        <w:t>андидат не задекларував земельн</w:t>
      </w:r>
      <w:r w:rsidR="00C70C2D">
        <w:rPr>
          <w:rFonts w:ascii="Times New Roman" w:hAnsi="Times New Roman" w:cs="Times New Roman"/>
          <w:sz w:val="28"/>
          <w:szCs w:val="28"/>
        </w:rPr>
        <w:t>у</w:t>
      </w:r>
      <w:r w:rsidR="006E4D10" w:rsidRPr="006E4D10">
        <w:rPr>
          <w:rFonts w:ascii="Times New Roman" w:hAnsi="Times New Roman" w:cs="Times New Roman"/>
          <w:sz w:val="28"/>
          <w:szCs w:val="28"/>
        </w:rPr>
        <w:t xml:space="preserve"> ділянк</w:t>
      </w:r>
      <w:r w:rsidR="00C70C2D">
        <w:rPr>
          <w:rFonts w:ascii="Times New Roman" w:hAnsi="Times New Roman" w:cs="Times New Roman"/>
          <w:sz w:val="28"/>
          <w:szCs w:val="28"/>
        </w:rPr>
        <w:t>у</w:t>
      </w:r>
      <w:r w:rsidR="006E4D10" w:rsidRPr="006E4D10">
        <w:rPr>
          <w:rFonts w:ascii="Times New Roman" w:hAnsi="Times New Roman" w:cs="Times New Roman"/>
          <w:sz w:val="28"/>
          <w:szCs w:val="28"/>
        </w:rPr>
        <w:t xml:space="preserve"> </w:t>
      </w:r>
      <w:r>
        <w:rPr>
          <w:rFonts w:ascii="Times New Roman" w:hAnsi="Times New Roman" w:cs="Times New Roman"/>
          <w:sz w:val="28"/>
          <w:szCs w:val="28"/>
        </w:rPr>
        <w:t>в</w:t>
      </w:r>
      <w:r w:rsidR="00452C26">
        <w:rPr>
          <w:rFonts w:ascii="Times New Roman" w:hAnsi="Times New Roman" w:cs="Times New Roman"/>
          <w:sz w:val="28"/>
          <w:szCs w:val="28"/>
        </w:rPr>
        <w:t xml:space="preserve"> </w:t>
      </w:r>
      <w:r w:rsidR="006E4D10" w:rsidRPr="006E4D10">
        <w:rPr>
          <w:rFonts w:ascii="Times New Roman" w:hAnsi="Times New Roman" w:cs="Times New Roman"/>
          <w:sz w:val="28"/>
          <w:szCs w:val="28"/>
        </w:rPr>
        <w:t>с</w:t>
      </w:r>
      <w:r w:rsidR="00452C26">
        <w:rPr>
          <w:rFonts w:ascii="Times New Roman" w:hAnsi="Times New Roman" w:cs="Times New Roman"/>
          <w:sz w:val="28"/>
          <w:szCs w:val="28"/>
        </w:rPr>
        <w:t>елі</w:t>
      </w:r>
      <w:r w:rsidR="006E4D10" w:rsidRPr="006E4D10">
        <w:rPr>
          <w:rFonts w:ascii="Times New Roman" w:hAnsi="Times New Roman" w:cs="Times New Roman"/>
          <w:sz w:val="28"/>
          <w:szCs w:val="28"/>
        </w:rPr>
        <w:t xml:space="preserve"> Крюківщина, на якій розташований зазначений об’єкт незавершеного будівництва.</w:t>
      </w:r>
    </w:p>
    <w:p w14:paraId="74F6A394" w14:textId="23EB5142"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З огляду на викладене</w:t>
      </w:r>
      <w:r w:rsidR="006E4D10" w:rsidRPr="006E4D10">
        <w:rPr>
          <w:rFonts w:ascii="Times New Roman" w:hAnsi="Times New Roman" w:cs="Times New Roman"/>
          <w:sz w:val="28"/>
          <w:szCs w:val="28"/>
        </w:rPr>
        <w:t xml:space="preserve"> </w:t>
      </w:r>
      <w:r w:rsidR="009E4375">
        <w:rPr>
          <w:rFonts w:ascii="Times New Roman" w:hAnsi="Times New Roman" w:cs="Times New Roman"/>
          <w:sz w:val="28"/>
          <w:szCs w:val="28"/>
        </w:rPr>
        <w:t xml:space="preserve">ГРД зауважує, що </w:t>
      </w:r>
      <w:r w:rsidR="006E4D10" w:rsidRPr="006E4D10">
        <w:rPr>
          <w:rFonts w:ascii="Times New Roman" w:hAnsi="Times New Roman" w:cs="Times New Roman"/>
          <w:sz w:val="28"/>
          <w:szCs w:val="28"/>
        </w:rPr>
        <w:t xml:space="preserve">потребує з’ясування, на яких правових підставах кандидат та/або </w:t>
      </w:r>
      <w:r w:rsidR="002E25BB">
        <w:rPr>
          <w:rFonts w:ascii="Times New Roman" w:hAnsi="Times New Roman" w:cs="Times New Roman"/>
          <w:sz w:val="28"/>
          <w:szCs w:val="28"/>
        </w:rPr>
        <w:t>ОСОБА_1</w:t>
      </w:r>
      <w:r w:rsidR="006E4D10" w:rsidRPr="006E4D10">
        <w:rPr>
          <w:rFonts w:ascii="Times New Roman" w:hAnsi="Times New Roman" w:cs="Times New Roman"/>
          <w:sz w:val="28"/>
          <w:szCs w:val="28"/>
        </w:rPr>
        <w:t xml:space="preserve"> мали </w:t>
      </w:r>
      <w:r w:rsidR="00452C26">
        <w:rPr>
          <w:rFonts w:ascii="Times New Roman" w:hAnsi="Times New Roman" w:cs="Times New Roman"/>
          <w:sz w:val="28"/>
          <w:szCs w:val="28"/>
        </w:rPr>
        <w:t>відношення</w:t>
      </w:r>
      <w:r w:rsidR="006E4D10" w:rsidRPr="006E4D10">
        <w:rPr>
          <w:rFonts w:ascii="Times New Roman" w:hAnsi="Times New Roman" w:cs="Times New Roman"/>
          <w:sz w:val="28"/>
          <w:szCs w:val="28"/>
        </w:rPr>
        <w:t xml:space="preserve"> до будівництва зазначеного об’єкта, якщо власником у декларації зазначена </w:t>
      </w:r>
      <w:r w:rsidR="002E25BB">
        <w:rPr>
          <w:rFonts w:ascii="Times New Roman" w:hAnsi="Times New Roman" w:cs="Times New Roman"/>
          <w:sz w:val="28"/>
          <w:szCs w:val="28"/>
        </w:rPr>
        <w:t>ОСОБА_2</w:t>
      </w:r>
      <w:r w:rsidR="006E4D10" w:rsidRPr="006E4D10">
        <w:rPr>
          <w:rFonts w:ascii="Times New Roman" w:hAnsi="Times New Roman" w:cs="Times New Roman"/>
          <w:sz w:val="28"/>
          <w:szCs w:val="28"/>
        </w:rPr>
        <w:t>, а право власності чи користування відповідною зе</w:t>
      </w:r>
      <w:r w:rsidR="009E4375">
        <w:rPr>
          <w:rFonts w:ascii="Times New Roman" w:hAnsi="Times New Roman" w:cs="Times New Roman"/>
          <w:sz w:val="28"/>
          <w:szCs w:val="28"/>
        </w:rPr>
        <w:t xml:space="preserve">мельною ділянкою кандидатом або </w:t>
      </w:r>
      <w:r w:rsidR="002E25BB">
        <w:rPr>
          <w:rFonts w:ascii="Times New Roman" w:hAnsi="Times New Roman" w:cs="Times New Roman"/>
          <w:sz w:val="28"/>
          <w:szCs w:val="28"/>
        </w:rPr>
        <w:t>ОСОБА_1</w:t>
      </w:r>
      <w:r w:rsidR="006E4D10" w:rsidRPr="006E4D10">
        <w:rPr>
          <w:rFonts w:ascii="Times New Roman" w:hAnsi="Times New Roman" w:cs="Times New Roman"/>
          <w:sz w:val="28"/>
          <w:szCs w:val="28"/>
        </w:rPr>
        <w:t xml:space="preserve"> не задекларовано. Окремо необхідно перевірити, чи здійснювалось будівництво цього об’єкта за кошти кандидата або члена його сім’ї, </w:t>
      </w:r>
      <w:r>
        <w:rPr>
          <w:rFonts w:ascii="Times New Roman" w:hAnsi="Times New Roman" w:cs="Times New Roman"/>
          <w:sz w:val="28"/>
          <w:szCs w:val="28"/>
        </w:rPr>
        <w:t>у</w:t>
      </w:r>
      <w:r w:rsidR="006E4D10" w:rsidRPr="006E4D10">
        <w:rPr>
          <w:rFonts w:ascii="Times New Roman" w:hAnsi="Times New Roman" w:cs="Times New Roman"/>
          <w:sz w:val="28"/>
          <w:szCs w:val="28"/>
        </w:rPr>
        <w:t xml:space="preserve"> якому обсязі та за рахунок яких джерел походження коштів.</w:t>
      </w:r>
    </w:p>
    <w:p w14:paraId="34EE5A41" w14:textId="548C1C93" w:rsidR="006E4D10" w:rsidRDefault="009E4375"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w:t>
      </w:r>
      <w:r w:rsidR="006E4D10" w:rsidRPr="006E4D10">
        <w:rPr>
          <w:rFonts w:ascii="Times New Roman" w:hAnsi="Times New Roman" w:cs="Times New Roman"/>
          <w:sz w:val="28"/>
          <w:szCs w:val="28"/>
        </w:rPr>
        <w:t xml:space="preserve"> 2012 році матір колишньої дружини кандидата придбала дві земельні ділянки у с</w:t>
      </w:r>
      <w:r w:rsidR="00452C26">
        <w:rPr>
          <w:rFonts w:ascii="Times New Roman" w:hAnsi="Times New Roman" w:cs="Times New Roman"/>
          <w:sz w:val="28"/>
          <w:szCs w:val="28"/>
        </w:rPr>
        <w:t>елі</w:t>
      </w:r>
      <w:r w:rsidR="006E4D10" w:rsidRPr="006E4D10">
        <w:rPr>
          <w:rFonts w:ascii="Times New Roman" w:hAnsi="Times New Roman" w:cs="Times New Roman"/>
          <w:sz w:val="28"/>
          <w:szCs w:val="28"/>
        </w:rPr>
        <w:t xml:space="preserve"> Крюківщина, на яких згодом розпочалося будівництво.</w:t>
      </w:r>
    </w:p>
    <w:p w14:paraId="37094243" w14:textId="36FD1E83"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Декларація про готовність об'</w:t>
      </w:r>
      <w:r w:rsidR="006E4D10" w:rsidRPr="006E4D10">
        <w:rPr>
          <w:rFonts w:ascii="Times New Roman" w:hAnsi="Times New Roman" w:cs="Times New Roman"/>
          <w:sz w:val="28"/>
          <w:szCs w:val="28"/>
        </w:rPr>
        <w:t>єкта до експлуатації датована 05</w:t>
      </w:r>
      <w:r w:rsidR="00452C26">
        <w:rPr>
          <w:rFonts w:ascii="Times New Roman" w:hAnsi="Times New Roman" w:cs="Times New Roman"/>
          <w:sz w:val="28"/>
          <w:szCs w:val="28"/>
        </w:rPr>
        <w:t xml:space="preserve"> червня </w:t>
      </w:r>
      <w:r w:rsidR="006E4D10" w:rsidRPr="006E4D10">
        <w:rPr>
          <w:rFonts w:ascii="Times New Roman" w:hAnsi="Times New Roman" w:cs="Times New Roman"/>
          <w:sz w:val="28"/>
          <w:szCs w:val="28"/>
        </w:rPr>
        <w:t>2018</w:t>
      </w:r>
      <w:r w:rsidR="007D4AE3">
        <w:rPr>
          <w:rFonts w:ascii="Times New Roman" w:hAnsi="Times New Roman" w:cs="Times New Roman"/>
          <w:sz w:val="28"/>
          <w:szCs w:val="28"/>
        </w:rPr>
        <w:t> </w:t>
      </w:r>
      <w:r w:rsidR="00452C26">
        <w:rPr>
          <w:rFonts w:ascii="Times New Roman" w:hAnsi="Times New Roman" w:cs="Times New Roman"/>
          <w:sz w:val="28"/>
          <w:szCs w:val="28"/>
        </w:rPr>
        <w:t>року</w:t>
      </w:r>
      <w:r w:rsidR="006E4D10" w:rsidRPr="006E4D10">
        <w:rPr>
          <w:rFonts w:ascii="Times New Roman" w:hAnsi="Times New Roman" w:cs="Times New Roman"/>
          <w:sz w:val="28"/>
          <w:szCs w:val="28"/>
        </w:rPr>
        <w:t xml:space="preserve">. </w:t>
      </w:r>
      <w:r w:rsidR="00C70C2D">
        <w:rPr>
          <w:rFonts w:ascii="Times New Roman" w:hAnsi="Times New Roman" w:cs="Times New Roman"/>
          <w:sz w:val="28"/>
          <w:szCs w:val="28"/>
        </w:rPr>
        <w:t>Виходячи</w:t>
      </w:r>
      <w:r w:rsidR="006E4D10" w:rsidRPr="006E4D10">
        <w:rPr>
          <w:rFonts w:ascii="Times New Roman" w:hAnsi="Times New Roman" w:cs="Times New Roman"/>
          <w:sz w:val="28"/>
          <w:szCs w:val="28"/>
        </w:rPr>
        <w:t xml:space="preserve"> з відкритих даних, будинок розташований на</w:t>
      </w:r>
      <w:r w:rsidR="00452C26">
        <w:rPr>
          <w:rFonts w:ascii="Times New Roman" w:hAnsi="Times New Roman" w:cs="Times New Roman"/>
          <w:sz w:val="28"/>
          <w:szCs w:val="28"/>
        </w:rPr>
        <w:t xml:space="preserve"> території котеджного містечка «</w:t>
      </w:r>
      <w:r w:rsidR="00C96592">
        <w:rPr>
          <w:rFonts w:ascii="Times New Roman" w:hAnsi="Times New Roman" w:cs="Times New Roman"/>
          <w:sz w:val="28"/>
          <w:szCs w:val="28"/>
        </w:rPr>
        <w:t>ІНФОРМАЦІЯ_1</w:t>
      </w:r>
      <w:r w:rsidR="00452C26">
        <w:rPr>
          <w:rFonts w:ascii="Times New Roman" w:hAnsi="Times New Roman" w:cs="Times New Roman"/>
          <w:sz w:val="28"/>
          <w:szCs w:val="28"/>
        </w:rPr>
        <w:t>»</w:t>
      </w:r>
      <w:r w:rsidR="006E4D10" w:rsidRPr="006E4D10">
        <w:rPr>
          <w:rFonts w:ascii="Times New Roman" w:hAnsi="Times New Roman" w:cs="Times New Roman"/>
          <w:sz w:val="28"/>
          <w:szCs w:val="28"/>
        </w:rPr>
        <w:t xml:space="preserve">. У 2018 році </w:t>
      </w:r>
      <w:r w:rsidR="00452C26">
        <w:rPr>
          <w:rFonts w:ascii="Times New Roman" w:hAnsi="Times New Roman" w:cs="Times New Roman"/>
          <w:sz w:val="28"/>
          <w:szCs w:val="28"/>
        </w:rPr>
        <w:t>вар</w:t>
      </w:r>
      <w:r w:rsidR="00C70C2D">
        <w:rPr>
          <w:rFonts w:ascii="Times New Roman" w:hAnsi="Times New Roman" w:cs="Times New Roman"/>
          <w:sz w:val="28"/>
          <w:szCs w:val="28"/>
        </w:rPr>
        <w:t>т</w:t>
      </w:r>
      <w:r w:rsidR="00452C26">
        <w:rPr>
          <w:rFonts w:ascii="Times New Roman" w:hAnsi="Times New Roman" w:cs="Times New Roman"/>
          <w:sz w:val="28"/>
          <w:szCs w:val="28"/>
        </w:rPr>
        <w:t>ість</w:t>
      </w:r>
      <w:r w:rsidR="006E4D10" w:rsidRPr="006E4D10">
        <w:rPr>
          <w:rFonts w:ascii="Times New Roman" w:hAnsi="Times New Roman" w:cs="Times New Roman"/>
          <w:sz w:val="28"/>
          <w:szCs w:val="28"/>
        </w:rPr>
        <w:t xml:space="preserve"> на нерухомість такої площі в цьому котеджному містечку </w:t>
      </w:r>
      <w:r w:rsidR="00452C26">
        <w:rPr>
          <w:rFonts w:ascii="Times New Roman" w:hAnsi="Times New Roman" w:cs="Times New Roman"/>
          <w:sz w:val="28"/>
          <w:szCs w:val="28"/>
        </w:rPr>
        <w:t>становила від</w:t>
      </w:r>
      <w:r w:rsidR="006E4D10" w:rsidRPr="006E4D10">
        <w:rPr>
          <w:rFonts w:ascii="Times New Roman" w:hAnsi="Times New Roman" w:cs="Times New Roman"/>
          <w:sz w:val="28"/>
          <w:szCs w:val="28"/>
        </w:rPr>
        <w:t xml:space="preserve"> 2 997 510 грн. </w:t>
      </w:r>
      <w:r>
        <w:rPr>
          <w:rFonts w:ascii="Times New Roman" w:hAnsi="Times New Roman" w:cs="Times New Roman"/>
          <w:sz w:val="28"/>
          <w:szCs w:val="28"/>
        </w:rPr>
        <w:t>Водночас</w:t>
      </w:r>
      <w:r w:rsidR="006E4D10" w:rsidRPr="006E4D10">
        <w:rPr>
          <w:rFonts w:ascii="Times New Roman" w:hAnsi="Times New Roman" w:cs="Times New Roman"/>
          <w:sz w:val="28"/>
          <w:szCs w:val="28"/>
        </w:rPr>
        <w:t xml:space="preserve"> власниця будинку </w:t>
      </w:r>
      <w:r w:rsidR="00C96592">
        <w:rPr>
          <w:rFonts w:ascii="Times New Roman" w:hAnsi="Times New Roman" w:cs="Times New Roman"/>
          <w:sz w:val="28"/>
          <w:szCs w:val="28"/>
        </w:rPr>
        <w:t>ОСОБА_2</w:t>
      </w:r>
      <w:r w:rsidR="00452C26">
        <w:rPr>
          <w:rFonts w:ascii="Times New Roman" w:hAnsi="Times New Roman" w:cs="Times New Roman"/>
          <w:sz w:val="28"/>
          <w:szCs w:val="28"/>
        </w:rPr>
        <w:t xml:space="preserve"> (</w:t>
      </w:r>
      <w:r w:rsidR="00452C26" w:rsidRPr="006E4D10">
        <w:rPr>
          <w:rFonts w:ascii="Times New Roman" w:hAnsi="Times New Roman" w:cs="Times New Roman"/>
          <w:sz w:val="28"/>
          <w:szCs w:val="28"/>
        </w:rPr>
        <w:t xml:space="preserve">матір </w:t>
      </w:r>
      <w:r w:rsidR="00C96592">
        <w:rPr>
          <w:rFonts w:ascii="Times New Roman" w:hAnsi="Times New Roman" w:cs="Times New Roman"/>
          <w:sz w:val="28"/>
          <w:szCs w:val="28"/>
        </w:rPr>
        <w:t>ОСОБА_1</w:t>
      </w:r>
      <w:r w:rsidR="00452C26">
        <w:rPr>
          <w:rFonts w:ascii="Times New Roman" w:hAnsi="Times New Roman" w:cs="Times New Roman"/>
          <w:sz w:val="28"/>
          <w:szCs w:val="28"/>
        </w:rPr>
        <w:t>)</w:t>
      </w:r>
      <w:r w:rsidR="006E4D10" w:rsidRPr="006E4D10">
        <w:rPr>
          <w:rFonts w:ascii="Times New Roman" w:hAnsi="Times New Roman" w:cs="Times New Roman"/>
          <w:sz w:val="28"/>
          <w:szCs w:val="28"/>
        </w:rPr>
        <w:t xml:space="preserve"> отримала</w:t>
      </w:r>
      <w:r w:rsidR="00C70C2D">
        <w:rPr>
          <w:rFonts w:ascii="Times New Roman" w:hAnsi="Times New Roman" w:cs="Times New Roman"/>
          <w:sz w:val="28"/>
          <w:szCs w:val="28"/>
        </w:rPr>
        <w:t xml:space="preserve"> доходи у</w:t>
      </w:r>
      <w:r w:rsidR="00C70C2D" w:rsidRPr="006E4D10">
        <w:rPr>
          <w:rFonts w:ascii="Times New Roman" w:hAnsi="Times New Roman" w:cs="Times New Roman"/>
          <w:sz w:val="28"/>
          <w:szCs w:val="28"/>
        </w:rPr>
        <w:t xml:space="preserve"> 2016 ро</w:t>
      </w:r>
      <w:r w:rsidR="00C70C2D">
        <w:rPr>
          <w:rFonts w:ascii="Times New Roman" w:hAnsi="Times New Roman" w:cs="Times New Roman"/>
          <w:sz w:val="28"/>
          <w:szCs w:val="28"/>
        </w:rPr>
        <w:t>ці</w:t>
      </w:r>
      <w:r w:rsidR="00C70C2D" w:rsidRPr="006E4D10">
        <w:rPr>
          <w:rFonts w:ascii="Times New Roman" w:hAnsi="Times New Roman" w:cs="Times New Roman"/>
          <w:sz w:val="28"/>
          <w:szCs w:val="28"/>
        </w:rPr>
        <w:t xml:space="preserve"> </w:t>
      </w:r>
      <w:r w:rsidR="00C70C2D">
        <w:rPr>
          <w:rFonts w:ascii="Times New Roman" w:hAnsi="Times New Roman" w:cs="Times New Roman"/>
          <w:sz w:val="28"/>
          <w:szCs w:val="28"/>
        </w:rPr>
        <w:t xml:space="preserve">у сумі </w:t>
      </w:r>
      <w:r w:rsidR="006E4D10" w:rsidRPr="006E4D10">
        <w:rPr>
          <w:rFonts w:ascii="Times New Roman" w:hAnsi="Times New Roman" w:cs="Times New Roman"/>
          <w:sz w:val="28"/>
          <w:szCs w:val="28"/>
        </w:rPr>
        <w:t>16 937 грн</w:t>
      </w:r>
      <w:r w:rsidR="00C70C2D">
        <w:rPr>
          <w:rFonts w:ascii="Times New Roman" w:hAnsi="Times New Roman" w:cs="Times New Roman"/>
          <w:sz w:val="28"/>
          <w:szCs w:val="28"/>
        </w:rPr>
        <w:t>,</w:t>
      </w:r>
      <w:r w:rsidR="006E4D10" w:rsidRPr="006E4D10">
        <w:rPr>
          <w:rFonts w:ascii="Times New Roman" w:hAnsi="Times New Roman" w:cs="Times New Roman"/>
          <w:sz w:val="28"/>
          <w:szCs w:val="28"/>
        </w:rPr>
        <w:t xml:space="preserve"> у 2015 </w:t>
      </w:r>
      <w:r w:rsidR="00452C26"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427 806 грн, у 2014 </w:t>
      </w:r>
      <w:r w:rsidR="00452C26"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394 288 грн, у 2013 </w:t>
      </w:r>
      <w:r w:rsidR="00452C26"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628 263, у 2012 </w:t>
      </w:r>
      <w:r w:rsidR="00452C26" w:rsidRPr="00D21D8E">
        <w:rPr>
          <w:rFonts w:ascii="Times New Roman" w:eastAsia="Times New Roman" w:hAnsi="Times New Roman" w:cs="Times New Roman"/>
          <w:sz w:val="28"/>
          <w:szCs w:val="28"/>
          <w:lang w:eastAsia="ru-RU"/>
        </w:rPr>
        <w:t>–</w:t>
      </w:r>
      <w:r w:rsidR="006E4D10" w:rsidRPr="006E4D10">
        <w:rPr>
          <w:rFonts w:ascii="Times New Roman" w:hAnsi="Times New Roman" w:cs="Times New Roman"/>
          <w:sz w:val="28"/>
          <w:szCs w:val="28"/>
        </w:rPr>
        <w:t xml:space="preserve"> </w:t>
      </w:r>
      <w:r w:rsidR="00C70C2D">
        <w:rPr>
          <w:rFonts w:ascii="Times New Roman" w:hAnsi="Times New Roman" w:cs="Times New Roman"/>
          <w:sz w:val="28"/>
          <w:szCs w:val="28"/>
        </w:rPr>
        <w:t>557 657, що загалом с</w:t>
      </w:r>
      <w:r>
        <w:rPr>
          <w:rFonts w:ascii="Times New Roman" w:hAnsi="Times New Roman" w:cs="Times New Roman"/>
          <w:sz w:val="28"/>
          <w:szCs w:val="28"/>
        </w:rPr>
        <w:t>тановить</w:t>
      </w:r>
      <w:r w:rsidR="00C70C2D">
        <w:rPr>
          <w:rFonts w:ascii="Times New Roman" w:hAnsi="Times New Roman" w:cs="Times New Roman"/>
          <w:sz w:val="28"/>
          <w:szCs w:val="28"/>
        </w:rPr>
        <w:t xml:space="preserve"> </w:t>
      </w:r>
      <w:r w:rsidR="006E4D10" w:rsidRPr="006E4D10">
        <w:rPr>
          <w:rFonts w:ascii="Times New Roman" w:hAnsi="Times New Roman" w:cs="Times New Roman"/>
          <w:sz w:val="28"/>
          <w:szCs w:val="28"/>
        </w:rPr>
        <w:t>2</w:t>
      </w:r>
      <w:r w:rsidR="00C70C2D">
        <w:rPr>
          <w:rFonts w:ascii="Times New Roman" w:hAnsi="Times New Roman" w:cs="Times New Roman"/>
          <w:sz w:val="28"/>
          <w:szCs w:val="28"/>
        </w:rPr>
        <w:t> </w:t>
      </w:r>
      <w:r w:rsidR="006E4D10" w:rsidRPr="006E4D10">
        <w:rPr>
          <w:rFonts w:ascii="Times New Roman" w:hAnsi="Times New Roman" w:cs="Times New Roman"/>
          <w:sz w:val="28"/>
          <w:szCs w:val="28"/>
        </w:rPr>
        <w:t>024</w:t>
      </w:r>
      <w:r w:rsidR="00C70C2D">
        <w:rPr>
          <w:rFonts w:ascii="Times New Roman" w:hAnsi="Times New Roman" w:cs="Times New Roman"/>
          <w:sz w:val="28"/>
          <w:szCs w:val="28"/>
        </w:rPr>
        <w:t xml:space="preserve"> </w:t>
      </w:r>
      <w:r w:rsidR="006E4D10" w:rsidRPr="006E4D10">
        <w:rPr>
          <w:rFonts w:ascii="Times New Roman" w:hAnsi="Times New Roman" w:cs="Times New Roman"/>
          <w:sz w:val="28"/>
          <w:szCs w:val="28"/>
        </w:rPr>
        <w:t>951 грн.</w:t>
      </w:r>
    </w:p>
    <w:p w14:paraId="793FC539" w14:textId="52BB67CD"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Зазначене ставить під сумнів фінансову спроможність </w:t>
      </w:r>
      <w:r w:rsidR="00BA1BAE">
        <w:rPr>
          <w:rFonts w:ascii="Times New Roman" w:hAnsi="Times New Roman" w:cs="Times New Roman"/>
          <w:sz w:val="28"/>
          <w:szCs w:val="28"/>
        </w:rPr>
        <w:t>ОСОБА_2</w:t>
      </w:r>
      <w:r w:rsidRPr="006E4D10">
        <w:rPr>
          <w:rFonts w:ascii="Times New Roman" w:hAnsi="Times New Roman" w:cs="Times New Roman"/>
          <w:sz w:val="28"/>
          <w:szCs w:val="28"/>
        </w:rPr>
        <w:t xml:space="preserve"> і </w:t>
      </w:r>
      <w:r w:rsidR="00BA1BAE">
        <w:rPr>
          <w:rFonts w:ascii="Times New Roman" w:hAnsi="Times New Roman" w:cs="Times New Roman"/>
          <w:sz w:val="28"/>
          <w:szCs w:val="28"/>
        </w:rPr>
        <w:t>ОСОБА_1</w:t>
      </w:r>
      <w:r w:rsidR="007D4AE3">
        <w:rPr>
          <w:rFonts w:ascii="Times New Roman" w:hAnsi="Times New Roman" w:cs="Times New Roman"/>
          <w:sz w:val="28"/>
          <w:szCs w:val="28"/>
        </w:rPr>
        <w:t> </w:t>
      </w:r>
      <w:r w:rsidRPr="006E4D10">
        <w:rPr>
          <w:rFonts w:ascii="Times New Roman" w:hAnsi="Times New Roman" w:cs="Times New Roman"/>
          <w:sz w:val="28"/>
          <w:szCs w:val="28"/>
        </w:rPr>
        <w:t>самостійно набути та утримувати таку кількість активів, а також фінансувати будівництво об’єкта незавершеного будівництва.</w:t>
      </w:r>
    </w:p>
    <w:p w14:paraId="1E7E2773" w14:textId="7CF614A7" w:rsidR="006E4D10" w:rsidRPr="006E4D10" w:rsidRDefault="00116ED0"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К</w:t>
      </w:r>
      <w:r w:rsidR="006E4D10" w:rsidRPr="006E4D10">
        <w:rPr>
          <w:rFonts w:ascii="Times New Roman" w:hAnsi="Times New Roman" w:cs="Times New Roman"/>
          <w:sz w:val="28"/>
          <w:szCs w:val="28"/>
        </w:rPr>
        <w:t xml:space="preserve">рім того, ГРД звертає увагу на те, що вже у 2018 році кандидат не </w:t>
      </w:r>
      <w:r w:rsidR="00CB69C6">
        <w:rPr>
          <w:rFonts w:ascii="Times New Roman" w:hAnsi="Times New Roman" w:cs="Times New Roman"/>
          <w:sz w:val="28"/>
          <w:szCs w:val="28"/>
        </w:rPr>
        <w:t>відображає</w:t>
      </w:r>
      <w:r w:rsidR="00BE53CE">
        <w:rPr>
          <w:rFonts w:ascii="Times New Roman" w:hAnsi="Times New Roman" w:cs="Times New Roman"/>
          <w:sz w:val="28"/>
          <w:szCs w:val="28"/>
        </w:rPr>
        <w:t xml:space="preserve"> в</w:t>
      </w:r>
      <w:r w:rsidR="006E4D10" w:rsidRPr="006E4D10">
        <w:rPr>
          <w:rFonts w:ascii="Times New Roman" w:hAnsi="Times New Roman" w:cs="Times New Roman"/>
          <w:sz w:val="28"/>
          <w:szCs w:val="28"/>
        </w:rPr>
        <w:t xml:space="preserve"> декларації ні </w:t>
      </w:r>
      <w:r w:rsidR="00BA1BAE">
        <w:rPr>
          <w:rFonts w:ascii="Times New Roman" w:hAnsi="Times New Roman" w:cs="Times New Roman"/>
          <w:sz w:val="28"/>
          <w:szCs w:val="28"/>
        </w:rPr>
        <w:t>ОСОБА_1,</w:t>
      </w:r>
      <w:r w:rsidR="006E4D10" w:rsidRPr="006E4D10">
        <w:rPr>
          <w:rFonts w:ascii="Times New Roman" w:hAnsi="Times New Roman" w:cs="Times New Roman"/>
          <w:sz w:val="28"/>
          <w:szCs w:val="28"/>
        </w:rPr>
        <w:t xml:space="preserve"> ні будинок у с</w:t>
      </w:r>
      <w:r w:rsidR="00452C26">
        <w:rPr>
          <w:rFonts w:ascii="Times New Roman" w:hAnsi="Times New Roman" w:cs="Times New Roman"/>
          <w:sz w:val="28"/>
          <w:szCs w:val="28"/>
        </w:rPr>
        <w:t>елі</w:t>
      </w:r>
      <w:r w:rsidR="006E4D10" w:rsidRPr="006E4D10">
        <w:rPr>
          <w:rFonts w:ascii="Times New Roman" w:hAnsi="Times New Roman" w:cs="Times New Roman"/>
          <w:sz w:val="28"/>
          <w:szCs w:val="28"/>
        </w:rPr>
        <w:t xml:space="preserve"> Крюківщина.</w:t>
      </w:r>
    </w:p>
    <w:p w14:paraId="68BC3779" w14:textId="20B26D70"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Водночас</w:t>
      </w:r>
      <w:r w:rsidR="006E4D10" w:rsidRPr="006E4D10">
        <w:rPr>
          <w:rFonts w:ascii="Times New Roman" w:hAnsi="Times New Roman" w:cs="Times New Roman"/>
          <w:sz w:val="28"/>
          <w:szCs w:val="28"/>
        </w:rPr>
        <w:t xml:space="preserve"> у розділі 13 «Фінансові зобов’язання» декларації за 2018 рік кандидат задекларував кредитне зобов’язання перед АТ «ОТП Банк»</w:t>
      </w:r>
      <w:r w:rsidR="00C70C2D">
        <w:rPr>
          <w:rFonts w:ascii="Times New Roman" w:hAnsi="Times New Roman" w:cs="Times New Roman"/>
          <w:sz w:val="28"/>
          <w:szCs w:val="28"/>
        </w:rPr>
        <w:t xml:space="preserve"> </w:t>
      </w:r>
      <w:r w:rsidR="006E4D10" w:rsidRPr="006E4D10">
        <w:rPr>
          <w:rFonts w:ascii="Times New Roman" w:hAnsi="Times New Roman" w:cs="Times New Roman"/>
          <w:sz w:val="28"/>
          <w:szCs w:val="28"/>
        </w:rPr>
        <w:t>від</w:t>
      </w:r>
      <w:r w:rsidR="007D4AE3">
        <w:rPr>
          <w:rFonts w:ascii="Times New Roman" w:hAnsi="Times New Roman" w:cs="Times New Roman"/>
          <w:sz w:val="28"/>
          <w:szCs w:val="28"/>
        </w:rPr>
        <w:t> </w:t>
      </w:r>
      <w:r w:rsidR="006E4D10" w:rsidRPr="006E4D10">
        <w:rPr>
          <w:rFonts w:ascii="Times New Roman" w:hAnsi="Times New Roman" w:cs="Times New Roman"/>
          <w:sz w:val="28"/>
          <w:szCs w:val="28"/>
        </w:rPr>
        <w:t>05</w:t>
      </w:r>
      <w:r w:rsidR="007D4AE3">
        <w:rPr>
          <w:rFonts w:ascii="Times New Roman" w:hAnsi="Times New Roman" w:cs="Times New Roman"/>
          <w:sz w:val="28"/>
          <w:szCs w:val="28"/>
        </w:rPr>
        <w:t> </w:t>
      </w:r>
      <w:r w:rsidR="00452C26">
        <w:rPr>
          <w:rFonts w:ascii="Times New Roman" w:hAnsi="Times New Roman" w:cs="Times New Roman"/>
          <w:sz w:val="28"/>
          <w:szCs w:val="28"/>
        </w:rPr>
        <w:t xml:space="preserve">липня 2018 року </w:t>
      </w:r>
      <w:r w:rsidR="008126BF">
        <w:rPr>
          <w:rFonts w:ascii="Times New Roman" w:hAnsi="Times New Roman" w:cs="Times New Roman"/>
          <w:sz w:val="28"/>
          <w:szCs w:val="28"/>
        </w:rPr>
        <w:t>в</w:t>
      </w:r>
      <w:r w:rsidR="00452C26">
        <w:rPr>
          <w:rFonts w:ascii="Times New Roman" w:hAnsi="Times New Roman" w:cs="Times New Roman"/>
          <w:sz w:val="28"/>
          <w:szCs w:val="28"/>
        </w:rPr>
        <w:t xml:space="preserve"> розмірі </w:t>
      </w:r>
      <w:r w:rsidR="006E4D10" w:rsidRPr="006E4D10">
        <w:rPr>
          <w:rFonts w:ascii="Times New Roman" w:hAnsi="Times New Roman" w:cs="Times New Roman"/>
          <w:sz w:val="28"/>
          <w:szCs w:val="28"/>
        </w:rPr>
        <w:t xml:space="preserve">113 999 грн. У цій же декларації кандидат зазначив </w:t>
      </w:r>
      <w:r w:rsidR="00452C26">
        <w:rPr>
          <w:rFonts w:ascii="Times New Roman" w:hAnsi="Times New Roman" w:cs="Times New Roman"/>
          <w:sz w:val="28"/>
          <w:szCs w:val="28"/>
        </w:rPr>
        <w:t xml:space="preserve">про </w:t>
      </w:r>
      <w:r w:rsidR="006E4D10" w:rsidRPr="006E4D10">
        <w:rPr>
          <w:rFonts w:ascii="Times New Roman" w:hAnsi="Times New Roman" w:cs="Times New Roman"/>
          <w:sz w:val="28"/>
          <w:szCs w:val="28"/>
        </w:rPr>
        <w:t>сплату коштів у рахунок основної суми кредиту в розмірі</w:t>
      </w:r>
      <w:r w:rsidR="00C70C2D">
        <w:rPr>
          <w:rFonts w:ascii="Times New Roman" w:hAnsi="Times New Roman" w:cs="Times New Roman"/>
          <w:sz w:val="28"/>
          <w:szCs w:val="28"/>
        </w:rPr>
        <w:t xml:space="preserve"> </w:t>
      </w:r>
      <w:r w:rsidR="006E4D10" w:rsidRPr="006E4D10">
        <w:rPr>
          <w:rFonts w:ascii="Times New Roman" w:hAnsi="Times New Roman" w:cs="Times New Roman"/>
          <w:sz w:val="28"/>
          <w:szCs w:val="28"/>
        </w:rPr>
        <w:t>113</w:t>
      </w:r>
      <w:r w:rsidR="00E364B9">
        <w:rPr>
          <w:rFonts w:ascii="Times New Roman" w:hAnsi="Times New Roman" w:cs="Times New Roman"/>
          <w:sz w:val="28"/>
          <w:szCs w:val="28"/>
        </w:rPr>
        <w:t> </w:t>
      </w:r>
      <w:r w:rsidR="006E4D10" w:rsidRPr="006E4D10">
        <w:rPr>
          <w:rFonts w:ascii="Times New Roman" w:hAnsi="Times New Roman" w:cs="Times New Roman"/>
          <w:sz w:val="28"/>
          <w:szCs w:val="28"/>
        </w:rPr>
        <w:t>999</w:t>
      </w:r>
      <w:r w:rsidR="00E364B9">
        <w:rPr>
          <w:rFonts w:ascii="Times New Roman" w:hAnsi="Times New Roman" w:cs="Times New Roman"/>
          <w:sz w:val="28"/>
          <w:szCs w:val="28"/>
        </w:rPr>
        <w:t> </w:t>
      </w:r>
      <w:r w:rsidR="006E4D10" w:rsidRPr="006E4D10">
        <w:rPr>
          <w:rFonts w:ascii="Times New Roman" w:hAnsi="Times New Roman" w:cs="Times New Roman"/>
          <w:sz w:val="28"/>
          <w:szCs w:val="28"/>
        </w:rPr>
        <w:t>грн, а також сплату процентів за кред</w:t>
      </w:r>
      <w:r w:rsidR="00452C26">
        <w:rPr>
          <w:rFonts w:ascii="Times New Roman" w:hAnsi="Times New Roman" w:cs="Times New Roman"/>
          <w:sz w:val="28"/>
          <w:szCs w:val="28"/>
        </w:rPr>
        <w:t xml:space="preserve">итом у розмірі </w:t>
      </w:r>
      <w:r w:rsidR="006E4D10" w:rsidRPr="006E4D10">
        <w:rPr>
          <w:rFonts w:ascii="Times New Roman" w:hAnsi="Times New Roman" w:cs="Times New Roman"/>
          <w:sz w:val="28"/>
          <w:szCs w:val="28"/>
        </w:rPr>
        <w:t>4 075 грн.</w:t>
      </w:r>
    </w:p>
    <w:p w14:paraId="17A90EDA" w14:textId="7916BAE6"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Крім того, у розділі 14 </w:t>
      </w:r>
      <w:r w:rsidR="00C70C2D">
        <w:rPr>
          <w:rFonts w:ascii="Times New Roman" w:hAnsi="Times New Roman" w:cs="Times New Roman"/>
          <w:sz w:val="28"/>
          <w:szCs w:val="28"/>
        </w:rPr>
        <w:t>«</w:t>
      </w:r>
      <w:r w:rsidRPr="006E4D10">
        <w:rPr>
          <w:rFonts w:ascii="Times New Roman" w:hAnsi="Times New Roman" w:cs="Times New Roman"/>
          <w:sz w:val="28"/>
          <w:szCs w:val="28"/>
        </w:rPr>
        <w:t>Видатки та правочини</w:t>
      </w:r>
      <w:r w:rsidR="006E249D">
        <w:rPr>
          <w:rFonts w:ascii="Times New Roman" w:hAnsi="Times New Roman" w:cs="Times New Roman"/>
          <w:sz w:val="28"/>
          <w:szCs w:val="28"/>
        </w:rPr>
        <w:t xml:space="preserve"> суб’єкта декларування</w:t>
      </w:r>
      <w:r w:rsidR="00C70C2D">
        <w:rPr>
          <w:rFonts w:ascii="Times New Roman" w:hAnsi="Times New Roman" w:cs="Times New Roman"/>
          <w:sz w:val="28"/>
          <w:szCs w:val="28"/>
        </w:rPr>
        <w:t>»</w:t>
      </w:r>
      <w:r w:rsidRPr="006E4D10">
        <w:rPr>
          <w:rFonts w:ascii="Times New Roman" w:hAnsi="Times New Roman" w:cs="Times New Roman"/>
          <w:sz w:val="28"/>
          <w:szCs w:val="28"/>
        </w:rPr>
        <w:t xml:space="preserve"> </w:t>
      </w:r>
      <w:r w:rsidR="00B36346">
        <w:rPr>
          <w:rFonts w:ascii="Times New Roman" w:hAnsi="Times New Roman" w:cs="Times New Roman"/>
          <w:sz w:val="28"/>
          <w:szCs w:val="28"/>
        </w:rPr>
        <w:t>у декларації</w:t>
      </w:r>
      <w:r w:rsidRPr="006E4D10">
        <w:rPr>
          <w:rFonts w:ascii="Times New Roman" w:hAnsi="Times New Roman" w:cs="Times New Roman"/>
          <w:sz w:val="28"/>
          <w:szCs w:val="28"/>
        </w:rPr>
        <w:t xml:space="preserve"> за 2018 рік кандидат задекларував правочин щодо придбання рухомого майна, а саме котла з комплектом ручного завантаження, блоком керуван</w:t>
      </w:r>
      <w:r w:rsidR="00BE53CE">
        <w:rPr>
          <w:rFonts w:ascii="Times New Roman" w:hAnsi="Times New Roman" w:cs="Times New Roman"/>
          <w:sz w:val="28"/>
          <w:szCs w:val="28"/>
        </w:rPr>
        <w:t>ня та вентилятором</w:t>
      </w:r>
      <w:r w:rsidR="00B36346">
        <w:rPr>
          <w:rFonts w:ascii="Times New Roman" w:hAnsi="Times New Roman" w:cs="Times New Roman"/>
          <w:sz w:val="28"/>
          <w:szCs w:val="28"/>
        </w:rPr>
        <w:t xml:space="preserve"> вартістю 95 </w:t>
      </w:r>
      <w:r w:rsidRPr="006E4D10">
        <w:rPr>
          <w:rFonts w:ascii="Times New Roman" w:hAnsi="Times New Roman" w:cs="Times New Roman"/>
          <w:sz w:val="28"/>
          <w:szCs w:val="28"/>
        </w:rPr>
        <w:t>912 грн. Також кандидат задекларував правочин у вигляді кредитного договору на суму 113 999 грн.</w:t>
      </w:r>
    </w:p>
    <w:p w14:paraId="4BAB7844" w14:textId="4A2BC731" w:rsidR="006E4D10" w:rsidRPr="006E4D10" w:rsidRDefault="00BE53CE" w:rsidP="006E4D10">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І</w:t>
      </w:r>
      <w:r w:rsidR="006E4D10" w:rsidRPr="006E4D10">
        <w:rPr>
          <w:rFonts w:ascii="Times New Roman" w:hAnsi="Times New Roman" w:cs="Times New Roman"/>
          <w:sz w:val="28"/>
          <w:szCs w:val="28"/>
        </w:rPr>
        <w:t xml:space="preserve">з декларації кандидата </w:t>
      </w:r>
      <w:r>
        <w:rPr>
          <w:rFonts w:ascii="Times New Roman" w:hAnsi="Times New Roman" w:cs="Times New Roman"/>
          <w:sz w:val="28"/>
          <w:szCs w:val="28"/>
        </w:rPr>
        <w:t>слідує</w:t>
      </w:r>
      <w:r w:rsidR="006E4D10" w:rsidRPr="006E4D10">
        <w:rPr>
          <w:rFonts w:ascii="Times New Roman" w:hAnsi="Times New Roman" w:cs="Times New Roman"/>
          <w:sz w:val="28"/>
          <w:szCs w:val="28"/>
        </w:rPr>
        <w:t>, що його єдиним з</w:t>
      </w:r>
      <w:r>
        <w:rPr>
          <w:rFonts w:ascii="Times New Roman" w:hAnsi="Times New Roman" w:cs="Times New Roman"/>
          <w:sz w:val="28"/>
          <w:szCs w:val="28"/>
        </w:rPr>
        <w:t>адекларованим житлом є квартира в</w:t>
      </w:r>
      <w:r w:rsidR="006E4D10" w:rsidRPr="006E4D10">
        <w:rPr>
          <w:rFonts w:ascii="Times New Roman" w:hAnsi="Times New Roman" w:cs="Times New Roman"/>
          <w:sz w:val="28"/>
          <w:szCs w:val="28"/>
        </w:rPr>
        <w:t xml:space="preserve"> м</w:t>
      </w:r>
      <w:r w:rsidR="00452C26">
        <w:rPr>
          <w:rFonts w:ascii="Times New Roman" w:hAnsi="Times New Roman" w:cs="Times New Roman"/>
          <w:sz w:val="28"/>
          <w:szCs w:val="28"/>
        </w:rPr>
        <w:t>істі</w:t>
      </w:r>
      <w:r w:rsidR="006E4D10" w:rsidRPr="006E4D10">
        <w:rPr>
          <w:rFonts w:ascii="Times New Roman" w:hAnsi="Times New Roman" w:cs="Times New Roman"/>
          <w:sz w:val="28"/>
          <w:szCs w:val="28"/>
        </w:rPr>
        <w:t xml:space="preserve"> Києві. </w:t>
      </w:r>
      <w:r>
        <w:rPr>
          <w:rFonts w:ascii="Times New Roman" w:hAnsi="Times New Roman" w:cs="Times New Roman"/>
          <w:sz w:val="28"/>
          <w:szCs w:val="28"/>
        </w:rPr>
        <w:t>Т</w:t>
      </w:r>
      <w:r w:rsidR="006E4D10" w:rsidRPr="006E4D10">
        <w:rPr>
          <w:rFonts w:ascii="Times New Roman" w:hAnsi="Times New Roman" w:cs="Times New Roman"/>
          <w:sz w:val="28"/>
          <w:szCs w:val="28"/>
        </w:rPr>
        <w:t>вердопаливні котли з огляду на їх технічне призначення та вимоги до встановлення, як правило, використовуються для опалення індивідуальних житлових будинків або інших окремих об’єктів нерухомості, а не квартир у багатоквартирних будинках.</w:t>
      </w:r>
    </w:p>
    <w:p w14:paraId="0C31B5F4" w14:textId="77777777"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Зазначене створює обґрунтований сумнів щодо фактичної мети придбання кандидатом такого обладнання та може свідчити про наявність у нього або </w:t>
      </w:r>
      <w:r w:rsidRPr="006E4D10">
        <w:rPr>
          <w:rFonts w:ascii="Times New Roman" w:hAnsi="Times New Roman" w:cs="Times New Roman"/>
          <w:sz w:val="28"/>
          <w:szCs w:val="28"/>
        </w:rPr>
        <w:lastRenderedPageBreak/>
        <w:t>пов’язаних із ним осіб іншого об’єкта нерухомості, який не був відображений у декларації, але для опалення якого міг бути придбаний зазначений котел.</w:t>
      </w:r>
    </w:p>
    <w:p w14:paraId="6A1DFEAC" w14:textId="77777777" w:rsidR="006E4D10" w:rsidRP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У зв’язку з цим потребує з’ясування, для якого саме об’єкта нерухомості кандидат придбав котел з комплектом ручного завантаження, блоком керування та вентилятором вартістю 95 912 грн, де фактично було встановлено це обладнання, а також чи не користувався кандидат у 2018 році іншим житловим будинком, дачним будинком, садовим будинком або іншим об’єктом нерухомості, який підлягає декларуванню, але не був зазначений у декларації.</w:t>
      </w:r>
    </w:p>
    <w:p w14:paraId="1BBFECB2" w14:textId="73AAA660" w:rsidR="006E4D10" w:rsidRDefault="006E4D10" w:rsidP="006E4D10">
      <w:pPr>
        <w:spacing w:after="0" w:line="240" w:lineRule="auto"/>
        <w:ind w:firstLine="567"/>
        <w:jc w:val="both"/>
        <w:rPr>
          <w:rFonts w:ascii="Times New Roman" w:hAnsi="Times New Roman" w:cs="Times New Roman"/>
          <w:sz w:val="28"/>
          <w:szCs w:val="28"/>
        </w:rPr>
      </w:pPr>
      <w:r w:rsidRPr="006E4D10">
        <w:rPr>
          <w:rFonts w:ascii="Times New Roman" w:hAnsi="Times New Roman" w:cs="Times New Roman"/>
          <w:sz w:val="28"/>
          <w:szCs w:val="28"/>
        </w:rPr>
        <w:t xml:space="preserve">Також ГРД звертає увагу на те, що колишня дружина кандидата </w:t>
      </w:r>
      <w:r w:rsidR="00355A61">
        <w:rPr>
          <w:rFonts w:ascii="Times New Roman" w:hAnsi="Times New Roman" w:cs="Times New Roman"/>
          <w:sz w:val="28"/>
          <w:szCs w:val="28"/>
        </w:rPr>
        <w:t>ОСОБА_1</w:t>
      </w:r>
      <w:r w:rsidRPr="006E4D10">
        <w:rPr>
          <w:rFonts w:ascii="Times New Roman" w:hAnsi="Times New Roman" w:cs="Times New Roman"/>
          <w:sz w:val="28"/>
          <w:szCs w:val="28"/>
        </w:rPr>
        <w:t>,</w:t>
      </w:r>
      <w:r w:rsidR="00862D6B">
        <w:rPr>
          <w:rFonts w:ascii="Times New Roman" w:hAnsi="Times New Roman" w:cs="Times New Roman"/>
          <w:sz w:val="28"/>
          <w:szCs w:val="28"/>
        </w:rPr>
        <w:t> </w:t>
      </w:r>
      <w:r w:rsidRPr="006E4D10">
        <w:rPr>
          <w:rFonts w:ascii="Times New Roman" w:hAnsi="Times New Roman" w:cs="Times New Roman"/>
          <w:sz w:val="28"/>
          <w:szCs w:val="28"/>
        </w:rPr>
        <w:t xml:space="preserve">яку </w:t>
      </w:r>
      <w:r w:rsidR="00452C26">
        <w:rPr>
          <w:rFonts w:ascii="Times New Roman" w:hAnsi="Times New Roman" w:cs="Times New Roman"/>
          <w:sz w:val="28"/>
          <w:szCs w:val="28"/>
        </w:rPr>
        <w:t>він</w:t>
      </w:r>
      <w:r w:rsidRPr="006E4D10">
        <w:rPr>
          <w:rFonts w:ascii="Times New Roman" w:hAnsi="Times New Roman" w:cs="Times New Roman"/>
          <w:sz w:val="28"/>
          <w:szCs w:val="28"/>
        </w:rPr>
        <w:t xml:space="preserve"> не </w:t>
      </w:r>
      <w:r w:rsidR="00CB69C6">
        <w:rPr>
          <w:rFonts w:ascii="Times New Roman" w:hAnsi="Times New Roman" w:cs="Times New Roman"/>
          <w:sz w:val="28"/>
          <w:szCs w:val="28"/>
        </w:rPr>
        <w:t xml:space="preserve">відображає </w:t>
      </w:r>
      <w:r w:rsidR="00FA5BD2">
        <w:rPr>
          <w:rFonts w:ascii="Times New Roman" w:hAnsi="Times New Roman" w:cs="Times New Roman"/>
          <w:sz w:val="28"/>
          <w:szCs w:val="28"/>
        </w:rPr>
        <w:t>в</w:t>
      </w:r>
      <w:r w:rsidRPr="006E4D10">
        <w:rPr>
          <w:rFonts w:ascii="Times New Roman" w:hAnsi="Times New Roman" w:cs="Times New Roman"/>
          <w:sz w:val="28"/>
          <w:szCs w:val="28"/>
        </w:rPr>
        <w:t xml:space="preserve"> деклараці</w:t>
      </w:r>
      <w:r w:rsidR="00CB69C6">
        <w:rPr>
          <w:rFonts w:ascii="Times New Roman" w:hAnsi="Times New Roman" w:cs="Times New Roman"/>
          <w:sz w:val="28"/>
          <w:szCs w:val="28"/>
        </w:rPr>
        <w:t>ях</w:t>
      </w:r>
      <w:r w:rsidRPr="006E4D10">
        <w:rPr>
          <w:rFonts w:ascii="Times New Roman" w:hAnsi="Times New Roman" w:cs="Times New Roman"/>
          <w:sz w:val="28"/>
          <w:szCs w:val="28"/>
        </w:rPr>
        <w:t xml:space="preserve"> з 2018 року, наразі зареєстрована як фізична особа</w:t>
      </w:r>
      <w:r w:rsidR="008126BF">
        <w:rPr>
          <w:rFonts w:ascii="Times New Roman" w:hAnsi="Times New Roman" w:cs="Times New Roman"/>
          <w:sz w:val="28"/>
          <w:szCs w:val="28"/>
        </w:rPr>
        <w:t xml:space="preserve"> </w:t>
      </w:r>
      <w:r w:rsidR="00FA5BD2">
        <w:rPr>
          <w:rFonts w:ascii="Times New Roman" w:hAnsi="Times New Roman" w:cs="Times New Roman"/>
          <w:sz w:val="28"/>
          <w:szCs w:val="28"/>
        </w:rPr>
        <w:t>–</w:t>
      </w:r>
      <w:r w:rsidR="008126BF">
        <w:rPr>
          <w:rFonts w:ascii="Times New Roman" w:hAnsi="Times New Roman" w:cs="Times New Roman"/>
          <w:sz w:val="28"/>
          <w:szCs w:val="28"/>
        </w:rPr>
        <w:t xml:space="preserve"> </w:t>
      </w:r>
      <w:r w:rsidRPr="006E4D10">
        <w:rPr>
          <w:rFonts w:ascii="Times New Roman" w:hAnsi="Times New Roman" w:cs="Times New Roman"/>
          <w:sz w:val="28"/>
          <w:szCs w:val="28"/>
        </w:rPr>
        <w:t xml:space="preserve">підприємець у квартирі, де відповідно до декларації мешкає сам кандидат. </w:t>
      </w:r>
    </w:p>
    <w:p w14:paraId="7A83B229" w14:textId="7E6A98F6" w:rsidR="00D0239B" w:rsidRPr="00B06FF0" w:rsidRDefault="00D0239B" w:rsidP="00B06FF0">
      <w:pPr>
        <w:spacing w:after="0" w:line="240" w:lineRule="auto"/>
        <w:ind w:firstLine="567"/>
        <w:jc w:val="both"/>
        <w:rPr>
          <w:rFonts w:ascii="Times New Roman" w:hAnsi="Times New Roman" w:cs="Times New Roman"/>
          <w:sz w:val="28"/>
          <w:szCs w:val="28"/>
        </w:rPr>
      </w:pPr>
      <w:r w:rsidRPr="00B06FF0">
        <w:rPr>
          <w:rFonts w:ascii="Times New Roman" w:hAnsi="Times New Roman" w:cs="Times New Roman"/>
          <w:sz w:val="28"/>
          <w:szCs w:val="28"/>
        </w:rPr>
        <w:t xml:space="preserve">Кандидат надав </w:t>
      </w:r>
      <w:r w:rsidR="00941317">
        <w:rPr>
          <w:rFonts w:ascii="Times New Roman" w:hAnsi="Times New Roman" w:cs="Times New Roman"/>
          <w:sz w:val="28"/>
          <w:szCs w:val="28"/>
        </w:rPr>
        <w:t xml:space="preserve">письмові та усні </w:t>
      </w:r>
      <w:r w:rsidRPr="00B06FF0">
        <w:rPr>
          <w:rFonts w:ascii="Times New Roman" w:hAnsi="Times New Roman" w:cs="Times New Roman"/>
          <w:sz w:val="28"/>
          <w:szCs w:val="28"/>
        </w:rPr>
        <w:t>пояснення стосовно обставин, викладених у висновку ГРД.</w:t>
      </w:r>
    </w:p>
    <w:p w14:paraId="28F2B4C8" w14:textId="44B2B7D3" w:rsidR="000E5CE7" w:rsidRDefault="00A978A4" w:rsidP="000E5CE7">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1. </w:t>
      </w:r>
      <w:r w:rsidR="00D0239B" w:rsidRPr="00B06FF0">
        <w:rPr>
          <w:rFonts w:ascii="Times New Roman" w:hAnsi="Times New Roman" w:cs="Times New Roman"/>
          <w:sz w:val="28"/>
          <w:szCs w:val="28"/>
        </w:rPr>
        <w:t xml:space="preserve">Стосовно </w:t>
      </w:r>
      <w:r w:rsidR="00593459" w:rsidRPr="00593459">
        <w:rPr>
          <w:rFonts w:ascii="Times New Roman" w:hAnsi="Times New Roman" w:cs="Times New Roman"/>
          <w:sz w:val="28"/>
          <w:szCs w:val="28"/>
        </w:rPr>
        <w:t>тверджень щодо</w:t>
      </w:r>
      <w:r w:rsidR="00593459">
        <w:rPr>
          <w:rFonts w:ascii="Times New Roman" w:hAnsi="Times New Roman" w:cs="Times New Roman"/>
          <w:sz w:val="28"/>
          <w:szCs w:val="28"/>
        </w:rPr>
        <w:t xml:space="preserve"> </w:t>
      </w:r>
      <w:r w:rsidR="00BD021C">
        <w:rPr>
          <w:rFonts w:ascii="Times New Roman" w:hAnsi="Times New Roman" w:cs="Times New Roman"/>
          <w:sz w:val="28"/>
          <w:szCs w:val="28"/>
        </w:rPr>
        <w:t xml:space="preserve">закриття справ </w:t>
      </w:r>
      <w:r w:rsidR="00BD021C" w:rsidRPr="00BD021C">
        <w:rPr>
          <w:rFonts w:ascii="Times New Roman" w:hAnsi="Times New Roman" w:cs="Times New Roman"/>
          <w:sz w:val="28"/>
          <w:szCs w:val="28"/>
        </w:rPr>
        <w:t>про</w:t>
      </w:r>
      <w:r w:rsidR="00A17D9D" w:rsidRPr="00A17D9D">
        <w:rPr>
          <w:rFonts w:ascii="Times New Roman" w:hAnsi="Times New Roman" w:cs="Times New Roman"/>
          <w:sz w:val="28"/>
          <w:szCs w:val="28"/>
          <w:lang w:val="ru-RU"/>
        </w:rPr>
        <w:t xml:space="preserve"> </w:t>
      </w:r>
      <w:r w:rsidR="00BD021C" w:rsidRPr="00BD021C">
        <w:rPr>
          <w:rFonts w:ascii="Times New Roman" w:hAnsi="Times New Roman" w:cs="Times New Roman"/>
          <w:sz w:val="28"/>
          <w:szCs w:val="28"/>
        </w:rPr>
        <w:t>адміністративні</w:t>
      </w:r>
      <w:r w:rsidR="00862D6B">
        <w:rPr>
          <w:rFonts w:ascii="Times New Roman" w:hAnsi="Times New Roman" w:cs="Times New Roman"/>
          <w:sz w:val="28"/>
          <w:szCs w:val="28"/>
        </w:rPr>
        <w:t> </w:t>
      </w:r>
      <w:r w:rsidR="00BD021C" w:rsidRPr="00BD021C">
        <w:rPr>
          <w:rFonts w:ascii="Times New Roman" w:hAnsi="Times New Roman" w:cs="Times New Roman"/>
          <w:sz w:val="28"/>
          <w:szCs w:val="28"/>
        </w:rPr>
        <w:t xml:space="preserve">правопорушення, передбачені статтею 130 КУпАП, у зв’язку із закінченням строку </w:t>
      </w:r>
      <w:r w:rsidR="005D79E2">
        <w:rPr>
          <w:rFonts w:ascii="Times New Roman" w:hAnsi="Times New Roman" w:cs="Times New Roman"/>
          <w:sz w:val="28"/>
          <w:szCs w:val="28"/>
        </w:rPr>
        <w:t>притягнення до відповідальності</w:t>
      </w:r>
      <w:r w:rsidR="00BD021C" w:rsidRPr="00BD021C">
        <w:rPr>
          <w:rFonts w:ascii="Times New Roman" w:hAnsi="Times New Roman" w:cs="Times New Roman"/>
          <w:sz w:val="28"/>
          <w:szCs w:val="28"/>
        </w:rPr>
        <w:t xml:space="preserve"> </w:t>
      </w:r>
      <w:r w:rsidR="00BD021C">
        <w:rPr>
          <w:rFonts w:ascii="Times New Roman" w:hAnsi="Times New Roman" w:cs="Times New Roman"/>
          <w:sz w:val="28"/>
          <w:szCs w:val="28"/>
        </w:rPr>
        <w:t xml:space="preserve">кандидат пояснив, що відсоток </w:t>
      </w:r>
      <w:r w:rsidR="00964168">
        <w:rPr>
          <w:rFonts w:ascii="Times New Roman" w:hAnsi="Times New Roman" w:cs="Times New Roman"/>
          <w:sz w:val="28"/>
          <w:szCs w:val="28"/>
        </w:rPr>
        <w:t>таких справ не</w:t>
      </w:r>
      <w:r w:rsidR="00DE7807">
        <w:rPr>
          <w:rFonts w:ascii="Times New Roman" w:hAnsi="Times New Roman" w:cs="Times New Roman"/>
          <w:sz w:val="28"/>
          <w:szCs w:val="28"/>
        </w:rPr>
        <w:t>суттєви</w:t>
      </w:r>
      <w:r w:rsidR="00196E47">
        <w:rPr>
          <w:rFonts w:ascii="Times New Roman" w:hAnsi="Times New Roman" w:cs="Times New Roman"/>
          <w:sz w:val="28"/>
          <w:szCs w:val="28"/>
        </w:rPr>
        <w:t>й</w:t>
      </w:r>
      <w:r w:rsidR="000E5CE7">
        <w:rPr>
          <w:rFonts w:ascii="Times New Roman" w:hAnsi="Times New Roman" w:cs="Times New Roman"/>
          <w:sz w:val="28"/>
          <w:szCs w:val="28"/>
        </w:rPr>
        <w:t xml:space="preserve"> порівняно із загальною кількістю закритих по строкам справ про адміністративні правопорушення, що свідчить про відсутність тенденції закриття справ саме </w:t>
      </w:r>
      <w:r w:rsidR="00196E47">
        <w:rPr>
          <w:rFonts w:ascii="Times New Roman" w:hAnsi="Times New Roman" w:cs="Times New Roman"/>
          <w:sz w:val="28"/>
          <w:szCs w:val="28"/>
        </w:rPr>
        <w:t>в</w:t>
      </w:r>
      <w:r w:rsidR="000E5CE7">
        <w:rPr>
          <w:rFonts w:ascii="Times New Roman" w:hAnsi="Times New Roman" w:cs="Times New Roman"/>
          <w:sz w:val="28"/>
          <w:szCs w:val="28"/>
        </w:rPr>
        <w:t xml:space="preserve"> цій категорії (у 2014 році у зв’язку із закінченням строку притягнення до адміністративної відповідальності закрито 23 справи, </w:t>
      </w:r>
      <w:r w:rsidR="000E5CE7" w:rsidRPr="000E5CE7">
        <w:rPr>
          <w:rFonts w:ascii="Times New Roman" w:hAnsi="Times New Roman" w:cs="Times New Roman"/>
          <w:sz w:val="28"/>
          <w:szCs w:val="28"/>
        </w:rPr>
        <w:t xml:space="preserve">з </w:t>
      </w:r>
      <w:r w:rsidR="000E5CE7">
        <w:rPr>
          <w:rFonts w:ascii="Times New Roman" w:hAnsi="Times New Roman" w:cs="Times New Roman"/>
          <w:sz w:val="28"/>
          <w:szCs w:val="28"/>
        </w:rPr>
        <w:t xml:space="preserve">яких за </w:t>
      </w:r>
      <w:r w:rsidR="000E5CE7" w:rsidRPr="00BD021C">
        <w:rPr>
          <w:rFonts w:ascii="Times New Roman" w:hAnsi="Times New Roman" w:cs="Times New Roman"/>
          <w:sz w:val="28"/>
          <w:szCs w:val="28"/>
        </w:rPr>
        <w:t>статтею 130 КУпАП</w:t>
      </w:r>
      <w:r w:rsidR="000E5CE7">
        <w:rPr>
          <w:rFonts w:ascii="Times New Roman" w:hAnsi="Times New Roman" w:cs="Times New Roman"/>
          <w:sz w:val="28"/>
          <w:szCs w:val="28"/>
        </w:rPr>
        <w:t xml:space="preserve"> – 3 справи; </w:t>
      </w:r>
      <w:r w:rsidR="000E5CE7" w:rsidRPr="000E5CE7">
        <w:rPr>
          <w:rFonts w:ascii="Times New Roman" w:hAnsi="Times New Roman" w:cs="Times New Roman"/>
          <w:sz w:val="28"/>
          <w:szCs w:val="28"/>
        </w:rPr>
        <w:t xml:space="preserve">у 2015 році закрито </w:t>
      </w:r>
      <w:r w:rsidR="000E5CE7">
        <w:rPr>
          <w:rFonts w:ascii="Times New Roman" w:hAnsi="Times New Roman" w:cs="Times New Roman"/>
          <w:sz w:val="28"/>
          <w:szCs w:val="28"/>
        </w:rPr>
        <w:t>30</w:t>
      </w:r>
      <w:r w:rsidR="000E5CE7" w:rsidRPr="000E5CE7">
        <w:rPr>
          <w:rFonts w:ascii="Times New Roman" w:hAnsi="Times New Roman" w:cs="Times New Roman"/>
          <w:sz w:val="28"/>
          <w:szCs w:val="28"/>
        </w:rPr>
        <w:t xml:space="preserve"> справ, з </w:t>
      </w:r>
      <w:r w:rsidR="000E5CE7">
        <w:rPr>
          <w:rFonts w:ascii="Times New Roman" w:hAnsi="Times New Roman" w:cs="Times New Roman"/>
          <w:sz w:val="28"/>
          <w:szCs w:val="28"/>
        </w:rPr>
        <w:t>яких</w:t>
      </w:r>
      <w:r w:rsidR="000E5CE7" w:rsidRPr="000E5CE7">
        <w:rPr>
          <w:rFonts w:ascii="Times New Roman" w:hAnsi="Times New Roman" w:cs="Times New Roman"/>
          <w:sz w:val="28"/>
          <w:szCs w:val="28"/>
        </w:rPr>
        <w:t xml:space="preserve"> за ст</w:t>
      </w:r>
      <w:r w:rsidR="000E5CE7">
        <w:rPr>
          <w:rFonts w:ascii="Times New Roman" w:hAnsi="Times New Roman" w:cs="Times New Roman"/>
          <w:sz w:val="28"/>
          <w:szCs w:val="28"/>
        </w:rPr>
        <w:t xml:space="preserve">аттею 130 КУпАП </w:t>
      </w:r>
      <w:r w:rsidR="006910FA">
        <w:rPr>
          <w:rFonts w:ascii="Times New Roman" w:hAnsi="Times New Roman" w:cs="Times New Roman"/>
          <w:sz w:val="28"/>
          <w:szCs w:val="28"/>
        </w:rPr>
        <w:t>–</w:t>
      </w:r>
      <w:r w:rsidR="000E5CE7">
        <w:rPr>
          <w:rFonts w:ascii="Times New Roman" w:hAnsi="Times New Roman" w:cs="Times New Roman"/>
          <w:sz w:val="28"/>
          <w:szCs w:val="28"/>
        </w:rPr>
        <w:t xml:space="preserve"> 7 справ; </w:t>
      </w:r>
      <w:r w:rsidR="006910FA">
        <w:rPr>
          <w:rFonts w:ascii="Times New Roman" w:hAnsi="Times New Roman" w:cs="Times New Roman"/>
          <w:sz w:val="28"/>
          <w:szCs w:val="28"/>
        </w:rPr>
        <w:t>у 2016 році у зв’язку із закінченням строку притягнення до адміністративної відповідальності закрито 28 справ,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7 справ; у 2017 році у зв’язку із закінченням строку притягнення до адміністративної відповідальності закрито 42 справи,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13 справ; у 2018 році у зв’язку із закінченням строку притягнення до адміністративної відповідальності закрито 150 справ,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8 справ; у 2019 році у зв’язку із закінченням строку притягнення до адміністративної відповідальності закрито 237 справ,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15 справ; у 2020 році у зв’язку із закінченням строку притягнення до адміністративної відповідальності закрито 239 справ,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63 справи; у 2021 році у зв’язку із закінченням строку притягнення до адміністративної відповідальності закрито 80 справ, з яких</w:t>
      </w:r>
      <w:r w:rsidR="006910FA" w:rsidRPr="000E5CE7">
        <w:rPr>
          <w:rFonts w:ascii="Times New Roman" w:hAnsi="Times New Roman" w:cs="Times New Roman"/>
          <w:sz w:val="28"/>
          <w:szCs w:val="28"/>
        </w:rPr>
        <w:t xml:space="preserve"> за ст</w:t>
      </w:r>
      <w:r w:rsidR="006910FA">
        <w:rPr>
          <w:rFonts w:ascii="Times New Roman" w:hAnsi="Times New Roman" w:cs="Times New Roman"/>
          <w:sz w:val="28"/>
          <w:szCs w:val="28"/>
        </w:rPr>
        <w:t>аттею 130 КУпАП – 6 справ).</w:t>
      </w:r>
    </w:p>
    <w:p w14:paraId="7C3E89CF" w14:textId="07C3E3D3" w:rsidR="00A87B25" w:rsidRDefault="006910FA" w:rsidP="00A87B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Стосовно не</w:t>
      </w:r>
      <w:r w:rsidRPr="006E4D10">
        <w:rPr>
          <w:rFonts w:ascii="Times New Roman" w:hAnsi="Times New Roman" w:cs="Times New Roman"/>
          <w:sz w:val="28"/>
          <w:szCs w:val="28"/>
        </w:rPr>
        <w:t>дотримання строків розгляду</w:t>
      </w:r>
      <w:r>
        <w:rPr>
          <w:rFonts w:ascii="Times New Roman" w:hAnsi="Times New Roman" w:cs="Times New Roman"/>
          <w:sz w:val="28"/>
          <w:szCs w:val="28"/>
        </w:rPr>
        <w:t xml:space="preserve"> справ </w:t>
      </w:r>
      <w:r w:rsidRPr="00BD021C">
        <w:rPr>
          <w:rFonts w:ascii="Times New Roman" w:hAnsi="Times New Roman" w:cs="Times New Roman"/>
          <w:sz w:val="28"/>
          <w:szCs w:val="28"/>
        </w:rPr>
        <w:t>про адміністративні правопорушення, передбачені статтею 130 КУпАП</w:t>
      </w:r>
      <w:r w:rsidR="00A87B25">
        <w:rPr>
          <w:rFonts w:ascii="Times New Roman" w:hAnsi="Times New Roman" w:cs="Times New Roman"/>
          <w:sz w:val="28"/>
          <w:szCs w:val="28"/>
        </w:rPr>
        <w:t xml:space="preserve">, кандидат пояснив, що такими причинами слугували: </w:t>
      </w:r>
      <w:r w:rsidR="00A87B25" w:rsidRPr="00A87B25">
        <w:rPr>
          <w:rFonts w:ascii="Times New Roman" w:hAnsi="Times New Roman" w:cs="Times New Roman"/>
          <w:sz w:val="28"/>
          <w:szCs w:val="28"/>
        </w:rPr>
        <w:t xml:space="preserve">надходження клопотань про відкладення </w:t>
      </w:r>
      <w:r w:rsidR="00196E47">
        <w:rPr>
          <w:rFonts w:ascii="Times New Roman" w:hAnsi="Times New Roman" w:cs="Times New Roman"/>
          <w:sz w:val="28"/>
          <w:szCs w:val="28"/>
        </w:rPr>
        <w:t>у</w:t>
      </w:r>
      <w:r w:rsidR="00A87B25" w:rsidRPr="00A87B25">
        <w:rPr>
          <w:rFonts w:ascii="Times New Roman" w:hAnsi="Times New Roman" w:cs="Times New Roman"/>
          <w:sz w:val="28"/>
          <w:szCs w:val="28"/>
        </w:rPr>
        <w:t xml:space="preserve"> зв’язку із хворобою; ознайомлення з матеріалами справи; витребування з Управління патрульної поліції у місті Києві у зв’язку з невизнанням вини доказів (відеозаписи події); відкладення </w:t>
      </w:r>
      <w:r w:rsidR="00A87B25">
        <w:rPr>
          <w:rFonts w:ascii="Times New Roman" w:hAnsi="Times New Roman" w:cs="Times New Roman"/>
          <w:sz w:val="28"/>
          <w:szCs w:val="28"/>
        </w:rPr>
        <w:t xml:space="preserve">розгляду </w:t>
      </w:r>
      <w:r w:rsidR="00A87B25" w:rsidRPr="00A87B25">
        <w:rPr>
          <w:rFonts w:ascii="Times New Roman" w:hAnsi="Times New Roman" w:cs="Times New Roman"/>
          <w:sz w:val="28"/>
          <w:szCs w:val="28"/>
        </w:rPr>
        <w:t xml:space="preserve">у зв’язку із зайнятістю адвокатів у розгляді інших справ; </w:t>
      </w:r>
      <w:r w:rsidR="00196E47">
        <w:rPr>
          <w:rFonts w:ascii="Times New Roman" w:hAnsi="Times New Roman" w:cs="Times New Roman"/>
          <w:sz w:val="28"/>
          <w:szCs w:val="28"/>
        </w:rPr>
        <w:t>скерування</w:t>
      </w:r>
      <w:r w:rsidR="00A87B25" w:rsidRPr="00A87B25">
        <w:rPr>
          <w:rFonts w:ascii="Times New Roman" w:hAnsi="Times New Roman" w:cs="Times New Roman"/>
          <w:sz w:val="28"/>
          <w:szCs w:val="28"/>
        </w:rPr>
        <w:t xml:space="preserve"> справ для проведення автотехнічної експертизи; перебування особи на стаціонарному лікуванні; неотримання </w:t>
      </w:r>
      <w:r w:rsidR="00A87B25">
        <w:rPr>
          <w:rFonts w:ascii="Times New Roman" w:hAnsi="Times New Roman" w:cs="Times New Roman"/>
          <w:sz w:val="28"/>
          <w:szCs w:val="28"/>
        </w:rPr>
        <w:t xml:space="preserve">учасниками </w:t>
      </w:r>
      <w:r w:rsidR="00A87B25" w:rsidRPr="00A87B25">
        <w:rPr>
          <w:rFonts w:ascii="Times New Roman" w:hAnsi="Times New Roman" w:cs="Times New Roman"/>
          <w:sz w:val="28"/>
          <w:szCs w:val="28"/>
        </w:rPr>
        <w:t xml:space="preserve">судових повісток, їх неповернення до суду або повернення із відміткою «за закінченням строку зберігання», у зв’язку із чим </w:t>
      </w:r>
      <w:r w:rsidR="00A87B25">
        <w:rPr>
          <w:rFonts w:ascii="Times New Roman" w:hAnsi="Times New Roman" w:cs="Times New Roman"/>
          <w:sz w:val="28"/>
          <w:szCs w:val="28"/>
        </w:rPr>
        <w:t xml:space="preserve">була відсутня </w:t>
      </w:r>
      <w:r w:rsidR="00A87B25" w:rsidRPr="00A87B25">
        <w:rPr>
          <w:rFonts w:ascii="Times New Roman" w:hAnsi="Times New Roman" w:cs="Times New Roman"/>
          <w:sz w:val="28"/>
          <w:szCs w:val="28"/>
        </w:rPr>
        <w:lastRenderedPageBreak/>
        <w:t>інформаці</w:t>
      </w:r>
      <w:r w:rsidR="00A87B25">
        <w:rPr>
          <w:rFonts w:ascii="Times New Roman" w:hAnsi="Times New Roman" w:cs="Times New Roman"/>
          <w:sz w:val="28"/>
          <w:szCs w:val="28"/>
        </w:rPr>
        <w:t>я</w:t>
      </w:r>
      <w:r w:rsidR="00A87B25" w:rsidRPr="00A87B25">
        <w:rPr>
          <w:rFonts w:ascii="Times New Roman" w:hAnsi="Times New Roman" w:cs="Times New Roman"/>
          <w:sz w:val="28"/>
          <w:szCs w:val="28"/>
        </w:rPr>
        <w:t xml:space="preserve"> та доказ</w:t>
      </w:r>
      <w:r w:rsidR="00A87B25">
        <w:rPr>
          <w:rFonts w:ascii="Times New Roman" w:hAnsi="Times New Roman" w:cs="Times New Roman"/>
          <w:sz w:val="28"/>
          <w:szCs w:val="28"/>
        </w:rPr>
        <w:t xml:space="preserve">и </w:t>
      </w:r>
      <w:r w:rsidR="00A87B25" w:rsidRPr="00A87B25">
        <w:rPr>
          <w:rFonts w:ascii="Times New Roman" w:hAnsi="Times New Roman" w:cs="Times New Roman"/>
          <w:sz w:val="28"/>
          <w:szCs w:val="28"/>
        </w:rPr>
        <w:t>щодо належного повідомлення осіб, які притягаються до адміністративної відп</w:t>
      </w:r>
      <w:r w:rsidR="00A87B25">
        <w:rPr>
          <w:rFonts w:ascii="Times New Roman" w:hAnsi="Times New Roman" w:cs="Times New Roman"/>
          <w:sz w:val="28"/>
          <w:szCs w:val="28"/>
        </w:rPr>
        <w:t>овідальності, про розгляд справ</w:t>
      </w:r>
      <w:r w:rsidR="00A87B25" w:rsidRPr="00A87B25">
        <w:rPr>
          <w:rFonts w:ascii="Times New Roman" w:hAnsi="Times New Roman" w:cs="Times New Roman"/>
          <w:sz w:val="28"/>
          <w:szCs w:val="28"/>
        </w:rPr>
        <w:t>; введення карантинних обмежень у зв’язку з епідемією коронавірусу C</w:t>
      </w:r>
      <w:r w:rsidR="00742AE0">
        <w:rPr>
          <w:rFonts w:ascii="Times New Roman" w:hAnsi="Times New Roman" w:cs="Times New Roman"/>
          <w:sz w:val="28"/>
          <w:szCs w:val="28"/>
        </w:rPr>
        <w:t>О</w:t>
      </w:r>
      <w:r w:rsidR="00A87B25" w:rsidRPr="00A87B25">
        <w:rPr>
          <w:rFonts w:ascii="Times New Roman" w:hAnsi="Times New Roman" w:cs="Times New Roman"/>
          <w:sz w:val="28"/>
          <w:szCs w:val="28"/>
        </w:rPr>
        <w:t xml:space="preserve">VID-2019; перебування </w:t>
      </w:r>
      <w:r w:rsidR="00A87B25">
        <w:rPr>
          <w:rFonts w:ascii="Times New Roman" w:hAnsi="Times New Roman" w:cs="Times New Roman"/>
          <w:sz w:val="28"/>
          <w:szCs w:val="28"/>
        </w:rPr>
        <w:t>у відпустках та</w:t>
      </w:r>
      <w:r w:rsidR="00A87B25" w:rsidRPr="00A87B25">
        <w:rPr>
          <w:rFonts w:ascii="Times New Roman" w:hAnsi="Times New Roman" w:cs="Times New Roman"/>
          <w:sz w:val="28"/>
          <w:szCs w:val="28"/>
        </w:rPr>
        <w:t xml:space="preserve"> </w:t>
      </w:r>
      <w:r w:rsidR="00196E47">
        <w:rPr>
          <w:rFonts w:ascii="Times New Roman" w:hAnsi="Times New Roman" w:cs="Times New Roman"/>
          <w:sz w:val="28"/>
          <w:szCs w:val="28"/>
        </w:rPr>
        <w:t>у зв'язку із тимчасовою непрацездатністю</w:t>
      </w:r>
      <w:r w:rsidR="00A87B25" w:rsidRPr="00A87B25">
        <w:rPr>
          <w:rFonts w:ascii="Times New Roman" w:hAnsi="Times New Roman" w:cs="Times New Roman"/>
          <w:sz w:val="28"/>
          <w:szCs w:val="28"/>
        </w:rPr>
        <w:t>; зайнятість у розгляді</w:t>
      </w:r>
      <w:r w:rsidR="00A87B25">
        <w:rPr>
          <w:rFonts w:ascii="Times New Roman" w:hAnsi="Times New Roman" w:cs="Times New Roman"/>
          <w:sz w:val="28"/>
          <w:szCs w:val="28"/>
        </w:rPr>
        <w:t xml:space="preserve"> </w:t>
      </w:r>
      <w:r w:rsidR="00A87B25" w:rsidRPr="00A87B25">
        <w:rPr>
          <w:rFonts w:ascii="Times New Roman" w:hAnsi="Times New Roman" w:cs="Times New Roman"/>
          <w:sz w:val="28"/>
          <w:szCs w:val="28"/>
        </w:rPr>
        <w:t>іншого провадження;</w:t>
      </w:r>
      <w:r w:rsidR="00196E47">
        <w:rPr>
          <w:rFonts w:ascii="Times New Roman" w:hAnsi="Times New Roman" w:cs="Times New Roman"/>
          <w:sz w:val="28"/>
          <w:szCs w:val="28"/>
        </w:rPr>
        <w:t xml:space="preserve"> перебування в нарадчій кімнаті</w:t>
      </w:r>
      <w:r w:rsidR="00A87B25" w:rsidRPr="00A87B25">
        <w:rPr>
          <w:rFonts w:ascii="Times New Roman" w:hAnsi="Times New Roman" w:cs="Times New Roman"/>
          <w:sz w:val="28"/>
          <w:szCs w:val="28"/>
        </w:rPr>
        <w:t xml:space="preserve"> тощо.</w:t>
      </w:r>
      <w:r w:rsidR="00A87B25">
        <w:rPr>
          <w:rFonts w:ascii="Times New Roman" w:hAnsi="Times New Roman" w:cs="Times New Roman"/>
          <w:sz w:val="28"/>
          <w:szCs w:val="28"/>
        </w:rPr>
        <w:t xml:space="preserve"> Зауважив, що порушення строків розгляду справ не є умисним або таким, що вчинене внаслідок безпідставного затягування або невжиття суддею заходів щодо розгляду справи, а зумовлене об’єктивними обставинами.</w:t>
      </w:r>
    </w:p>
    <w:p w14:paraId="46A38A0C" w14:textId="18C53790" w:rsidR="00A87B25" w:rsidRDefault="00A87B25" w:rsidP="00A87B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 </w:t>
      </w:r>
      <w:r w:rsidR="00A500A2">
        <w:rPr>
          <w:rFonts w:ascii="Times New Roman" w:hAnsi="Times New Roman" w:cs="Times New Roman"/>
          <w:sz w:val="28"/>
          <w:szCs w:val="28"/>
        </w:rPr>
        <w:t xml:space="preserve">Стосовно </w:t>
      </w:r>
      <w:r w:rsidR="00FF36BD" w:rsidRPr="00FF36BD">
        <w:rPr>
          <w:rFonts w:ascii="Times New Roman" w:hAnsi="Times New Roman" w:cs="Times New Roman"/>
          <w:sz w:val="28"/>
          <w:szCs w:val="28"/>
        </w:rPr>
        <w:t>тверджень про</w:t>
      </w:r>
      <w:r w:rsidR="00FF36BD">
        <w:rPr>
          <w:rFonts w:ascii="Times New Roman" w:hAnsi="Times New Roman" w:cs="Times New Roman"/>
          <w:sz w:val="28"/>
          <w:szCs w:val="28"/>
        </w:rPr>
        <w:t xml:space="preserve"> </w:t>
      </w:r>
      <w:r w:rsidR="00024A95">
        <w:rPr>
          <w:rFonts w:ascii="Times New Roman" w:hAnsi="Times New Roman" w:cs="Times New Roman"/>
          <w:sz w:val="28"/>
          <w:szCs w:val="28"/>
        </w:rPr>
        <w:t>відображення</w:t>
      </w:r>
      <w:r w:rsidR="00345A12">
        <w:rPr>
          <w:rFonts w:ascii="Times New Roman" w:hAnsi="Times New Roman" w:cs="Times New Roman"/>
          <w:sz w:val="28"/>
          <w:szCs w:val="28"/>
        </w:rPr>
        <w:t xml:space="preserve"> </w:t>
      </w:r>
      <w:r w:rsidR="00196E47">
        <w:rPr>
          <w:rFonts w:ascii="Times New Roman" w:hAnsi="Times New Roman" w:cs="Times New Roman"/>
          <w:sz w:val="28"/>
          <w:szCs w:val="28"/>
        </w:rPr>
        <w:t>в</w:t>
      </w:r>
      <w:r w:rsidR="00345A12">
        <w:rPr>
          <w:rFonts w:ascii="Times New Roman" w:hAnsi="Times New Roman" w:cs="Times New Roman"/>
          <w:sz w:val="28"/>
          <w:szCs w:val="28"/>
        </w:rPr>
        <w:t xml:space="preserve"> деклараціях за 2014</w:t>
      </w:r>
      <w:r w:rsidR="00941317">
        <w:rPr>
          <w:rFonts w:ascii="Times New Roman" w:eastAsia="Times New Roman" w:hAnsi="Times New Roman" w:cs="Times New Roman"/>
          <w:sz w:val="28"/>
          <w:szCs w:val="28"/>
          <w:lang w:eastAsia="ru-RU"/>
        </w:rPr>
        <w:t>–</w:t>
      </w:r>
      <w:r w:rsidR="00345A12">
        <w:rPr>
          <w:rFonts w:ascii="Times New Roman" w:hAnsi="Times New Roman" w:cs="Times New Roman"/>
          <w:sz w:val="28"/>
          <w:szCs w:val="28"/>
        </w:rPr>
        <w:t>2018 роки</w:t>
      </w:r>
      <w:r w:rsidR="00024A95" w:rsidRPr="00024A95">
        <w:rPr>
          <w:rFonts w:ascii="Times New Roman" w:hAnsi="Times New Roman" w:cs="Times New Roman"/>
          <w:sz w:val="28"/>
          <w:szCs w:val="28"/>
        </w:rPr>
        <w:t xml:space="preserve"> </w:t>
      </w:r>
      <w:r w:rsidR="00024A95">
        <w:rPr>
          <w:rFonts w:ascii="Times New Roman" w:hAnsi="Times New Roman" w:cs="Times New Roman"/>
          <w:sz w:val="28"/>
          <w:szCs w:val="28"/>
        </w:rPr>
        <w:t>недостовірних відомостей</w:t>
      </w:r>
      <w:r w:rsidR="00345A12">
        <w:rPr>
          <w:rFonts w:ascii="Times New Roman" w:hAnsi="Times New Roman" w:cs="Times New Roman"/>
          <w:sz w:val="28"/>
          <w:szCs w:val="28"/>
        </w:rPr>
        <w:t xml:space="preserve"> кандидат пояснив таке. </w:t>
      </w:r>
    </w:p>
    <w:p w14:paraId="2771EE4A" w14:textId="22355CDD" w:rsidR="00A87B25" w:rsidRDefault="00345A12" w:rsidP="00A87B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У деклараціях за 2016</w:t>
      </w:r>
      <w:r w:rsidR="00941317">
        <w:rPr>
          <w:rFonts w:ascii="Times New Roman" w:eastAsia="Times New Roman" w:hAnsi="Times New Roman" w:cs="Times New Roman"/>
          <w:sz w:val="28"/>
          <w:szCs w:val="28"/>
          <w:lang w:eastAsia="ru-RU"/>
        </w:rPr>
        <w:t>–</w:t>
      </w:r>
      <w:r>
        <w:rPr>
          <w:rFonts w:ascii="Times New Roman" w:hAnsi="Times New Roman" w:cs="Times New Roman"/>
          <w:sz w:val="28"/>
          <w:szCs w:val="28"/>
        </w:rPr>
        <w:t xml:space="preserve">2017 роки відобразив </w:t>
      </w:r>
      <w:r w:rsidR="0013119D">
        <w:rPr>
          <w:rFonts w:ascii="Times New Roman" w:hAnsi="Times New Roman" w:cs="Times New Roman"/>
          <w:sz w:val="28"/>
          <w:szCs w:val="28"/>
        </w:rPr>
        <w:t>ОСОБА_1</w:t>
      </w:r>
      <w:r>
        <w:rPr>
          <w:rFonts w:ascii="Times New Roman" w:hAnsi="Times New Roman" w:cs="Times New Roman"/>
          <w:sz w:val="28"/>
          <w:szCs w:val="28"/>
        </w:rPr>
        <w:t xml:space="preserve"> як особу, з якою спільно прожива</w:t>
      </w:r>
      <w:r w:rsidR="00024A95">
        <w:rPr>
          <w:rFonts w:ascii="Times New Roman" w:hAnsi="Times New Roman" w:cs="Times New Roman"/>
          <w:sz w:val="28"/>
          <w:szCs w:val="28"/>
        </w:rPr>
        <w:t>в,</w:t>
      </w:r>
      <w:r>
        <w:rPr>
          <w:rFonts w:ascii="Times New Roman" w:hAnsi="Times New Roman" w:cs="Times New Roman"/>
          <w:sz w:val="28"/>
          <w:szCs w:val="28"/>
        </w:rPr>
        <w:t xml:space="preserve"> але не перебув</w:t>
      </w:r>
      <w:r w:rsidR="00024A95">
        <w:rPr>
          <w:rFonts w:ascii="Times New Roman" w:hAnsi="Times New Roman" w:cs="Times New Roman"/>
          <w:sz w:val="28"/>
          <w:szCs w:val="28"/>
        </w:rPr>
        <w:t>ав</w:t>
      </w:r>
      <w:r>
        <w:rPr>
          <w:rFonts w:ascii="Times New Roman" w:hAnsi="Times New Roman" w:cs="Times New Roman"/>
          <w:sz w:val="28"/>
          <w:szCs w:val="28"/>
        </w:rPr>
        <w:t xml:space="preserve"> у шлюбі, а також належні їй об’єкти нерухомості: </w:t>
      </w:r>
      <w:r w:rsidRPr="006E4D10">
        <w:rPr>
          <w:rFonts w:ascii="Times New Roman" w:hAnsi="Times New Roman" w:cs="Times New Roman"/>
          <w:sz w:val="28"/>
          <w:szCs w:val="28"/>
        </w:rPr>
        <w:t xml:space="preserve"> офіс в м</w:t>
      </w:r>
      <w:r>
        <w:rPr>
          <w:rFonts w:ascii="Times New Roman" w:hAnsi="Times New Roman" w:cs="Times New Roman"/>
          <w:sz w:val="28"/>
          <w:szCs w:val="28"/>
        </w:rPr>
        <w:t>істі</w:t>
      </w:r>
      <w:r w:rsidRPr="006E4D10">
        <w:rPr>
          <w:rFonts w:ascii="Times New Roman" w:hAnsi="Times New Roman" w:cs="Times New Roman"/>
          <w:sz w:val="28"/>
          <w:szCs w:val="28"/>
        </w:rPr>
        <w:t xml:space="preserve"> Києві загальною площею 60,3 м</w:t>
      </w:r>
      <w:r>
        <w:rPr>
          <w:rFonts w:ascii="Times New Roman" w:hAnsi="Times New Roman" w:cs="Times New Roman"/>
          <w:sz w:val="28"/>
          <w:szCs w:val="28"/>
          <w:vertAlign w:val="superscript"/>
        </w:rPr>
        <w:t>2</w:t>
      </w:r>
      <w:r w:rsidRPr="006E4D10">
        <w:rPr>
          <w:rFonts w:ascii="Times New Roman" w:hAnsi="Times New Roman" w:cs="Times New Roman"/>
          <w:sz w:val="28"/>
          <w:szCs w:val="28"/>
        </w:rPr>
        <w:t>;</w:t>
      </w:r>
      <w:r>
        <w:rPr>
          <w:rFonts w:ascii="Times New Roman" w:hAnsi="Times New Roman" w:cs="Times New Roman"/>
          <w:sz w:val="28"/>
          <w:szCs w:val="28"/>
        </w:rPr>
        <w:t xml:space="preserve"> </w:t>
      </w:r>
      <w:r w:rsidRPr="006E4D10">
        <w:rPr>
          <w:rFonts w:ascii="Times New Roman" w:hAnsi="Times New Roman" w:cs="Times New Roman"/>
          <w:sz w:val="28"/>
          <w:szCs w:val="28"/>
        </w:rPr>
        <w:t>квартир</w:t>
      </w:r>
      <w:r>
        <w:rPr>
          <w:rFonts w:ascii="Times New Roman" w:hAnsi="Times New Roman" w:cs="Times New Roman"/>
          <w:sz w:val="28"/>
          <w:szCs w:val="28"/>
        </w:rPr>
        <w:t>у</w:t>
      </w:r>
      <w:r w:rsidRPr="006E4D10">
        <w:rPr>
          <w:rFonts w:ascii="Times New Roman" w:hAnsi="Times New Roman" w:cs="Times New Roman"/>
          <w:sz w:val="28"/>
          <w:szCs w:val="28"/>
        </w:rPr>
        <w:t xml:space="preserve"> в м</w:t>
      </w:r>
      <w:r>
        <w:rPr>
          <w:rFonts w:ascii="Times New Roman" w:hAnsi="Times New Roman" w:cs="Times New Roman"/>
          <w:sz w:val="28"/>
          <w:szCs w:val="28"/>
        </w:rPr>
        <w:t>істі</w:t>
      </w:r>
      <w:r w:rsidRPr="006E4D10">
        <w:rPr>
          <w:rFonts w:ascii="Times New Roman" w:hAnsi="Times New Roman" w:cs="Times New Roman"/>
          <w:sz w:val="28"/>
          <w:szCs w:val="28"/>
        </w:rPr>
        <w:t xml:space="preserve"> Києві загальною площею 48,6 м</w:t>
      </w:r>
      <w:r>
        <w:rPr>
          <w:rFonts w:ascii="Times New Roman" w:hAnsi="Times New Roman" w:cs="Times New Roman"/>
          <w:sz w:val="28"/>
          <w:szCs w:val="28"/>
          <w:vertAlign w:val="superscript"/>
        </w:rPr>
        <w:t>2</w:t>
      </w:r>
      <w:r w:rsidRPr="006E4D10">
        <w:rPr>
          <w:rFonts w:ascii="Times New Roman" w:hAnsi="Times New Roman" w:cs="Times New Roman"/>
          <w:sz w:val="28"/>
          <w:szCs w:val="28"/>
        </w:rPr>
        <w:t>;</w:t>
      </w:r>
      <w:r>
        <w:rPr>
          <w:rFonts w:ascii="Times New Roman" w:hAnsi="Times New Roman" w:cs="Times New Roman"/>
          <w:sz w:val="28"/>
          <w:szCs w:val="28"/>
        </w:rPr>
        <w:t xml:space="preserve"> </w:t>
      </w:r>
      <w:r w:rsidRPr="006E4D10">
        <w:rPr>
          <w:rFonts w:ascii="Times New Roman" w:hAnsi="Times New Roman" w:cs="Times New Roman"/>
          <w:sz w:val="28"/>
          <w:szCs w:val="28"/>
        </w:rPr>
        <w:t xml:space="preserve">житловий будинок </w:t>
      </w:r>
      <w:r>
        <w:rPr>
          <w:rFonts w:ascii="Times New Roman" w:hAnsi="Times New Roman" w:cs="Times New Roman"/>
          <w:sz w:val="28"/>
          <w:szCs w:val="28"/>
        </w:rPr>
        <w:t>в</w:t>
      </w:r>
      <w:r w:rsidRPr="006E4D10">
        <w:rPr>
          <w:rFonts w:ascii="Times New Roman" w:hAnsi="Times New Roman" w:cs="Times New Roman"/>
          <w:sz w:val="28"/>
          <w:szCs w:val="28"/>
        </w:rPr>
        <w:t xml:space="preserve"> с</w:t>
      </w:r>
      <w:r>
        <w:rPr>
          <w:rFonts w:ascii="Times New Roman" w:hAnsi="Times New Roman" w:cs="Times New Roman"/>
          <w:sz w:val="28"/>
          <w:szCs w:val="28"/>
        </w:rPr>
        <w:t>елі</w:t>
      </w:r>
      <w:r w:rsidRPr="006E4D10">
        <w:rPr>
          <w:rFonts w:ascii="Times New Roman" w:hAnsi="Times New Roman" w:cs="Times New Roman"/>
          <w:sz w:val="28"/>
          <w:szCs w:val="28"/>
        </w:rPr>
        <w:t xml:space="preserve"> Пашківка Макарів</w:t>
      </w:r>
      <w:r w:rsidR="00196E47">
        <w:rPr>
          <w:rFonts w:ascii="Times New Roman" w:hAnsi="Times New Roman" w:cs="Times New Roman"/>
          <w:sz w:val="28"/>
          <w:szCs w:val="28"/>
        </w:rPr>
        <w:t>ського району Київської області</w:t>
      </w:r>
      <w:r w:rsidRPr="006E4D10">
        <w:rPr>
          <w:rFonts w:ascii="Times New Roman" w:hAnsi="Times New Roman" w:cs="Times New Roman"/>
          <w:sz w:val="28"/>
          <w:szCs w:val="28"/>
        </w:rPr>
        <w:t xml:space="preserve"> загальною площею 197,5 м</w:t>
      </w:r>
      <w:r>
        <w:rPr>
          <w:rFonts w:ascii="Times New Roman" w:hAnsi="Times New Roman" w:cs="Times New Roman"/>
          <w:sz w:val="28"/>
          <w:szCs w:val="28"/>
          <w:vertAlign w:val="superscript"/>
        </w:rPr>
        <w:t>2</w:t>
      </w:r>
      <w:r>
        <w:rPr>
          <w:rFonts w:ascii="Times New Roman" w:hAnsi="Times New Roman" w:cs="Times New Roman"/>
          <w:sz w:val="28"/>
          <w:szCs w:val="28"/>
        </w:rPr>
        <w:t>; земельну ділянку в</w:t>
      </w:r>
      <w:r w:rsidRPr="006E4D10">
        <w:rPr>
          <w:rFonts w:ascii="Times New Roman" w:hAnsi="Times New Roman" w:cs="Times New Roman"/>
          <w:sz w:val="28"/>
          <w:szCs w:val="28"/>
        </w:rPr>
        <w:t xml:space="preserve"> с</w:t>
      </w:r>
      <w:r>
        <w:rPr>
          <w:rFonts w:ascii="Times New Roman" w:hAnsi="Times New Roman" w:cs="Times New Roman"/>
          <w:sz w:val="28"/>
          <w:szCs w:val="28"/>
        </w:rPr>
        <w:t>елі</w:t>
      </w:r>
      <w:r w:rsidRPr="006E4D10">
        <w:rPr>
          <w:rFonts w:ascii="Times New Roman" w:hAnsi="Times New Roman" w:cs="Times New Roman"/>
          <w:sz w:val="28"/>
          <w:szCs w:val="28"/>
        </w:rPr>
        <w:t xml:space="preserve"> Пашківка Макарівського району Київської області</w:t>
      </w:r>
      <w:r>
        <w:rPr>
          <w:rFonts w:ascii="Times New Roman" w:hAnsi="Times New Roman" w:cs="Times New Roman"/>
          <w:sz w:val="28"/>
          <w:szCs w:val="28"/>
        </w:rPr>
        <w:t xml:space="preserve"> площею 1</w:t>
      </w:r>
      <w:r w:rsidR="00862D6B">
        <w:rPr>
          <w:rFonts w:ascii="Times New Roman" w:hAnsi="Times New Roman" w:cs="Times New Roman"/>
          <w:sz w:val="28"/>
          <w:szCs w:val="28"/>
        </w:rPr>
        <w:t> </w:t>
      </w:r>
      <w:r>
        <w:rPr>
          <w:rFonts w:ascii="Times New Roman" w:hAnsi="Times New Roman" w:cs="Times New Roman"/>
          <w:sz w:val="28"/>
          <w:szCs w:val="28"/>
        </w:rPr>
        <w:t>920</w:t>
      </w:r>
      <w:r w:rsidR="00862D6B">
        <w:rPr>
          <w:rFonts w:ascii="Times New Roman" w:hAnsi="Times New Roman" w:cs="Times New Roman"/>
          <w:sz w:val="28"/>
          <w:szCs w:val="28"/>
        </w:rPr>
        <w:t> </w:t>
      </w:r>
      <w:r>
        <w:rPr>
          <w:rFonts w:ascii="Times New Roman" w:hAnsi="Times New Roman" w:cs="Times New Roman"/>
          <w:sz w:val="28"/>
          <w:szCs w:val="28"/>
        </w:rPr>
        <w:t>м</w:t>
      </w:r>
      <w:r>
        <w:rPr>
          <w:rFonts w:ascii="Times New Roman" w:hAnsi="Times New Roman" w:cs="Times New Roman"/>
          <w:sz w:val="28"/>
          <w:szCs w:val="28"/>
          <w:vertAlign w:val="superscript"/>
        </w:rPr>
        <w:t>2</w:t>
      </w:r>
      <w:r>
        <w:rPr>
          <w:rFonts w:ascii="Times New Roman" w:hAnsi="Times New Roman" w:cs="Times New Roman"/>
          <w:sz w:val="28"/>
          <w:szCs w:val="28"/>
        </w:rPr>
        <w:t>.</w:t>
      </w:r>
    </w:p>
    <w:p w14:paraId="20755507" w14:textId="56C3CA40" w:rsidR="00345A12" w:rsidRDefault="00BD3C3C" w:rsidP="00A87B25">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Водночас</w:t>
      </w:r>
      <w:r w:rsidR="00A978A4">
        <w:rPr>
          <w:rFonts w:ascii="Times New Roman" w:hAnsi="Times New Roman" w:cs="Times New Roman"/>
          <w:sz w:val="28"/>
          <w:szCs w:val="28"/>
        </w:rPr>
        <w:t xml:space="preserve"> зазнач</w:t>
      </w:r>
      <w:r w:rsidR="00196E47">
        <w:rPr>
          <w:rFonts w:ascii="Times New Roman" w:hAnsi="Times New Roman" w:cs="Times New Roman"/>
          <w:sz w:val="28"/>
          <w:szCs w:val="28"/>
        </w:rPr>
        <w:t>ив</w:t>
      </w:r>
      <w:r w:rsidR="00345A12">
        <w:rPr>
          <w:rFonts w:ascii="Times New Roman" w:hAnsi="Times New Roman" w:cs="Times New Roman"/>
          <w:sz w:val="28"/>
          <w:szCs w:val="28"/>
        </w:rPr>
        <w:t xml:space="preserve">, </w:t>
      </w:r>
      <w:r w:rsidR="00A978A4">
        <w:rPr>
          <w:rFonts w:ascii="Times New Roman" w:hAnsi="Times New Roman" w:cs="Times New Roman"/>
          <w:sz w:val="28"/>
          <w:szCs w:val="28"/>
        </w:rPr>
        <w:t xml:space="preserve">що </w:t>
      </w:r>
      <w:r w:rsidR="00345A12">
        <w:rPr>
          <w:rFonts w:ascii="Times New Roman" w:hAnsi="Times New Roman" w:cs="Times New Roman"/>
          <w:sz w:val="28"/>
          <w:szCs w:val="28"/>
        </w:rPr>
        <w:t>у 2014</w:t>
      </w:r>
      <w:r w:rsidR="00941317">
        <w:rPr>
          <w:rFonts w:ascii="Times New Roman" w:eastAsia="Times New Roman" w:hAnsi="Times New Roman" w:cs="Times New Roman"/>
          <w:sz w:val="28"/>
          <w:szCs w:val="28"/>
          <w:lang w:eastAsia="ru-RU"/>
        </w:rPr>
        <w:t>–</w:t>
      </w:r>
      <w:r w:rsidR="00345A12">
        <w:rPr>
          <w:rFonts w:ascii="Times New Roman" w:hAnsi="Times New Roman" w:cs="Times New Roman"/>
          <w:sz w:val="28"/>
          <w:szCs w:val="28"/>
        </w:rPr>
        <w:t xml:space="preserve">2015 роках не проживав з </w:t>
      </w:r>
      <w:r w:rsidR="0013119D">
        <w:rPr>
          <w:rFonts w:ascii="Times New Roman" w:hAnsi="Times New Roman" w:cs="Times New Roman"/>
          <w:sz w:val="28"/>
          <w:szCs w:val="28"/>
        </w:rPr>
        <w:t>ОСОБА_1</w:t>
      </w:r>
      <w:r w:rsidR="00345A12">
        <w:rPr>
          <w:rFonts w:ascii="Times New Roman" w:hAnsi="Times New Roman" w:cs="Times New Roman"/>
          <w:sz w:val="28"/>
          <w:szCs w:val="28"/>
        </w:rPr>
        <w:t xml:space="preserve"> однією сім’єю, не вів спільного господарства та не мав жодних стосунків. Таким чином</w:t>
      </w:r>
      <w:r w:rsidR="00196E47">
        <w:rPr>
          <w:rFonts w:ascii="Times New Roman" w:hAnsi="Times New Roman" w:cs="Times New Roman"/>
          <w:sz w:val="28"/>
          <w:szCs w:val="28"/>
        </w:rPr>
        <w:t>,</w:t>
      </w:r>
      <w:r w:rsidR="00345A12">
        <w:rPr>
          <w:rFonts w:ascii="Times New Roman" w:hAnsi="Times New Roman" w:cs="Times New Roman"/>
          <w:sz w:val="28"/>
          <w:szCs w:val="28"/>
        </w:rPr>
        <w:t xml:space="preserve"> не був обізнаний про її до</w:t>
      </w:r>
      <w:r>
        <w:rPr>
          <w:rFonts w:ascii="Times New Roman" w:hAnsi="Times New Roman" w:cs="Times New Roman"/>
          <w:sz w:val="28"/>
          <w:szCs w:val="28"/>
        </w:rPr>
        <w:t>ходи та видатки. Зазнач</w:t>
      </w:r>
      <w:r w:rsidR="00196E47">
        <w:rPr>
          <w:rFonts w:ascii="Times New Roman" w:hAnsi="Times New Roman" w:cs="Times New Roman"/>
          <w:sz w:val="28"/>
          <w:szCs w:val="28"/>
        </w:rPr>
        <w:t>ив</w:t>
      </w:r>
      <w:r>
        <w:rPr>
          <w:rFonts w:ascii="Times New Roman" w:hAnsi="Times New Roman" w:cs="Times New Roman"/>
          <w:sz w:val="28"/>
          <w:szCs w:val="28"/>
        </w:rPr>
        <w:t xml:space="preserve">, що приблизно з 2001 року </w:t>
      </w:r>
      <w:r w:rsidR="00D46CF7">
        <w:rPr>
          <w:rFonts w:ascii="Times New Roman" w:hAnsi="Times New Roman" w:cs="Times New Roman"/>
          <w:sz w:val="28"/>
          <w:szCs w:val="28"/>
        </w:rPr>
        <w:t>ОСОБА_1</w:t>
      </w:r>
      <w:r>
        <w:rPr>
          <w:rFonts w:ascii="Times New Roman" w:hAnsi="Times New Roman" w:cs="Times New Roman"/>
          <w:sz w:val="28"/>
          <w:szCs w:val="28"/>
        </w:rPr>
        <w:t xml:space="preserve"> є фізичною особою</w:t>
      </w:r>
      <w:r w:rsidR="00D04CFE">
        <w:rPr>
          <w:rFonts w:ascii="Times New Roman" w:hAnsi="Times New Roman" w:cs="Times New Roman"/>
          <w:sz w:val="28"/>
          <w:szCs w:val="28"/>
        </w:rPr>
        <w:t xml:space="preserve"> </w:t>
      </w:r>
      <w:r w:rsidR="00196E47">
        <w:rPr>
          <w:rFonts w:ascii="Times New Roman" w:eastAsia="Times New Roman" w:hAnsi="Times New Roman" w:cs="Times New Roman"/>
          <w:sz w:val="28"/>
          <w:szCs w:val="28"/>
          <w:lang w:eastAsia="ru-RU"/>
        </w:rPr>
        <w:t>–</w:t>
      </w:r>
      <w:r w:rsidR="00D04CFE">
        <w:rPr>
          <w:rFonts w:ascii="Times New Roman" w:eastAsia="Times New Roman" w:hAnsi="Times New Roman" w:cs="Times New Roman"/>
          <w:sz w:val="28"/>
          <w:szCs w:val="28"/>
          <w:lang w:eastAsia="ru-RU"/>
        </w:rPr>
        <w:t xml:space="preserve"> </w:t>
      </w:r>
      <w:r>
        <w:rPr>
          <w:rFonts w:ascii="Times New Roman" w:hAnsi="Times New Roman" w:cs="Times New Roman"/>
          <w:sz w:val="28"/>
          <w:szCs w:val="28"/>
        </w:rPr>
        <w:t>підприємцем та засновником (кінцевим бенефіціаром) ТОВ «Бізнес салон Груп», ПП «Професійна лінія», від діяльності яких вона отримувала суттєвий прибуток, розмір якого йому невідомий. Припускає, що такий дохід був достатнім для придбання нерухомості.</w:t>
      </w:r>
    </w:p>
    <w:p w14:paraId="371DB3E2" w14:textId="5C448B8B" w:rsidR="00745321" w:rsidRDefault="00024A95" w:rsidP="00A12A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Стосовно </w:t>
      </w:r>
      <w:r w:rsidR="002479E9" w:rsidRPr="002479E9">
        <w:rPr>
          <w:rFonts w:ascii="Times New Roman" w:hAnsi="Times New Roman" w:cs="Times New Roman"/>
          <w:sz w:val="28"/>
          <w:szCs w:val="28"/>
        </w:rPr>
        <w:t>об’єкт</w:t>
      </w:r>
      <w:r w:rsidR="00196E47">
        <w:rPr>
          <w:rFonts w:ascii="Times New Roman" w:hAnsi="Times New Roman" w:cs="Times New Roman"/>
          <w:sz w:val="28"/>
          <w:szCs w:val="28"/>
        </w:rPr>
        <w:t>а</w:t>
      </w:r>
      <w:r w:rsidR="002479E9" w:rsidRPr="002479E9">
        <w:rPr>
          <w:rFonts w:ascii="Times New Roman" w:hAnsi="Times New Roman" w:cs="Times New Roman"/>
          <w:sz w:val="28"/>
          <w:szCs w:val="28"/>
        </w:rPr>
        <w:t xml:space="preserve"> незавершеного будівництва </w:t>
      </w:r>
      <w:r w:rsidR="00196E47">
        <w:rPr>
          <w:rFonts w:ascii="Times New Roman" w:eastAsia="Times New Roman" w:hAnsi="Times New Roman" w:cs="Times New Roman"/>
          <w:sz w:val="28"/>
          <w:szCs w:val="28"/>
          <w:lang w:eastAsia="ru-RU"/>
        </w:rPr>
        <w:t>–</w:t>
      </w:r>
      <w:r w:rsidR="002479E9" w:rsidRPr="002479E9">
        <w:rPr>
          <w:rFonts w:ascii="Times New Roman" w:hAnsi="Times New Roman" w:cs="Times New Roman"/>
          <w:sz w:val="28"/>
          <w:szCs w:val="28"/>
        </w:rPr>
        <w:t xml:space="preserve"> садов</w:t>
      </w:r>
      <w:r w:rsidR="002479E9">
        <w:rPr>
          <w:rFonts w:ascii="Times New Roman" w:hAnsi="Times New Roman" w:cs="Times New Roman"/>
          <w:sz w:val="28"/>
          <w:szCs w:val="28"/>
        </w:rPr>
        <w:t>ого</w:t>
      </w:r>
      <w:r w:rsidR="00196E47">
        <w:rPr>
          <w:rFonts w:ascii="Times New Roman" w:hAnsi="Times New Roman" w:cs="Times New Roman"/>
          <w:sz w:val="28"/>
          <w:szCs w:val="28"/>
        </w:rPr>
        <w:t xml:space="preserve"> </w:t>
      </w:r>
      <w:r w:rsidR="002479E9" w:rsidRPr="002479E9">
        <w:rPr>
          <w:rFonts w:ascii="Times New Roman" w:hAnsi="Times New Roman" w:cs="Times New Roman"/>
          <w:sz w:val="28"/>
          <w:szCs w:val="28"/>
        </w:rPr>
        <w:t>дачн</w:t>
      </w:r>
      <w:r w:rsidR="002479E9">
        <w:rPr>
          <w:rFonts w:ascii="Times New Roman" w:hAnsi="Times New Roman" w:cs="Times New Roman"/>
          <w:sz w:val="28"/>
          <w:szCs w:val="28"/>
        </w:rPr>
        <w:t>ого</w:t>
      </w:r>
      <w:r w:rsidR="002479E9" w:rsidRPr="002479E9">
        <w:rPr>
          <w:rFonts w:ascii="Times New Roman" w:hAnsi="Times New Roman" w:cs="Times New Roman"/>
          <w:sz w:val="28"/>
          <w:szCs w:val="28"/>
        </w:rPr>
        <w:t xml:space="preserve"> будин</w:t>
      </w:r>
      <w:r w:rsidR="002479E9">
        <w:rPr>
          <w:rFonts w:ascii="Times New Roman" w:hAnsi="Times New Roman" w:cs="Times New Roman"/>
          <w:sz w:val="28"/>
          <w:szCs w:val="28"/>
        </w:rPr>
        <w:t>ку</w:t>
      </w:r>
      <w:r w:rsidR="002479E9" w:rsidRPr="002479E9">
        <w:rPr>
          <w:rFonts w:ascii="Times New Roman" w:hAnsi="Times New Roman" w:cs="Times New Roman"/>
          <w:sz w:val="28"/>
          <w:szCs w:val="28"/>
        </w:rPr>
        <w:t xml:space="preserve"> </w:t>
      </w:r>
      <w:r w:rsidR="00196E47">
        <w:rPr>
          <w:rFonts w:ascii="Times New Roman" w:hAnsi="Times New Roman" w:cs="Times New Roman"/>
          <w:sz w:val="28"/>
          <w:szCs w:val="28"/>
        </w:rPr>
        <w:t>в</w:t>
      </w:r>
      <w:r w:rsidR="002479E9" w:rsidRPr="002479E9">
        <w:rPr>
          <w:rFonts w:ascii="Times New Roman" w:hAnsi="Times New Roman" w:cs="Times New Roman"/>
          <w:sz w:val="28"/>
          <w:szCs w:val="28"/>
        </w:rPr>
        <w:t xml:space="preserve"> </w:t>
      </w:r>
      <w:r w:rsidR="002479E9">
        <w:rPr>
          <w:rFonts w:ascii="Times New Roman" w:hAnsi="Times New Roman" w:cs="Times New Roman"/>
          <w:sz w:val="28"/>
          <w:szCs w:val="28"/>
        </w:rPr>
        <w:t>селі</w:t>
      </w:r>
      <w:r w:rsidR="002479E9" w:rsidRPr="002479E9">
        <w:rPr>
          <w:rFonts w:ascii="Times New Roman" w:hAnsi="Times New Roman" w:cs="Times New Roman"/>
          <w:sz w:val="28"/>
          <w:szCs w:val="28"/>
        </w:rPr>
        <w:t xml:space="preserve"> Крюківщина Києво-Святошинського району Київської області загальною площею 259 </w:t>
      </w:r>
      <w:r w:rsidR="002479E9">
        <w:rPr>
          <w:rFonts w:ascii="Times New Roman" w:hAnsi="Times New Roman" w:cs="Times New Roman"/>
          <w:sz w:val="28"/>
          <w:szCs w:val="28"/>
        </w:rPr>
        <w:t>м</w:t>
      </w:r>
      <w:r w:rsidR="00A12A56">
        <w:rPr>
          <w:rFonts w:ascii="Times New Roman" w:hAnsi="Times New Roman" w:cs="Times New Roman"/>
          <w:sz w:val="28"/>
          <w:szCs w:val="28"/>
          <w:vertAlign w:val="superscript"/>
        </w:rPr>
        <w:t>2</w:t>
      </w:r>
      <w:r w:rsidR="002479E9">
        <w:rPr>
          <w:rFonts w:ascii="Times New Roman" w:hAnsi="Times New Roman" w:cs="Times New Roman"/>
          <w:sz w:val="28"/>
          <w:szCs w:val="28"/>
        </w:rPr>
        <w:t xml:space="preserve"> кандидат зазначив, що</w:t>
      </w:r>
      <w:r w:rsidR="00A12A56">
        <w:rPr>
          <w:rFonts w:ascii="Times New Roman" w:hAnsi="Times New Roman" w:cs="Times New Roman"/>
          <w:sz w:val="28"/>
          <w:szCs w:val="28"/>
        </w:rPr>
        <w:t xml:space="preserve"> </w:t>
      </w:r>
      <w:r w:rsidR="00196E47">
        <w:rPr>
          <w:rFonts w:ascii="Times New Roman" w:hAnsi="Times New Roman" w:cs="Times New Roman"/>
          <w:sz w:val="28"/>
          <w:szCs w:val="28"/>
        </w:rPr>
        <w:t>в</w:t>
      </w:r>
      <w:r w:rsidR="00A12A56">
        <w:rPr>
          <w:rFonts w:ascii="Times New Roman" w:hAnsi="Times New Roman" w:cs="Times New Roman"/>
          <w:sz w:val="28"/>
          <w:szCs w:val="28"/>
        </w:rPr>
        <w:t xml:space="preserve"> декларації за 2017 рік відобразив достовірні відомості про те, що </w:t>
      </w:r>
      <w:r w:rsidR="00A12A56" w:rsidRPr="00A12A56">
        <w:rPr>
          <w:rFonts w:ascii="Times New Roman" w:hAnsi="Times New Roman" w:cs="Times New Roman"/>
          <w:sz w:val="28"/>
          <w:szCs w:val="28"/>
        </w:rPr>
        <w:t xml:space="preserve">об’єкт стосується </w:t>
      </w:r>
      <w:r w:rsidR="00D46CF7">
        <w:rPr>
          <w:rFonts w:ascii="Times New Roman" w:hAnsi="Times New Roman" w:cs="Times New Roman"/>
          <w:sz w:val="28"/>
          <w:szCs w:val="28"/>
        </w:rPr>
        <w:t>ОСОБА_1</w:t>
      </w:r>
      <w:r w:rsidR="00A12A56" w:rsidRPr="00A12A56">
        <w:rPr>
          <w:rFonts w:ascii="Times New Roman" w:hAnsi="Times New Roman" w:cs="Times New Roman"/>
          <w:sz w:val="28"/>
          <w:szCs w:val="28"/>
        </w:rPr>
        <w:t xml:space="preserve">, власником </w:t>
      </w:r>
      <w:r w:rsidR="00A12A56">
        <w:rPr>
          <w:rFonts w:ascii="Times New Roman" w:hAnsi="Times New Roman" w:cs="Times New Roman"/>
          <w:sz w:val="28"/>
          <w:szCs w:val="28"/>
        </w:rPr>
        <w:t xml:space="preserve">якого є її мати </w:t>
      </w:r>
      <w:r w:rsidR="00C012E2">
        <w:rPr>
          <w:rFonts w:ascii="Times New Roman" w:hAnsi="Times New Roman" w:cs="Times New Roman"/>
          <w:sz w:val="28"/>
          <w:szCs w:val="28"/>
        </w:rPr>
        <w:t>ОСОБА_2</w:t>
      </w:r>
      <w:r w:rsidR="00A12A56">
        <w:rPr>
          <w:rFonts w:ascii="Times New Roman" w:hAnsi="Times New Roman" w:cs="Times New Roman"/>
          <w:sz w:val="28"/>
          <w:szCs w:val="28"/>
        </w:rPr>
        <w:t>.</w:t>
      </w:r>
      <w:r w:rsidR="00857361">
        <w:rPr>
          <w:rFonts w:ascii="Times New Roman" w:hAnsi="Times New Roman" w:cs="Times New Roman"/>
          <w:sz w:val="28"/>
          <w:szCs w:val="28"/>
        </w:rPr>
        <w:t xml:space="preserve"> Зазначив, що не </w:t>
      </w:r>
      <w:r w:rsidR="00196E47">
        <w:rPr>
          <w:rFonts w:ascii="Times New Roman" w:hAnsi="Times New Roman" w:cs="Times New Roman"/>
          <w:sz w:val="28"/>
          <w:szCs w:val="28"/>
        </w:rPr>
        <w:t>брав</w:t>
      </w:r>
      <w:r w:rsidR="00857361">
        <w:rPr>
          <w:rFonts w:ascii="Times New Roman" w:hAnsi="Times New Roman" w:cs="Times New Roman"/>
          <w:sz w:val="28"/>
          <w:szCs w:val="28"/>
        </w:rPr>
        <w:t xml:space="preserve"> фінансової участі </w:t>
      </w:r>
      <w:r w:rsidR="00196E47">
        <w:rPr>
          <w:rFonts w:ascii="Times New Roman" w:hAnsi="Times New Roman" w:cs="Times New Roman"/>
          <w:sz w:val="28"/>
          <w:szCs w:val="28"/>
        </w:rPr>
        <w:t>в</w:t>
      </w:r>
      <w:r w:rsidR="00857361">
        <w:rPr>
          <w:rFonts w:ascii="Times New Roman" w:hAnsi="Times New Roman" w:cs="Times New Roman"/>
          <w:sz w:val="28"/>
          <w:szCs w:val="28"/>
        </w:rPr>
        <w:t xml:space="preserve"> будівництві вказаного будинку. З</w:t>
      </w:r>
      <w:r w:rsidR="00857361" w:rsidRPr="00A12A56">
        <w:rPr>
          <w:rFonts w:ascii="Times New Roman" w:hAnsi="Times New Roman" w:cs="Times New Roman"/>
          <w:sz w:val="28"/>
          <w:szCs w:val="28"/>
        </w:rPr>
        <w:t>емельн</w:t>
      </w:r>
      <w:r w:rsidR="00857361">
        <w:rPr>
          <w:rFonts w:ascii="Times New Roman" w:hAnsi="Times New Roman" w:cs="Times New Roman"/>
          <w:sz w:val="28"/>
          <w:szCs w:val="28"/>
        </w:rPr>
        <w:t>а ж</w:t>
      </w:r>
      <w:r w:rsidR="00857361" w:rsidRPr="00A12A56">
        <w:rPr>
          <w:rFonts w:ascii="Times New Roman" w:hAnsi="Times New Roman" w:cs="Times New Roman"/>
          <w:sz w:val="28"/>
          <w:szCs w:val="28"/>
        </w:rPr>
        <w:t xml:space="preserve"> ділянк</w:t>
      </w:r>
      <w:r w:rsidR="00857361">
        <w:rPr>
          <w:rFonts w:ascii="Times New Roman" w:hAnsi="Times New Roman" w:cs="Times New Roman"/>
          <w:sz w:val="28"/>
          <w:szCs w:val="28"/>
        </w:rPr>
        <w:t>а</w:t>
      </w:r>
      <w:r w:rsidR="00857361" w:rsidRPr="00A12A56">
        <w:rPr>
          <w:rFonts w:ascii="Times New Roman" w:hAnsi="Times New Roman" w:cs="Times New Roman"/>
          <w:sz w:val="28"/>
          <w:szCs w:val="28"/>
        </w:rPr>
        <w:t xml:space="preserve"> не </w:t>
      </w:r>
      <w:r w:rsidR="00857361">
        <w:rPr>
          <w:rFonts w:ascii="Times New Roman" w:hAnsi="Times New Roman" w:cs="Times New Roman"/>
          <w:sz w:val="28"/>
          <w:szCs w:val="28"/>
        </w:rPr>
        <w:t xml:space="preserve">відображалася з підстав відсутності </w:t>
      </w:r>
      <w:r w:rsidR="00196E47">
        <w:rPr>
          <w:rFonts w:ascii="Times New Roman" w:hAnsi="Times New Roman" w:cs="Times New Roman"/>
          <w:sz w:val="28"/>
          <w:szCs w:val="28"/>
        </w:rPr>
        <w:t>в</w:t>
      </w:r>
      <w:r w:rsidR="00857361">
        <w:rPr>
          <w:rFonts w:ascii="Times New Roman" w:hAnsi="Times New Roman" w:cs="Times New Roman"/>
          <w:sz w:val="28"/>
          <w:szCs w:val="28"/>
        </w:rPr>
        <w:t xml:space="preserve"> нього будь-яких прав на неї. Ймовірно, земельна ділянка, на якій розташовано </w:t>
      </w:r>
      <w:r w:rsidR="00745321">
        <w:rPr>
          <w:rFonts w:ascii="Times New Roman" w:hAnsi="Times New Roman" w:cs="Times New Roman"/>
          <w:sz w:val="28"/>
          <w:szCs w:val="28"/>
        </w:rPr>
        <w:t>об’єкт</w:t>
      </w:r>
      <w:r w:rsidR="00857361">
        <w:rPr>
          <w:rFonts w:ascii="Times New Roman" w:hAnsi="Times New Roman" w:cs="Times New Roman"/>
          <w:sz w:val="28"/>
          <w:szCs w:val="28"/>
        </w:rPr>
        <w:t xml:space="preserve"> буді</w:t>
      </w:r>
      <w:r w:rsidR="00745321">
        <w:rPr>
          <w:rFonts w:ascii="Times New Roman" w:hAnsi="Times New Roman" w:cs="Times New Roman"/>
          <w:sz w:val="28"/>
          <w:szCs w:val="28"/>
        </w:rPr>
        <w:t>в</w:t>
      </w:r>
      <w:r w:rsidR="00857361">
        <w:rPr>
          <w:rFonts w:ascii="Times New Roman" w:hAnsi="Times New Roman" w:cs="Times New Roman"/>
          <w:sz w:val="28"/>
          <w:szCs w:val="28"/>
        </w:rPr>
        <w:t xml:space="preserve">ництва, була придбана </w:t>
      </w:r>
      <w:r w:rsidR="00C012E2">
        <w:rPr>
          <w:rFonts w:ascii="Times New Roman" w:hAnsi="Times New Roman" w:cs="Times New Roman"/>
          <w:sz w:val="28"/>
          <w:szCs w:val="28"/>
        </w:rPr>
        <w:t>ОСОБА_2</w:t>
      </w:r>
      <w:r w:rsidR="00745321">
        <w:rPr>
          <w:rFonts w:ascii="Times New Roman" w:hAnsi="Times New Roman" w:cs="Times New Roman"/>
          <w:sz w:val="28"/>
          <w:szCs w:val="28"/>
        </w:rPr>
        <w:t xml:space="preserve"> за рахунок коштів</w:t>
      </w:r>
      <w:r w:rsidR="00745321" w:rsidRPr="00745321">
        <w:rPr>
          <w:rFonts w:ascii="Times New Roman" w:hAnsi="Times New Roman" w:cs="Times New Roman"/>
          <w:sz w:val="28"/>
          <w:szCs w:val="28"/>
        </w:rPr>
        <w:t xml:space="preserve"> </w:t>
      </w:r>
      <w:r w:rsidR="00C012E2">
        <w:rPr>
          <w:rFonts w:ascii="Times New Roman" w:hAnsi="Times New Roman" w:cs="Times New Roman"/>
          <w:sz w:val="28"/>
          <w:szCs w:val="28"/>
        </w:rPr>
        <w:t>ОСОБА_1</w:t>
      </w:r>
      <w:r w:rsidR="00745321">
        <w:rPr>
          <w:rFonts w:ascii="Times New Roman" w:hAnsi="Times New Roman" w:cs="Times New Roman"/>
          <w:sz w:val="28"/>
          <w:szCs w:val="28"/>
        </w:rPr>
        <w:t>, яка мала фінансову спроможність.</w:t>
      </w:r>
    </w:p>
    <w:p w14:paraId="5DBD9AE3" w14:textId="6051FA8A" w:rsidR="00857361" w:rsidRDefault="00745321" w:rsidP="00A12A56">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Водночас у 2018 році не відобразив відомост</w:t>
      </w:r>
      <w:r w:rsidR="00196E47">
        <w:rPr>
          <w:rFonts w:ascii="Times New Roman" w:hAnsi="Times New Roman" w:cs="Times New Roman"/>
          <w:sz w:val="28"/>
          <w:szCs w:val="28"/>
        </w:rPr>
        <w:t>ей</w:t>
      </w:r>
      <w:r>
        <w:rPr>
          <w:rFonts w:ascii="Times New Roman" w:hAnsi="Times New Roman" w:cs="Times New Roman"/>
          <w:sz w:val="28"/>
          <w:szCs w:val="28"/>
        </w:rPr>
        <w:t xml:space="preserve"> про </w:t>
      </w:r>
      <w:r w:rsidR="00C012E2">
        <w:rPr>
          <w:rFonts w:ascii="Times New Roman" w:hAnsi="Times New Roman" w:cs="Times New Roman"/>
          <w:sz w:val="28"/>
          <w:szCs w:val="28"/>
        </w:rPr>
        <w:t>ОСОБА_1</w:t>
      </w:r>
      <w:r>
        <w:rPr>
          <w:rFonts w:ascii="Times New Roman" w:hAnsi="Times New Roman" w:cs="Times New Roman"/>
          <w:sz w:val="28"/>
          <w:szCs w:val="28"/>
        </w:rPr>
        <w:t xml:space="preserve"> та належні їй </w:t>
      </w:r>
      <w:r w:rsidRPr="00745321">
        <w:rPr>
          <w:rFonts w:ascii="Times New Roman" w:hAnsi="Times New Roman" w:cs="Times New Roman"/>
          <w:sz w:val="28"/>
          <w:szCs w:val="28"/>
        </w:rPr>
        <w:t xml:space="preserve">об’єкти нерухомості </w:t>
      </w:r>
      <w:r>
        <w:rPr>
          <w:rFonts w:ascii="Times New Roman" w:hAnsi="Times New Roman" w:cs="Times New Roman"/>
          <w:sz w:val="28"/>
          <w:szCs w:val="28"/>
        </w:rPr>
        <w:t xml:space="preserve">з тих підстав, що фактичні шлюбні відносини припинилися, вони </w:t>
      </w:r>
      <w:r w:rsidR="00497EFE">
        <w:rPr>
          <w:rFonts w:ascii="Times New Roman" w:hAnsi="Times New Roman" w:cs="Times New Roman"/>
          <w:sz w:val="28"/>
          <w:szCs w:val="28"/>
        </w:rPr>
        <w:t xml:space="preserve">спільно </w:t>
      </w:r>
      <w:r>
        <w:rPr>
          <w:rFonts w:ascii="Times New Roman" w:hAnsi="Times New Roman" w:cs="Times New Roman"/>
          <w:sz w:val="28"/>
          <w:szCs w:val="28"/>
        </w:rPr>
        <w:t xml:space="preserve">не проживали та спільного господарства не вели. </w:t>
      </w:r>
    </w:p>
    <w:p w14:paraId="14333A83" w14:textId="75DEACBD" w:rsidR="00745321" w:rsidRDefault="00745321" w:rsidP="004A5BA2">
      <w:pPr>
        <w:spacing w:after="0" w:line="240" w:lineRule="auto"/>
        <w:ind w:firstLine="567"/>
        <w:jc w:val="both"/>
        <w:rPr>
          <w:rFonts w:ascii="Times New Roman" w:hAnsi="Times New Roman" w:cs="Times New Roman"/>
          <w:sz w:val="28"/>
          <w:szCs w:val="28"/>
        </w:rPr>
      </w:pPr>
      <w:r>
        <w:rPr>
          <w:rFonts w:ascii="Times New Roman" w:hAnsi="Times New Roman" w:cs="Times New Roman"/>
          <w:sz w:val="28"/>
          <w:szCs w:val="28"/>
        </w:rPr>
        <w:t xml:space="preserve">Придбання ж котла </w:t>
      </w:r>
      <w:r w:rsidRPr="00745321">
        <w:rPr>
          <w:rFonts w:ascii="Times New Roman" w:hAnsi="Times New Roman" w:cs="Times New Roman"/>
          <w:sz w:val="28"/>
          <w:szCs w:val="28"/>
        </w:rPr>
        <w:t xml:space="preserve">з комплектом ручного завантаження, блоком керування та вентилятором </w:t>
      </w:r>
      <w:r>
        <w:rPr>
          <w:rFonts w:ascii="Times New Roman" w:hAnsi="Times New Roman" w:cs="Times New Roman"/>
          <w:sz w:val="28"/>
          <w:szCs w:val="28"/>
        </w:rPr>
        <w:t xml:space="preserve">було пов’язано із необхідністю </w:t>
      </w:r>
      <w:r w:rsidRPr="00745321">
        <w:rPr>
          <w:rFonts w:ascii="Times New Roman" w:hAnsi="Times New Roman" w:cs="Times New Roman"/>
          <w:sz w:val="28"/>
          <w:szCs w:val="28"/>
        </w:rPr>
        <w:t xml:space="preserve">встановлення </w:t>
      </w:r>
      <w:r w:rsidR="00196E47">
        <w:rPr>
          <w:rFonts w:ascii="Times New Roman" w:hAnsi="Times New Roman" w:cs="Times New Roman"/>
          <w:sz w:val="28"/>
          <w:szCs w:val="28"/>
        </w:rPr>
        <w:t>в</w:t>
      </w:r>
      <w:r w:rsidRPr="00745321">
        <w:rPr>
          <w:rFonts w:ascii="Times New Roman" w:hAnsi="Times New Roman" w:cs="Times New Roman"/>
          <w:sz w:val="28"/>
          <w:szCs w:val="28"/>
        </w:rPr>
        <w:t xml:space="preserve"> </w:t>
      </w:r>
      <w:r w:rsidR="00196E47">
        <w:rPr>
          <w:rFonts w:ascii="Times New Roman" w:hAnsi="Times New Roman" w:cs="Times New Roman"/>
          <w:sz w:val="28"/>
          <w:szCs w:val="28"/>
        </w:rPr>
        <w:t>з</w:t>
      </w:r>
      <w:r w:rsidR="00A978A4">
        <w:rPr>
          <w:rFonts w:ascii="Times New Roman" w:hAnsi="Times New Roman" w:cs="Times New Roman"/>
          <w:sz w:val="28"/>
          <w:szCs w:val="28"/>
        </w:rPr>
        <w:t xml:space="preserve">гаданому </w:t>
      </w:r>
      <w:r w:rsidRPr="00745321">
        <w:rPr>
          <w:rFonts w:ascii="Times New Roman" w:hAnsi="Times New Roman" w:cs="Times New Roman"/>
          <w:sz w:val="28"/>
          <w:szCs w:val="28"/>
        </w:rPr>
        <w:t>садовому</w:t>
      </w:r>
      <w:r w:rsidR="00196E47">
        <w:rPr>
          <w:rFonts w:ascii="Times New Roman" w:hAnsi="Times New Roman" w:cs="Times New Roman"/>
          <w:sz w:val="28"/>
          <w:szCs w:val="28"/>
        </w:rPr>
        <w:t xml:space="preserve"> </w:t>
      </w:r>
      <w:r w:rsidRPr="00745321">
        <w:rPr>
          <w:rFonts w:ascii="Times New Roman" w:hAnsi="Times New Roman" w:cs="Times New Roman"/>
          <w:sz w:val="28"/>
          <w:szCs w:val="28"/>
        </w:rPr>
        <w:t>дачному будинку в с</w:t>
      </w:r>
      <w:r>
        <w:rPr>
          <w:rFonts w:ascii="Times New Roman" w:hAnsi="Times New Roman" w:cs="Times New Roman"/>
          <w:sz w:val="28"/>
          <w:szCs w:val="28"/>
        </w:rPr>
        <w:t>елі</w:t>
      </w:r>
      <w:r w:rsidRPr="00745321">
        <w:rPr>
          <w:rFonts w:ascii="Times New Roman" w:hAnsi="Times New Roman" w:cs="Times New Roman"/>
          <w:sz w:val="28"/>
          <w:szCs w:val="28"/>
        </w:rPr>
        <w:t xml:space="preserve"> Крюківщина Києво-Святошин</w:t>
      </w:r>
      <w:r w:rsidR="00E64725">
        <w:rPr>
          <w:rFonts w:ascii="Times New Roman" w:hAnsi="Times New Roman" w:cs="Times New Roman"/>
          <w:sz w:val="28"/>
          <w:szCs w:val="28"/>
        </w:rPr>
        <w:t>ського району Київської області</w:t>
      </w:r>
      <w:r>
        <w:rPr>
          <w:rFonts w:ascii="Times New Roman" w:hAnsi="Times New Roman" w:cs="Times New Roman"/>
          <w:sz w:val="28"/>
          <w:szCs w:val="28"/>
        </w:rPr>
        <w:t xml:space="preserve"> задля </w:t>
      </w:r>
      <w:r w:rsidRPr="00745321">
        <w:rPr>
          <w:rFonts w:ascii="Times New Roman" w:hAnsi="Times New Roman" w:cs="Times New Roman"/>
          <w:sz w:val="28"/>
          <w:szCs w:val="28"/>
        </w:rPr>
        <w:t xml:space="preserve">забезпечення побутових умов, де в </w:t>
      </w:r>
      <w:r w:rsidR="00DE7807">
        <w:rPr>
          <w:rFonts w:ascii="Times New Roman" w:hAnsi="Times New Roman" w:cs="Times New Roman"/>
          <w:sz w:val="28"/>
          <w:szCs w:val="28"/>
        </w:rPr>
        <w:t>майбутньому</w:t>
      </w:r>
      <w:r w:rsidRPr="00745321">
        <w:rPr>
          <w:rFonts w:ascii="Times New Roman" w:hAnsi="Times New Roman" w:cs="Times New Roman"/>
          <w:sz w:val="28"/>
          <w:szCs w:val="28"/>
        </w:rPr>
        <w:t xml:space="preserve"> мав проживати </w:t>
      </w:r>
      <w:r>
        <w:rPr>
          <w:rFonts w:ascii="Times New Roman" w:hAnsi="Times New Roman" w:cs="Times New Roman"/>
          <w:sz w:val="28"/>
          <w:szCs w:val="28"/>
        </w:rPr>
        <w:t xml:space="preserve">його </w:t>
      </w:r>
      <w:r w:rsidR="008F788A">
        <w:rPr>
          <w:rFonts w:ascii="Times New Roman" w:hAnsi="Times New Roman" w:cs="Times New Roman"/>
          <w:sz w:val="28"/>
          <w:szCs w:val="28"/>
        </w:rPr>
        <w:t>ІНФОРМАЦІЯ_2</w:t>
      </w:r>
      <w:r w:rsidRPr="00745321">
        <w:rPr>
          <w:rFonts w:ascii="Times New Roman" w:hAnsi="Times New Roman" w:cs="Times New Roman"/>
          <w:sz w:val="28"/>
          <w:szCs w:val="28"/>
        </w:rPr>
        <w:t xml:space="preserve"> син </w:t>
      </w:r>
      <w:r w:rsidR="008F788A">
        <w:rPr>
          <w:rFonts w:ascii="Times New Roman" w:hAnsi="Times New Roman" w:cs="Times New Roman"/>
          <w:sz w:val="28"/>
          <w:szCs w:val="28"/>
        </w:rPr>
        <w:t>ОСОБА_3</w:t>
      </w:r>
      <w:r w:rsidRPr="00745321">
        <w:rPr>
          <w:rFonts w:ascii="Times New Roman" w:hAnsi="Times New Roman" w:cs="Times New Roman"/>
          <w:sz w:val="28"/>
          <w:szCs w:val="28"/>
        </w:rPr>
        <w:t xml:space="preserve"> разом із матір’ю</w:t>
      </w:r>
      <w:r>
        <w:rPr>
          <w:rFonts w:ascii="Times New Roman" w:hAnsi="Times New Roman" w:cs="Times New Roman"/>
          <w:sz w:val="28"/>
          <w:szCs w:val="28"/>
        </w:rPr>
        <w:t xml:space="preserve"> </w:t>
      </w:r>
      <w:r w:rsidR="008F788A">
        <w:rPr>
          <w:rFonts w:ascii="Times New Roman" w:hAnsi="Times New Roman" w:cs="Times New Roman"/>
          <w:sz w:val="28"/>
          <w:szCs w:val="28"/>
        </w:rPr>
        <w:t>ОСОБА_1</w:t>
      </w:r>
      <w:r>
        <w:rPr>
          <w:rFonts w:ascii="Times New Roman" w:hAnsi="Times New Roman" w:cs="Times New Roman"/>
          <w:sz w:val="28"/>
          <w:szCs w:val="28"/>
        </w:rPr>
        <w:t>.</w:t>
      </w:r>
    </w:p>
    <w:p w14:paraId="7AC55D91" w14:textId="3ECAC805" w:rsidR="004A5BA2" w:rsidRPr="004A5BA2" w:rsidRDefault="004A5BA2" w:rsidP="004A5BA2">
      <w:pPr>
        <w:pStyle w:val="af2"/>
        <w:ind w:firstLine="567"/>
        <w:jc w:val="both"/>
        <w:rPr>
          <w:rFonts w:ascii="Times New Roman" w:hAnsi="Times New Roman" w:cs="Times New Roman"/>
          <w:sz w:val="28"/>
          <w:szCs w:val="28"/>
        </w:rPr>
      </w:pPr>
      <w:r w:rsidRPr="004A5BA2">
        <w:rPr>
          <w:rFonts w:ascii="Times New Roman" w:hAnsi="Times New Roman" w:cs="Times New Roman"/>
          <w:sz w:val="28"/>
          <w:szCs w:val="28"/>
        </w:rPr>
        <w:t xml:space="preserve">Відповідно до рішення Комісії у складі колегії від </w:t>
      </w:r>
      <w:r w:rsidR="00117DB9">
        <w:rPr>
          <w:rFonts w:ascii="Times New Roman" w:hAnsi="Times New Roman" w:cs="Times New Roman"/>
          <w:sz w:val="28"/>
          <w:szCs w:val="28"/>
        </w:rPr>
        <w:t>19 травня 2026 року</w:t>
      </w:r>
      <w:r w:rsidR="00931BCA">
        <w:rPr>
          <w:rFonts w:ascii="Times New Roman" w:hAnsi="Times New Roman" w:cs="Times New Roman"/>
          <w:sz w:val="28"/>
          <w:szCs w:val="28"/>
        </w:rPr>
        <w:t xml:space="preserve"> </w:t>
      </w:r>
      <w:r w:rsidR="00117DB9">
        <w:rPr>
          <w:rFonts w:ascii="Times New Roman" w:hAnsi="Times New Roman" w:cs="Times New Roman"/>
          <w:sz w:val="28"/>
          <w:szCs w:val="28"/>
        </w:rPr>
        <w:t>№</w:t>
      </w:r>
      <w:r w:rsidR="00862D6B">
        <w:rPr>
          <w:rFonts w:ascii="Times New Roman" w:hAnsi="Times New Roman" w:cs="Times New Roman"/>
          <w:sz w:val="28"/>
          <w:szCs w:val="28"/>
        </w:rPr>
        <w:t> </w:t>
      </w:r>
      <w:r w:rsidR="00117DB9">
        <w:rPr>
          <w:rFonts w:ascii="Times New Roman" w:hAnsi="Times New Roman" w:cs="Times New Roman"/>
          <w:sz w:val="28"/>
          <w:szCs w:val="28"/>
        </w:rPr>
        <w:t>209</w:t>
      </w:r>
      <w:r w:rsidRPr="004A5BA2">
        <w:rPr>
          <w:rFonts w:ascii="Times New Roman" w:hAnsi="Times New Roman" w:cs="Times New Roman"/>
          <w:sz w:val="28"/>
          <w:szCs w:val="28"/>
        </w:rPr>
        <w:t xml:space="preserve">/ас-25 за результатами проходження процедури кваліфікаційного оцінювання кандидат на посаду судді </w:t>
      </w:r>
      <w:r w:rsidR="00117DB9">
        <w:rPr>
          <w:rFonts w:ascii="Times New Roman" w:hAnsi="Times New Roman" w:cs="Times New Roman"/>
          <w:sz w:val="28"/>
          <w:szCs w:val="28"/>
        </w:rPr>
        <w:t>Агафонов С.А.</w:t>
      </w:r>
      <w:r w:rsidRPr="004A5BA2">
        <w:rPr>
          <w:rFonts w:ascii="Times New Roman" w:hAnsi="Times New Roman" w:cs="Times New Roman"/>
          <w:sz w:val="28"/>
          <w:szCs w:val="28"/>
        </w:rPr>
        <w:t xml:space="preserve"> набрав </w:t>
      </w:r>
      <w:r w:rsidR="00117DB9" w:rsidRPr="00117DB9">
        <w:rPr>
          <w:rFonts w:ascii="Times New Roman" w:hAnsi="Times New Roman" w:cs="Times New Roman"/>
          <w:sz w:val="28"/>
          <w:szCs w:val="28"/>
        </w:rPr>
        <w:t>688,34</w:t>
      </w:r>
      <w:r w:rsidR="00117DB9">
        <w:rPr>
          <w:rFonts w:ascii="Times New Roman" w:hAnsi="Times New Roman" w:cs="Times New Roman"/>
          <w:sz w:val="28"/>
          <w:szCs w:val="28"/>
        </w:rPr>
        <w:t xml:space="preserve"> </w:t>
      </w:r>
      <w:r w:rsidRPr="004A5BA2">
        <w:rPr>
          <w:rFonts w:ascii="Times New Roman" w:hAnsi="Times New Roman" w:cs="Times New Roman"/>
          <w:sz w:val="28"/>
          <w:szCs w:val="28"/>
        </w:rPr>
        <w:t xml:space="preserve">бала. </w:t>
      </w:r>
    </w:p>
    <w:p w14:paraId="1209E0EB" w14:textId="77777777" w:rsidR="00931BCA" w:rsidRDefault="00117DB9" w:rsidP="00117DB9">
      <w:pPr>
        <w:pStyle w:val="rtejustify"/>
        <w:shd w:val="clear" w:color="auto" w:fill="FFFFFF"/>
        <w:spacing w:before="0" w:beforeAutospacing="0" w:after="0" w:afterAutospacing="0"/>
        <w:ind w:firstLineChars="283" w:firstLine="792"/>
        <w:jc w:val="both"/>
        <w:textDirection w:val="btLr"/>
        <w:rPr>
          <w:rFonts w:eastAsiaTheme="minorHAnsi"/>
          <w:sz w:val="28"/>
          <w:szCs w:val="28"/>
          <w:lang w:val="uk-UA" w:eastAsia="en-US"/>
        </w:rPr>
      </w:pPr>
      <w:r w:rsidRPr="00117DB9">
        <w:rPr>
          <w:rFonts w:eastAsiaTheme="minorHAnsi"/>
          <w:sz w:val="28"/>
          <w:szCs w:val="28"/>
          <w:lang w:val="uk-UA" w:eastAsia="en-US"/>
        </w:rPr>
        <w:lastRenderedPageBreak/>
        <w:t xml:space="preserve">У вказаному рішенні обґрунтовано кількість набраних балів за результатами оцінювання відповідності судді за визначеними законом критеріями. </w:t>
      </w:r>
    </w:p>
    <w:p w14:paraId="41340372" w14:textId="644D2222" w:rsidR="00117DB9" w:rsidRDefault="00931BCA" w:rsidP="00117DB9">
      <w:pPr>
        <w:pStyle w:val="rtejustify"/>
        <w:shd w:val="clear" w:color="auto" w:fill="FFFFFF"/>
        <w:spacing w:before="0" w:beforeAutospacing="0" w:after="0" w:afterAutospacing="0"/>
        <w:ind w:firstLineChars="283" w:firstLine="792"/>
        <w:jc w:val="both"/>
        <w:textDirection w:val="btLr"/>
        <w:rPr>
          <w:rFonts w:eastAsiaTheme="minorHAnsi"/>
          <w:sz w:val="28"/>
          <w:szCs w:val="28"/>
          <w:lang w:val="uk-UA" w:eastAsia="en-US"/>
        </w:rPr>
      </w:pPr>
      <w:r>
        <w:rPr>
          <w:rFonts w:eastAsiaTheme="minorHAnsi"/>
          <w:sz w:val="28"/>
          <w:szCs w:val="28"/>
          <w:lang w:val="uk-UA" w:eastAsia="en-US"/>
        </w:rPr>
        <w:t>За</w:t>
      </w:r>
      <w:r w:rsidR="00117DB9" w:rsidRPr="00117DB9">
        <w:rPr>
          <w:rFonts w:eastAsiaTheme="minorHAnsi"/>
          <w:sz w:val="28"/>
          <w:szCs w:val="28"/>
          <w:lang w:val="uk-UA" w:eastAsia="en-US"/>
        </w:rPr>
        <w:t xml:space="preserve"> результатами складеного кваліфікаційного іспиту </w:t>
      </w:r>
      <w:r>
        <w:rPr>
          <w:sz w:val="28"/>
          <w:szCs w:val="28"/>
        </w:rPr>
        <w:t>Агафонов С.А.</w:t>
      </w:r>
      <w:r w:rsidRPr="004A5BA2">
        <w:rPr>
          <w:sz w:val="28"/>
          <w:szCs w:val="28"/>
          <w:lang w:val="uk-UA" w:eastAsia="en-US"/>
        </w:rPr>
        <w:t xml:space="preserve"> </w:t>
      </w:r>
      <w:r w:rsidR="00117DB9" w:rsidRPr="00117DB9">
        <w:rPr>
          <w:rFonts w:eastAsiaTheme="minorHAnsi"/>
          <w:sz w:val="28"/>
          <w:szCs w:val="28"/>
          <w:lang w:val="uk-UA" w:eastAsia="en-US"/>
        </w:rPr>
        <w:t xml:space="preserve">набрав </w:t>
      </w:r>
      <w:r w:rsidR="005D79E2">
        <w:rPr>
          <w:rFonts w:eastAsiaTheme="minorHAnsi"/>
          <w:sz w:val="28"/>
          <w:szCs w:val="28"/>
          <w:lang w:val="uk-UA" w:eastAsia="en-US"/>
        </w:rPr>
        <w:t>358</w:t>
      </w:r>
      <w:r>
        <w:rPr>
          <w:rFonts w:eastAsiaTheme="minorHAnsi"/>
          <w:sz w:val="28"/>
          <w:szCs w:val="28"/>
          <w:lang w:val="uk-UA" w:eastAsia="en-US"/>
        </w:rPr>
        <w:t xml:space="preserve"> бал</w:t>
      </w:r>
      <w:r w:rsidR="005D79E2">
        <w:rPr>
          <w:rFonts w:eastAsiaTheme="minorHAnsi"/>
          <w:sz w:val="28"/>
          <w:szCs w:val="28"/>
          <w:lang w:val="uk-UA" w:eastAsia="en-US"/>
        </w:rPr>
        <w:t>и</w:t>
      </w:r>
      <w:r>
        <w:rPr>
          <w:rFonts w:eastAsiaTheme="minorHAnsi"/>
          <w:sz w:val="28"/>
          <w:szCs w:val="28"/>
          <w:lang w:val="uk-UA" w:eastAsia="en-US"/>
        </w:rPr>
        <w:t xml:space="preserve">; </w:t>
      </w:r>
      <w:r w:rsidR="00117DB9" w:rsidRPr="00117DB9">
        <w:rPr>
          <w:rFonts w:eastAsiaTheme="minorHAnsi"/>
          <w:sz w:val="28"/>
          <w:szCs w:val="28"/>
          <w:lang w:val="uk-UA" w:eastAsia="en-US"/>
        </w:rPr>
        <w:t xml:space="preserve">за критерієм особистої компетентності – </w:t>
      </w:r>
      <w:r w:rsidR="00171022" w:rsidRPr="00171022">
        <w:rPr>
          <w:rFonts w:eastAsiaTheme="minorHAnsi"/>
          <w:sz w:val="28"/>
          <w:szCs w:val="28"/>
          <w:lang w:val="uk-UA" w:eastAsia="en-US"/>
        </w:rPr>
        <w:t>37</w:t>
      </w:r>
      <w:r w:rsidR="00117DB9" w:rsidRPr="00171022">
        <w:rPr>
          <w:rFonts w:eastAsiaTheme="minorHAnsi"/>
          <w:sz w:val="28"/>
          <w:szCs w:val="28"/>
          <w:lang w:val="uk-UA" w:eastAsia="en-US"/>
        </w:rPr>
        <w:t>,67</w:t>
      </w:r>
      <w:r w:rsidR="00117DB9" w:rsidRPr="00117DB9">
        <w:rPr>
          <w:rFonts w:eastAsiaTheme="minorHAnsi"/>
          <w:sz w:val="28"/>
          <w:szCs w:val="28"/>
          <w:lang w:val="uk-UA" w:eastAsia="en-US"/>
        </w:rPr>
        <w:t xml:space="preserve"> бала; за критерієм соціальної компетентності – </w:t>
      </w:r>
      <w:r w:rsidR="00171022">
        <w:rPr>
          <w:rFonts w:eastAsiaTheme="minorHAnsi"/>
          <w:sz w:val="28"/>
          <w:szCs w:val="28"/>
          <w:lang w:val="uk-UA" w:eastAsia="en-US"/>
        </w:rPr>
        <w:t>37,67</w:t>
      </w:r>
      <w:r w:rsidR="00117DB9" w:rsidRPr="00117DB9">
        <w:rPr>
          <w:rFonts w:eastAsiaTheme="minorHAnsi"/>
          <w:sz w:val="28"/>
          <w:szCs w:val="28"/>
          <w:lang w:val="uk-UA" w:eastAsia="en-US"/>
        </w:rPr>
        <w:t xml:space="preserve"> бала; за критеріями доброчесності та професійної етики – </w:t>
      </w:r>
      <w:r w:rsidR="00117DB9" w:rsidRPr="001F75BB">
        <w:rPr>
          <w:rFonts w:eastAsiaTheme="minorHAnsi"/>
          <w:sz w:val="28"/>
          <w:szCs w:val="28"/>
          <w:lang w:val="uk-UA" w:eastAsia="en-US"/>
        </w:rPr>
        <w:t>2</w:t>
      </w:r>
      <w:r w:rsidR="001F75BB" w:rsidRPr="001F75BB">
        <w:rPr>
          <w:rFonts w:eastAsiaTheme="minorHAnsi"/>
          <w:sz w:val="28"/>
          <w:szCs w:val="28"/>
          <w:lang w:val="uk-UA" w:eastAsia="en-US"/>
        </w:rPr>
        <w:t>5</w:t>
      </w:r>
      <w:r w:rsidR="00117DB9" w:rsidRPr="001F75BB">
        <w:rPr>
          <w:rFonts w:eastAsiaTheme="minorHAnsi"/>
          <w:sz w:val="28"/>
          <w:szCs w:val="28"/>
          <w:lang w:val="uk-UA" w:eastAsia="en-US"/>
        </w:rPr>
        <w:t>5</w:t>
      </w:r>
      <w:r w:rsidR="00117DB9" w:rsidRPr="00117DB9">
        <w:rPr>
          <w:rFonts w:eastAsiaTheme="minorHAnsi"/>
          <w:sz w:val="28"/>
          <w:szCs w:val="28"/>
          <w:lang w:val="uk-UA" w:eastAsia="en-US"/>
        </w:rPr>
        <w:t xml:space="preserve"> балів.</w:t>
      </w:r>
    </w:p>
    <w:p w14:paraId="2CFAADD8" w14:textId="27FF460F" w:rsidR="00C47337" w:rsidRDefault="004D4E69" w:rsidP="00AB32FA">
      <w:pPr>
        <w:pStyle w:val="rtejustify"/>
        <w:shd w:val="clear" w:color="auto" w:fill="FFFFFF"/>
        <w:spacing w:before="0" w:beforeAutospacing="0" w:after="0" w:afterAutospacing="0"/>
        <w:ind w:firstLineChars="283" w:firstLine="792"/>
        <w:jc w:val="both"/>
        <w:rPr>
          <w:sz w:val="28"/>
          <w:szCs w:val="28"/>
          <w:lang w:val="uk-UA"/>
        </w:rPr>
      </w:pPr>
      <w:r w:rsidRPr="004D4E69">
        <w:rPr>
          <w:sz w:val="28"/>
          <w:szCs w:val="28"/>
          <w:lang w:val="uk-UA" w:eastAsia="en-US"/>
        </w:rPr>
        <w:t>Комісія</w:t>
      </w:r>
      <w:r w:rsidR="00DB594E" w:rsidRPr="004D4E69">
        <w:rPr>
          <w:sz w:val="28"/>
          <w:szCs w:val="28"/>
          <w:lang w:val="uk-UA"/>
        </w:rPr>
        <w:t xml:space="preserve"> у складі колегії одноголосно вирішила зменшити бали кандидата за критеріями професійної етики та доброчесності за показником «сумлінність»</w:t>
      </w:r>
      <w:r w:rsidR="00C736BB">
        <w:rPr>
          <w:sz w:val="28"/>
          <w:szCs w:val="28"/>
          <w:lang w:val="uk-UA"/>
        </w:rPr>
        <w:t xml:space="preserve"> на 45 балів з огляду на виявлені під час співбесіди обставини</w:t>
      </w:r>
      <w:r w:rsidR="00A90DFE" w:rsidRPr="004D4E69">
        <w:rPr>
          <w:sz w:val="28"/>
          <w:szCs w:val="28"/>
          <w:lang w:val="uk-UA"/>
        </w:rPr>
        <w:t>:</w:t>
      </w:r>
      <w:r w:rsidR="00F879E5" w:rsidRPr="004D4E69">
        <w:rPr>
          <w:sz w:val="28"/>
          <w:szCs w:val="28"/>
          <w:lang w:val="uk-UA"/>
        </w:rPr>
        <w:t xml:space="preserve"> </w:t>
      </w:r>
      <w:r w:rsidR="001A1C6B" w:rsidRPr="002D49E9">
        <w:rPr>
          <w:rFonts w:eastAsiaTheme="minorHAnsi"/>
          <w:sz w:val="28"/>
          <w:szCs w:val="28"/>
          <w:lang w:val="uk-UA" w:eastAsia="en-US"/>
        </w:rPr>
        <w:t xml:space="preserve">неодноразово допускався тривалий розгляд справ про адміністративні правопорушення, передбачені статтею 130 КУпАП (керування транспортом у стані сп’яніння), що призводило до їх закриття через сплив тримісячного строку </w:t>
      </w:r>
      <w:r w:rsidR="001A1C6B">
        <w:rPr>
          <w:rFonts w:eastAsiaTheme="minorHAnsi"/>
          <w:sz w:val="28"/>
          <w:szCs w:val="28"/>
          <w:lang w:val="uk-UA" w:eastAsia="en-US"/>
        </w:rPr>
        <w:t xml:space="preserve">притягнення до відповідальності та </w:t>
      </w:r>
      <w:r w:rsidR="001A1C6B" w:rsidRPr="00CD2DDE">
        <w:rPr>
          <w:sz w:val="28"/>
          <w:szCs w:val="28"/>
          <w:lang w:val="uk-UA"/>
        </w:rPr>
        <w:t>звіль</w:t>
      </w:r>
      <w:r w:rsidR="001A1C6B">
        <w:rPr>
          <w:sz w:val="28"/>
          <w:szCs w:val="28"/>
          <w:lang w:val="uk-UA"/>
        </w:rPr>
        <w:t>нення осіб від відповідальності;</w:t>
      </w:r>
      <w:r w:rsidR="00C437DE">
        <w:rPr>
          <w:sz w:val="28"/>
          <w:szCs w:val="28"/>
          <w:lang w:val="uk-UA"/>
        </w:rPr>
        <w:t xml:space="preserve"> </w:t>
      </w:r>
      <w:r w:rsidR="003351BB" w:rsidRPr="00AB32FA">
        <w:rPr>
          <w:sz w:val="28"/>
          <w:szCs w:val="28"/>
          <w:lang w:val="uk-UA"/>
        </w:rPr>
        <w:t>несвоєчасно вн</w:t>
      </w:r>
      <w:r w:rsidR="000B5D5F" w:rsidRPr="00AB32FA">
        <w:rPr>
          <w:sz w:val="28"/>
          <w:szCs w:val="28"/>
          <w:lang w:val="uk-UA"/>
        </w:rPr>
        <w:t>о</w:t>
      </w:r>
      <w:r w:rsidR="003351BB" w:rsidRPr="00AB32FA">
        <w:rPr>
          <w:sz w:val="28"/>
          <w:szCs w:val="28"/>
          <w:lang w:val="uk-UA"/>
        </w:rPr>
        <w:t>силися судові рішення до ЄДРСР;</w:t>
      </w:r>
      <w:r w:rsidR="00AB32FA">
        <w:rPr>
          <w:sz w:val="28"/>
          <w:szCs w:val="28"/>
          <w:lang w:val="uk-UA"/>
        </w:rPr>
        <w:t xml:space="preserve"> </w:t>
      </w:r>
      <w:r w:rsidR="00D31444" w:rsidRPr="00AB32FA">
        <w:rPr>
          <w:sz w:val="28"/>
          <w:szCs w:val="28"/>
          <w:lang w:val="uk-UA"/>
        </w:rPr>
        <w:t>проявлено</w:t>
      </w:r>
      <w:r w:rsidR="00C47337" w:rsidRPr="00AB32FA">
        <w:rPr>
          <w:sz w:val="28"/>
          <w:szCs w:val="28"/>
          <w:lang w:val="uk-UA"/>
        </w:rPr>
        <w:t xml:space="preserve"> </w:t>
      </w:r>
      <w:r w:rsidR="00D31444" w:rsidRPr="00AB32FA">
        <w:rPr>
          <w:sz w:val="28"/>
          <w:szCs w:val="28"/>
          <w:lang w:val="uk-UA"/>
        </w:rPr>
        <w:t>недостатню старанність у виконанні обов’язків суб’єкта декларув</w:t>
      </w:r>
      <w:r w:rsidR="000B5D5F" w:rsidRPr="00AB32FA">
        <w:rPr>
          <w:sz w:val="28"/>
          <w:szCs w:val="28"/>
          <w:lang w:val="uk-UA"/>
        </w:rPr>
        <w:t>ання.</w:t>
      </w:r>
    </w:p>
    <w:p w14:paraId="3C1EB60B" w14:textId="6EAC841C" w:rsidR="00117DB9" w:rsidRPr="00117DB9" w:rsidRDefault="00117DB9" w:rsidP="00117DB9">
      <w:pPr>
        <w:pStyle w:val="rtejustify"/>
        <w:shd w:val="clear" w:color="auto" w:fill="FFFFFF"/>
        <w:spacing w:before="0" w:beforeAutospacing="0" w:after="0" w:afterAutospacing="0"/>
        <w:ind w:firstLineChars="283" w:firstLine="792"/>
        <w:jc w:val="both"/>
        <w:rPr>
          <w:rFonts w:eastAsiaTheme="minorHAnsi"/>
          <w:sz w:val="28"/>
          <w:szCs w:val="28"/>
          <w:lang w:val="uk-UA" w:eastAsia="en-US"/>
        </w:rPr>
      </w:pPr>
      <w:r w:rsidRPr="00117DB9">
        <w:rPr>
          <w:rFonts w:eastAsiaTheme="minorHAnsi"/>
          <w:sz w:val="28"/>
          <w:szCs w:val="28"/>
          <w:lang w:val="uk-UA" w:eastAsia="en-US"/>
        </w:rPr>
        <w:t xml:space="preserve">У зв’язку з тим, що ГРД затвердила висновок про невідповідність кандидата на посаду судді </w:t>
      </w:r>
      <w:r w:rsidR="00787FED" w:rsidRPr="00BA071A">
        <w:rPr>
          <w:rFonts w:eastAsiaTheme="minorHAnsi"/>
          <w:sz w:val="28"/>
          <w:szCs w:val="28"/>
          <w:lang w:val="uk-UA" w:eastAsia="en-US"/>
        </w:rPr>
        <w:t xml:space="preserve">Агафонова С.А. </w:t>
      </w:r>
      <w:r w:rsidRPr="00117DB9">
        <w:rPr>
          <w:rFonts w:eastAsiaTheme="minorHAnsi"/>
          <w:sz w:val="28"/>
          <w:szCs w:val="28"/>
          <w:lang w:val="uk-UA" w:eastAsia="en-US"/>
        </w:rPr>
        <w:t>критеріям професійної етики та доброчесності, відповідно до частини першої статті 88 Закону питання про підтвердження здатності кандидата здійснювати правосуддя в апеляційному загальному суді винесено на розгляд Комісії у пленарному складі.</w:t>
      </w:r>
    </w:p>
    <w:p w14:paraId="013A9CCA" w14:textId="0B6506AD" w:rsidR="00117DB9" w:rsidRDefault="00117DB9" w:rsidP="00117DB9">
      <w:pPr>
        <w:pStyle w:val="rtejustify"/>
        <w:shd w:val="clear" w:color="auto" w:fill="FFFFFF"/>
        <w:spacing w:before="0" w:beforeAutospacing="0" w:after="0" w:afterAutospacing="0"/>
        <w:ind w:firstLineChars="283" w:firstLine="792"/>
        <w:jc w:val="both"/>
        <w:textDirection w:val="btLr"/>
        <w:rPr>
          <w:rFonts w:eastAsiaTheme="minorHAnsi"/>
          <w:sz w:val="28"/>
          <w:szCs w:val="28"/>
          <w:lang w:val="uk-UA" w:eastAsia="en-US"/>
        </w:rPr>
      </w:pPr>
      <w:r w:rsidRPr="00117DB9">
        <w:rPr>
          <w:rFonts w:eastAsiaTheme="minorHAnsi"/>
          <w:sz w:val="28"/>
          <w:szCs w:val="28"/>
          <w:lang w:val="uk-UA" w:eastAsia="en-US"/>
        </w:rPr>
        <w:t xml:space="preserve">Комісією у пленарному складі </w:t>
      </w:r>
      <w:r w:rsidR="00DD421B">
        <w:rPr>
          <w:rFonts w:eastAsiaTheme="minorHAnsi"/>
          <w:sz w:val="28"/>
          <w:szCs w:val="28"/>
          <w:lang w:val="uk-UA" w:eastAsia="en-US"/>
        </w:rPr>
        <w:t xml:space="preserve">29 червня </w:t>
      </w:r>
      <w:r w:rsidR="00E172E1">
        <w:rPr>
          <w:rFonts w:eastAsiaTheme="minorHAnsi"/>
          <w:sz w:val="28"/>
          <w:szCs w:val="28"/>
          <w:lang w:val="uk-UA" w:eastAsia="en-US"/>
        </w:rPr>
        <w:t xml:space="preserve">та </w:t>
      </w:r>
      <w:r w:rsidR="00787FED" w:rsidRPr="00DD421B">
        <w:rPr>
          <w:rFonts w:eastAsiaTheme="minorHAnsi"/>
          <w:sz w:val="28"/>
          <w:szCs w:val="28"/>
          <w:lang w:val="uk-UA" w:eastAsia="en-US"/>
        </w:rPr>
        <w:t>04 серпня</w:t>
      </w:r>
      <w:r w:rsidRPr="00DD421B">
        <w:rPr>
          <w:rFonts w:eastAsiaTheme="minorHAnsi"/>
          <w:sz w:val="28"/>
          <w:szCs w:val="28"/>
          <w:lang w:val="uk-UA" w:eastAsia="en-US"/>
        </w:rPr>
        <w:t xml:space="preserve"> 2026 року</w:t>
      </w:r>
      <w:r w:rsidRPr="00117DB9">
        <w:rPr>
          <w:rFonts w:eastAsiaTheme="minorHAnsi"/>
          <w:sz w:val="28"/>
          <w:szCs w:val="28"/>
          <w:lang w:val="uk-UA" w:eastAsia="en-US"/>
        </w:rPr>
        <w:t xml:space="preserve"> про</w:t>
      </w:r>
      <w:r w:rsidR="00BA071A">
        <w:rPr>
          <w:rFonts w:eastAsiaTheme="minorHAnsi"/>
          <w:sz w:val="28"/>
          <w:szCs w:val="28"/>
          <w:lang w:val="uk-UA" w:eastAsia="en-US"/>
        </w:rPr>
        <w:t>ведено співбесіду з кандидатом та</w:t>
      </w:r>
      <w:r w:rsidR="00BA071A" w:rsidRPr="00BA071A">
        <w:rPr>
          <w:rFonts w:eastAsiaTheme="minorHAnsi"/>
          <w:sz w:val="28"/>
          <w:szCs w:val="28"/>
          <w:lang w:val="uk-UA" w:eastAsia="en-US"/>
        </w:rPr>
        <w:t xml:space="preserve"> обговорено обставини, </w:t>
      </w:r>
      <w:r w:rsidR="00BA071A">
        <w:rPr>
          <w:rFonts w:eastAsiaTheme="minorHAnsi"/>
          <w:sz w:val="28"/>
          <w:szCs w:val="28"/>
          <w:lang w:val="uk-UA" w:eastAsia="en-US"/>
        </w:rPr>
        <w:t xml:space="preserve">викладені </w:t>
      </w:r>
      <w:r w:rsidR="00BA071A" w:rsidRPr="00BA071A">
        <w:rPr>
          <w:rFonts w:eastAsiaTheme="minorHAnsi"/>
          <w:sz w:val="28"/>
          <w:szCs w:val="28"/>
          <w:lang w:val="uk-UA" w:eastAsia="en-US"/>
        </w:rPr>
        <w:t>у висновку ГРД</w:t>
      </w:r>
      <w:r w:rsidR="00BA071A">
        <w:rPr>
          <w:rFonts w:eastAsiaTheme="minorHAnsi"/>
          <w:sz w:val="28"/>
          <w:szCs w:val="28"/>
          <w:lang w:val="uk-UA" w:eastAsia="en-US"/>
        </w:rPr>
        <w:t>.</w:t>
      </w:r>
    </w:p>
    <w:p w14:paraId="21220CBD" w14:textId="023FA12C" w:rsidR="00BA071A" w:rsidRPr="00BA071A" w:rsidRDefault="00BA071A" w:rsidP="00BA071A">
      <w:pPr>
        <w:pStyle w:val="af2"/>
        <w:ind w:left="1" w:firstLineChars="283" w:firstLine="792"/>
        <w:contextualSpacing/>
        <w:jc w:val="both"/>
        <w:rPr>
          <w:rFonts w:ascii="Times New Roman" w:hAnsi="Times New Roman" w:cs="Times New Roman"/>
          <w:sz w:val="28"/>
          <w:szCs w:val="28"/>
        </w:rPr>
      </w:pPr>
      <w:r w:rsidRPr="00BA071A">
        <w:rPr>
          <w:rFonts w:ascii="Times New Roman" w:hAnsi="Times New Roman" w:cs="Times New Roman"/>
          <w:sz w:val="28"/>
          <w:szCs w:val="28"/>
        </w:rPr>
        <w:t>Кандидат надав пояснення щодо обставин, які були предметом обговорення під час співбесіди з Комісією у складі колегії, а також відповів на уточнювальні запитання членів Комісії.</w:t>
      </w:r>
    </w:p>
    <w:p w14:paraId="1784FB77" w14:textId="21013BE6" w:rsidR="00E172E1" w:rsidRPr="00E172E1" w:rsidRDefault="00E172E1" w:rsidP="00E172E1">
      <w:pPr>
        <w:shd w:val="clear" w:color="auto" w:fill="FFFFFF"/>
        <w:spacing w:line="240" w:lineRule="auto"/>
        <w:ind w:firstLineChars="283" w:firstLine="792"/>
        <w:contextualSpacing/>
        <w:jc w:val="both"/>
        <w:rPr>
          <w:rFonts w:ascii="Times New Roman" w:hAnsi="Times New Roman" w:cs="Times New Roman"/>
          <w:sz w:val="28"/>
          <w:szCs w:val="28"/>
        </w:rPr>
      </w:pPr>
      <w:r w:rsidRPr="00E172E1">
        <w:rPr>
          <w:rFonts w:ascii="Times New Roman" w:hAnsi="Times New Roman" w:cs="Times New Roman"/>
          <w:sz w:val="28"/>
          <w:szCs w:val="28"/>
        </w:rPr>
        <w:t>Дослідивши висновок ГРД, письмові та усні пояснення кандидата, Комісія у пленарному складі не вбачає обґрунтованих підстав для висновку про його невідповідність критерію доброчесності та професійної етики.</w:t>
      </w:r>
    </w:p>
    <w:p w14:paraId="63AFB1EF" w14:textId="36C56951" w:rsidR="00E172E1" w:rsidRPr="00BC2F98" w:rsidRDefault="00E172E1" w:rsidP="00E172E1">
      <w:pPr>
        <w:shd w:val="clear" w:color="auto" w:fill="FFFFFF"/>
        <w:spacing w:line="240" w:lineRule="auto"/>
        <w:ind w:firstLineChars="283" w:firstLine="792"/>
        <w:contextualSpacing/>
        <w:jc w:val="both"/>
        <w:rPr>
          <w:rFonts w:ascii="Times New Roman" w:hAnsi="Times New Roman" w:cs="Times New Roman"/>
          <w:sz w:val="28"/>
          <w:szCs w:val="28"/>
          <w:lang w:val="ru-RU"/>
        </w:rPr>
      </w:pPr>
      <w:r w:rsidRPr="00E172E1">
        <w:rPr>
          <w:rFonts w:ascii="Times New Roman" w:hAnsi="Times New Roman" w:cs="Times New Roman"/>
          <w:sz w:val="28"/>
          <w:szCs w:val="28"/>
        </w:rPr>
        <w:t>У зв’язку з цим Комісія у пленарному складі погоджується з висновками, викладеними в рішенні Комісії у складі колегії від</w:t>
      </w:r>
      <w:r w:rsidR="00BC4B8C">
        <w:rPr>
          <w:rFonts w:ascii="Times New Roman" w:hAnsi="Times New Roman" w:cs="Times New Roman"/>
          <w:sz w:val="28"/>
          <w:szCs w:val="28"/>
        </w:rPr>
        <w:t xml:space="preserve"> 19 травня 2026 року №</w:t>
      </w:r>
      <w:r w:rsidR="00862D6B">
        <w:rPr>
          <w:rFonts w:ascii="Times New Roman" w:hAnsi="Times New Roman" w:cs="Times New Roman"/>
          <w:sz w:val="28"/>
          <w:szCs w:val="28"/>
        </w:rPr>
        <w:t> </w:t>
      </w:r>
      <w:r w:rsidR="00BC4B8C" w:rsidRPr="00BC4B8C">
        <w:rPr>
          <w:rFonts w:ascii="Times New Roman" w:hAnsi="Times New Roman" w:cs="Times New Roman"/>
          <w:sz w:val="28"/>
          <w:szCs w:val="28"/>
        </w:rPr>
        <w:t>209/ас-</w:t>
      </w:r>
      <w:r w:rsidR="00862D6B">
        <w:rPr>
          <w:rFonts w:ascii="Times New Roman" w:hAnsi="Times New Roman" w:cs="Times New Roman"/>
          <w:sz w:val="28"/>
          <w:szCs w:val="28"/>
        </w:rPr>
        <w:t> </w:t>
      </w:r>
      <w:r w:rsidR="00BC4B8C" w:rsidRPr="00BC4B8C">
        <w:rPr>
          <w:rFonts w:ascii="Times New Roman" w:hAnsi="Times New Roman" w:cs="Times New Roman"/>
          <w:sz w:val="28"/>
          <w:szCs w:val="28"/>
        </w:rPr>
        <w:t>26</w:t>
      </w:r>
      <w:r w:rsidR="00BC4B8C">
        <w:rPr>
          <w:rFonts w:ascii="Times New Roman" w:hAnsi="Times New Roman" w:cs="Times New Roman"/>
          <w:sz w:val="28"/>
          <w:szCs w:val="28"/>
        </w:rPr>
        <w:t xml:space="preserve">, </w:t>
      </w:r>
      <w:r w:rsidRPr="00E172E1">
        <w:rPr>
          <w:rFonts w:ascii="Times New Roman" w:hAnsi="Times New Roman" w:cs="Times New Roman"/>
          <w:sz w:val="28"/>
          <w:szCs w:val="28"/>
        </w:rPr>
        <w:t>щодо відповідності кандидата встановленим критеріям професійної етики та доброчесності. Комісія у пленарному складі не знаходить підстав для іншої оцінки виявлених щодо кандидата обставин, ніж зазначено в рішенні Комісії у складі колегії.</w:t>
      </w:r>
    </w:p>
    <w:p w14:paraId="664A1662" w14:textId="401A4823" w:rsidR="00E172E1" w:rsidRPr="00E172E1" w:rsidRDefault="00E172E1" w:rsidP="00E172E1">
      <w:pPr>
        <w:shd w:val="clear" w:color="auto" w:fill="FFFFFF"/>
        <w:spacing w:line="240" w:lineRule="auto"/>
        <w:ind w:firstLineChars="283" w:firstLine="792"/>
        <w:contextualSpacing/>
        <w:jc w:val="both"/>
        <w:rPr>
          <w:rFonts w:ascii="Times New Roman" w:hAnsi="Times New Roman" w:cs="Times New Roman"/>
          <w:sz w:val="28"/>
          <w:szCs w:val="28"/>
        </w:rPr>
      </w:pPr>
      <w:r w:rsidRPr="00E172E1">
        <w:rPr>
          <w:rFonts w:ascii="Times New Roman" w:hAnsi="Times New Roman" w:cs="Times New Roman"/>
          <w:sz w:val="28"/>
          <w:szCs w:val="28"/>
        </w:rPr>
        <w:t xml:space="preserve">Інших суттєвих обставин, які могли б свідчити про невідповідність кандидата на посаду судді критеріям доброчесності та професійної етики за показниками «незалежність», «чесність», «неупередженість», «сумлінність», «непідкупність», «дотримання етичних норм і бездоганна поведінка у професійній діяльності та особистому житті», «законність джерел походження майна, відповідність рівня життя судді (кандидата на посаду судді) або членів його сім’ї задекларованим доходам, відповідність способу життя судді (кандидата на посаду судді) його статусу», Комісією у пленарному складі під час проведення співбесіди з </w:t>
      </w:r>
      <w:r w:rsidR="003427B4">
        <w:rPr>
          <w:rFonts w:ascii="Times New Roman" w:hAnsi="Times New Roman" w:cs="Times New Roman"/>
          <w:sz w:val="28"/>
          <w:szCs w:val="28"/>
        </w:rPr>
        <w:t>Агафоновим С.А.</w:t>
      </w:r>
      <w:r w:rsidRPr="00E172E1">
        <w:rPr>
          <w:rFonts w:ascii="Times New Roman" w:hAnsi="Times New Roman" w:cs="Times New Roman"/>
          <w:sz w:val="28"/>
          <w:szCs w:val="28"/>
        </w:rPr>
        <w:t xml:space="preserve"> не встановлено.</w:t>
      </w:r>
    </w:p>
    <w:p w14:paraId="43499168" w14:textId="77777777" w:rsidR="00E172E1" w:rsidRPr="00E172E1" w:rsidRDefault="00E172E1" w:rsidP="00E172E1">
      <w:pPr>
        <w:shd w:val="clear" w:color="auto" w:fill="FFFFFF"/>
        <w:spacing w:line="240" w:lineRule="auto"/>
        <w:ind w:firstLineChars="283" w:firstLine="792"/>
        <w:contextualSpacing/>
        <w:jc w:val="both"/>
        <w:rPr>
          <w:rFonts w:ascii="Times New Roman" w:hAnsi="Times New Roman" w:cs="Times New Roman"/>
          <w:sz w:val="28"/>
          <w:szCs w:val="28"/>
        </w:rPr>
      </w:pPr>
      <w:r w:rsidRPr="00E172E1">
        <w:rPr>
          <w:rFonts w:ascii="Times New Roman" w:hAnsi="Times New Roman" w:cs="Times New Roman"/>
          <w:sz w:val="28"/>
          <w:szCs w:val="28"/>
        </w:rPr>
        <w:lastRenderedPageBreak/>
        <w:t>За результатами голосування під час закритого обговорення за відповідними показниками Комісія у пленарному складі дійшла висновку, що кандидат підтвердив здатність здійснювати правосуддя в апеляційному загальному суді за критеріями доброчесності та професійної етики.</w:t>
      </w:r>
    </w:p>
    <w:p w14:paraId="785C1A85" w14:textId="49F202EA" w:rsidR="00E172E1" w:rsidRDefault="00E172E1" w:rsidP="002773B8">
      <w:pPr>
        <w:shd w:val="clear" w:color="auto" w:fill="FFFFFF"/>
        <w:spacing w:line="240" w:lineRule="auto"/>
        <w:ind w:firstLineChars="283" w:firstLine="792"/>
        <w:contextualSpacing/>
        <w:jc w:val="both"/>
        <w:rPr>
          <w:rFonts w:ascii="Times New Roman" w:hAnsi="Times New Roman" w:cs="Times New Roman"/>
          <w:sz w:val="28"/>
          <w:szCs w:val="28"/>
        </w:rPr>
      </w:pPr>
      <w:r w:rsidRPr="00E172E1">
        <w:rPr>
          <w:rFonts w:ascii="Times New Roman" w:hAnsi="Times New Roman" w:cs="Times New Roman"/>
          <w:sz w:val="28"/>
          <w:szCs w:val="28"/>
        </w:rPr>
        <w:t xml:space="preserve">Ураховуючи викладене, керуючись статтями 79, 83–86, 88, 93, 101 Закону України «Про судоустрій і статус суддів», Регламентом Вищої кваліфікаційної комісії суддів України, Вища кваліфікаційна комісія суддів України </w:t>
      </w:r>
      <w:r w:rsidR="002773B8">
        <w:rPr>
          <w:rFonts w:ascii="Times New Roman" w:hAnsi="Times New Roman" w:cs="Times New Roman"/>
          <w:sz w:val="28"/>
          <w:szCs w:val="28"/>
        </w:rPr>
        <w:t>одноголосно</w:t>
      </w:r>
    </w:p>
    <w:p w14:paraId="0072550F" w14:textId="77777777" w:rsidR="00E172E1" w:rsidRPr="00E172E1" w:rsidRDefault="00E172E1" w:rsidP="00E172E1">
      <w:pPr>
        <w:pStyle w:val="af2"/>
        <w:ind w:left="1" w:firstLineChars="217" w:firstLine="608"/>
        <w:jc w:val="center"/>
        <w:rPr>
          <w:rFonts w:ascii="Times New Roman" w:hAnsi="Times New Roman" w:cs="Times New Roman"/>
          <w:sz w:val="28"/>
          <w:szCs w:val="28"/>
        </w:rPr>
      </w:pPr>
      <w:r w:rsidRPr="00E172E1">
        <w:rPr>
          <w:rFonts w:ascii="Times New Roman" w:hAnsi="Times New Roman" w:cs="Times New Roman"/>
          <w:sz w:val="28"/>
          <w:szCs w:val="28"/>
        </w:rPr>
        <w:t>вирішила:</w:t>
      </w:r>
    </w:p>
    <w:p w14:paraId="3D35D3ED" w14:textId="77777777" w:rsidR="00E172E1" w:rsidRPr="00E172E1" w:rsidRDefault="00E172E1" w:rsidP="00E172E1">
      <w:pPr>
        <w:pStyle w:val="af2"/>
        <w:ind w:left="1" w:firstLineChars="217" w:firstLine="608"/>
        <w:jc w:val="both"/>
        <w:rPr>
          <w:rFonts w:ascii="Times New Roman" w:hAnsi="Times New Roman" w:cs="Times New Roman"/>
          <w:sz w:val="28"/>
          <w:szCs w:val="28"/>
        </w:rPr>
      </w:pPr>
    </w:p>
    <w:p w14:paraId="550FFCC5" w14:textId="0869AA76" w:rsidR="00E172E1" w:rsidRPr="00E172E1" w:rsidRDefault="00E172E1" w:rsidP="00E172E1">
      <w:pPr>
        <w:pStyle w:val="af2"/>
        <w:ind w:left="1"/>
        <w:jc w:val="both"/>
        <w:rPr>
          <w:rFonts w:ascii="Times New Roman" w:hAnsi="Times New Roman" w:cs="Times New Roman"/>
          <w:sz w:val="28"/>
          <w:szCs w:val="28"/>
        </w:rPr>
      </w:pPr>
      <w:r w:rsidRPr="00E172E1">
        <w:rPr>
          <w:rFonts w:ascii="Times New Roman" w:hAnsi="Times New Roman" w:cs="Times New Roman"/>
          <w:sz w:val="28"/>
          <w:szCs w:val="28"/>
        </w:rPr>
        <w:t xml:space="preserve">визнати </w:t>
      </w:r>
      <w:r w:rsidR="002773B8">
        <w:rPr>
          <w:rFonts w:ascii="Times New Roman" w:hAnsi="Times New Roman" w:cs="Times New Roman"/>
          <w:sz w:val="28"/>
          <w:szCs w:val="28"/>
        </w:rPr>
        <w:t>Агафонова Сергія Анатолійовича</w:t>
      </w:r>
      <w:r w:rsidRPr="00E172E1">
        <w:rPr>
          <w:rFonts w:ascii="Times New Roman" w:hAnsi="Times New Roman" w:cs="Times New Roman"/>
          <w:sz w:val="28"/>
          <w:szCs w:val="28"/>
        </w:rPr>
        <w:t xml:space="preserve"> таким, що підтвердив здатність здійснювати правосуддя в апеляційному загальному суді.</w:t>
      </w:r>
    </w:p>
    <w:p w14:paraId="6160F66B" w14:textId="77777777" w:rsidR="00E172E1" w:rsidRPr="00E172E1" w:rsidRDefault="00E172E1" w:rsidP="00E172E1">
      <w:pPr>
        <w:pStyle w:val="af2"/>
        <w:ind w:left="1"/>
        <w:jc w:val="both"/>
        <w:rPr>
          <w:rFonts w:ascii="Times New Roman" w:hAnsi="Times New Roman" w:cs="Times New Roman"/>
          <w:sz w:val="28"/>
          <w:szCs w:val="28"/>
        </w:rPr>
      </w:pPr>
    </w:p>
    <w:p w14:paraId="5FDA5371" w14:textId="77777777" w:rsidR="00E172E1" w:rsidRPr="00E172E1" w:rsidRDefault="00E172E1" w:rsidP="00E172E1">
      <w:pPr>
        <w:pStyle w:val="af2"/>
        <w:ind w:left="1" w:firstLineChars="217" w:firstLine="608"/>
        <w:jc w:val="both"/>
        <w:rPr>
          <w:rFonts w:ascii="Times New Roman" w:hAnsi="Times New Roman" w:cs="Times New Roman"/>
          <w:sz w:val="28"/>
          <w:szCs w:val="28"/>
        </w:rPr>
      </w:pPr>
      <w:r w:rsidRPr="00E172E1">
        <w:rPr>
          <w:rFonts w:ascii="Times New Roman" w:hAnsi="Times New Roman" w:cs="Times New Roman"/>
          <w:sz w:val="28"/>
          <w:szCs w:val="28"/>
        </w:rPr>
        <w:t xml:space="preserve"> </w:t>
      </w:r>
    </w:p>
    <w:p w14:paraId="6D68EE9A"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Головуючий</w:t>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xml:space="preserve">        </w:t>
      </w:r>
      <w:r w:rsidRPr="00C82930">
        <w:rPr>
          <w:rFonts w:ascii="Times New Roman" w:hAnsi="Times New Roman" w:cs="Times New Roman"/>
          <w:sz w:val="28"/>
          <w:szCs w:val="28"/>
          <w:shd w:val="clear" w:color="auto" w:fill="FFFFFF"/>
        </w:rPr>
        <w:t>Андрій ПАСІЧНИК</w:t>
      </w:r>
    </w:p>
    <w:p w14:paraId="6D9678B0"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Члени Комісії:</w:t>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Михайло БОГОНІС</w:t>
      </w:r>
    </w:p>
    <w:p w14:paraId="40A0E3C2"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Людмила ВОЛКОВА</w:t>
      </w:r>
    </w:p>
    <w:p w14:paraId="774E7200"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Віталій ГАЦЕЛЮК</w:t>
      </w:r>
    </w:p>
    <w:p w14:paraId="177852C1" w14:textId="247048F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sidR="007D4AE3">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Ярослав ДУХ</w:t>
      </w:r>
    </w:p>
    <w:p w14:paraId="7E0B6730"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Роман КИДИСЮК</w:t>
      </w:r>
    </w:p>
    <w:p w14:paraId="16829BAB"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Надія КОБЕЦЬКА</w:t>
      </w:r>
    </w:p>
    <w:p w14:paraId="68D4FCCD" w14:textId="582CA5D1"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Володимир ЛУГАНСЬКИЙ</w:t>
      </w:r>
    </w:p>
    <w:p w14:paraId="4DF32BF3"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ab/>
        <w:t xml:space="preserve">         </w:t>
      </w:r>
      <w:r w:rsidRPr="00C82930">
        <w:rPr>
          <w:rFonts w:ascii="Times New Roman" w:hAnsi="Times New Roman" w:cs="Times New Roman"/>
          <w:sz w:val="28"/>
          <w:szCs w:val="28"/>
          <w:shd w:val="clear" w:color="auto" w:fill="FFFFFF"/>
        </w:rPr>
        <w:t>Руслан МЕЛЬНИК</w:t>
      </w:r>
    </w:p>
    <w:p w14:paraId="04E9DD33" w14:textId="77777777" w:rsidR="00FF4967" w:rsidRPr="00C82930"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О</w:t>
      </w:r>
      <w:r w:rsidRPr="00C82930">
        <w:rPr>
          <w:rFonts w:ascii="Times New Roman" w:hAnsi="Times New Roman" w:cs="Times New Roman"/>
          <w:sz w:val="28"/>
          <w:szCs w:val="28"/>
          <w:shd w:val="clear" w:color="auto" w:fill="FFFFFF"/>
        </w:rPr>
        <w:t>лексій ОМЕЛЬЯН</w:t>
      </w:r>
    </w:p>
    <w:p w14:paraId="5FCC5811" w14:textId="334BD413" w:rsidR="00FF4967" w:rsidRDefault="00FF4967" w:rsidP="00FF4967">
      <w:pPr>
        <w:shd w:val="clear" w:color="auto" w:fill="FFFFFF"/>
        <w:spacing w:after="240" w:line="240" w:lineRule="auto"/>
        <w:jc w:val="both"/>
        <w:rPr>
          <w:rFonts w:ascii="Times New Roman" w:hAnsi="Times New Roman" w:cs="Times New Roman"/>
          <w:sz w:val="28"/>
          <w:szCs w:val="28"/>
          <w:shd w:val="clear" w:color="auto" w:fill="FFFFFF"/>
        </w:rPr>
      </w:pP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sidRPr="00C82930">
        <w:rPr>
          <w:rFonts w:ascii="Times New Roman" w:hAnsi="Times New Roman" w:cs="Times New Roman"/>
          <w:sz w:val="28"/>
          <w:szCs w:val="28"/>
          <w:shd w:val="clear" w:color="auto" w:fill="FFFFFF"/>
        </w:rPr>
        <w:tab/>
      </w:r>
      <w:r>
        <w:rPr>
          <w:rFonts w:ascii="Times New Roman" w:hAnsi="Times New Roman" w:cs="Times New Roman"/>
          <w:sz w:val="28"/>
          <w:szCs w:val="28"/>
          <w:shd w:val="clear" w:color="auto" w:fill="FFFFFF"/>
        </w:rPr>
        <w:t xml:space="preserve">         </w:t>
      </w:r>
      <w:r w:rsidRPr="00C82930">
        <w:rPr>
          <w:rFonts w:ascii="Times New Roman" w:hAnsi="Times New Roman" w:cs="Times New Roman"/>
          <w:sz w:val="28"/>
          <w:szCs w:val="28"/>
          <w:shd w:val="clear" w:color="auto" w:fill="FFFFFF"/>
        </w:rPr>
        <w:t>Сергій ЧУМАК</w:t>
      </w:r>
    </w:p>
    <w:p w14:paraId="3D5B5B2B" w14:textId="2820266E" w:rsidR="00FF4967" w:rsidRPr="00C82930" w:rsidRDefault="00FF4967" w:rsidP="007D4AE3">
      <w:pPr>
        <w:shd w:val="clear" w:color="auto" w:fill="FFFFFF"/>
        <w:spacing w:after="240" w:line="240" w:lineRule="auto"/>
        <w:ind w:left="4956" w:firstLine="708"/>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Галина ШЕВЧУК</w:t>
      </w:r>
    </w:p>
    <w:p w14:paraId="5BB8E9C3" w14:textId="77777777" w:rsidR="004A5BA2" w:rsidRDefault="004A5BA2" w:rsidP="00AB4B0A">
      <w:pPr>
        <w:spacing w:after="0" w:line="240" w:lineRule="auto"/>
        <w:ind w:firstLine="567"/>
        <w:jc w:val="both"/>
        <w:rPr>
          <w:rFonts w:ascii="Times New Roman" w:hAnsi="Times New Roman" w:cs="Times New Roman"/>
          <w:sz w:val="28"/>
          <w:szCs w:val="28"/>
        </w:rPr>
      </w:pPr>
    </w:p>
    <w:sectPr w:rsidR="004A5BA2" w:rsidSect="00DC615F">
      <w:headerReference w:type="default" r:id="rId10"/>
      <w:pgSz w:w="11906" w:h="16838"/>
      <w:pgMar w:top="851" w:right="567" w:bottom="993"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DCCC70C" w14:textId="77777777" w:rsidR="00B25AFA" w:rsidRDefault="00B25AFA">
      <w:pPr>
        <w:spacing w:line="240" w:lineRule="auto"/>
      </w:pPr>
      <w:r>
        <w:separator/>
      </w:r>
    </w:p>
  </w:endnote>
  <w:endnote w:type="continuationSeparator" w:id="0">
    <w:p w14:paraId="6BBACC4E" w14:textId="77777777" w:rsidR="00B25AFA" w:rsidRDefault="00B25AF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Tahoma">
    <w:panose1 w:val="020B0604030504040204"/>
    <w:charset w:val="CC"/>
    <w:family w:val="swiss"/>
    <w:pitch w:val="variable"/>
    <w:sig w:usb0="E1002EFF" w:usb1="C000605B" w:usb2="00000029" w:usb3="00000000" w:csb0="000101F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DengXian">
    <w:altName w:val="等线"/>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EBB9981" w14:textId="77777777" w:rsidR="00B25AFA" w:rsidRDefault="00B25AFA">
      <w:pPr>
        <w:spacing w:after="0"/>
      </w:pPr>
      <w:r>
        <w:separator/>
      </w:r>
    </w:p>
  </w:footnote>
  <w:footnote w:type="continuationSeparator" w:id="0">
    <w:p w14:paraId="57878422" w14:textId="77777777" w:rsidR="00B25AFA" w:rsidRDefault="00B25AF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26950877"/>
    </w:sdtPr>
    <w:sdtEndPr/>
    <w:sdtContent>
      <w:p w14:paraId="63165604" w14:textId="05B0F3B4" w:rsidR="00E17D72" w:rsidRDefault="00E17D72">
        <w:pPr>
          <w:pStyle w:val="ad"/>
          <w:jc w:val="center"/>
        </w:pPr>
        <w:r>
          <w:fldChar w:fldCharType="begin"/>
        </w:r>
        <w:r>
          <w:instrText>PAGE   \* MERGEFORMAT</w:instrText>
        </w:r>
        <w:r>
          <w:fldChar w:fldCharType="separate"/>
        </w:r>
        <w:r w:rsidR="00444F0B" w:rsidRPr="00444F0B">
          <w:rPr>
            <w:noProof/>
            <w:lang w:val="ru-RU"/>
          </w:rPr>
          <w:t>10</w:t>
        </w:r>
        <w:r>
          <w:fldChar w:fldCharType="end"/>
        </w:r>
      </w:p>
    </w:sdtContent>
  </w:sdt>
  <w:p w14:paraId="6AEEC30C" w14:textId="77777777" w:rsidR="00E17D72" w:rsidRDefault="00E17D72">
    <w:pPr>
      <w:pStyle w:val="a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1BF72C2"/>
    <w:multiLevelType w:val="multilevel"/>
    <w:tmpl w:val="BD82C1CC"/>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8854D03"/>
    <w:multiLevelType w:val="multilevel"/>
    <w:tmpl w:val="67520AF2"/>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04F2D72"/>
    <w:multiLevelType w:val="multilevel"/>
    <w:tmpl w:val="DAD2389E"/>
    <w:lvl w:ilvl="0">
      <w:start w:val="1"/>
      <w:numFmt w:val="decimal"/>
      <w:lvlText w:val="%1."/>
      <w:lvlJc w:val="left"/>
      <w:pPr>
        <w:ind w:left="1215" w:hanging="360"/>
      </w:pPr>
      <w:rPr>
        <w:rFonts w:hint="default"/>
      </w:rPr>
    </w:lvl>
    <w:lvl w:ilvl="1">
      <w:start w:val="1"/>
      <w:numFmt w:val="decimal"/>
      <w:isLgl/>
      <w:lvlText w:val="%1.%2."/>
      <w:lvlJc w:val="left"/>
      <w:pPr>
        <w:ind w:left="1575" w:hanging="720"/>
      </w:pPr>
      <w:rPr>
        <w:rFonts w:hint="default"/>
      </w:rPr>
    </w:lvl>
    <w:lvl w:ilvl="2">
      <w:start w:val="1"/>
      <w:numFmt w:val="decimal"/>
      <w:isLgl/>
      <w:lvlText w:val="%1.%2.%3."/>
      <w:lvlJc w:val="left"/>
      <w:pPr>
        <w:ind w:left="1575" w:hanging="720"/>
      </w:pPr>
      <w:rPr>
        <w:rFonts w:hint="default"/>
      </w:rPr>
    </w:lvl>
    <w:lvl w:ilvl="3">
      <w:start w:val="1"/>
      <w:numFmt w:val="decimal"/>
      <w:isLgl/>
      <w:lvlText w:val="%1.%2.%3.%4."/>
      <w:lvlJc w:val="left"/>
      <w:pPr>
        <w:ind w:left="1935" w:hanging="1080"/>
      </w:pPr>
      <w:rPr>
        <w:rFonts w:hint="default"/>
      </w:rPr>
    </w:lvl>
    <w:lvl w:ilvl="4">
      <w:start w:val="1"/>
      <w:numFmt w:val="decimal"/>
      <w:isLgl/>
      <w:lvlText w:val="%1.%2.%3.%4.%5."/>
      <w:lvlJc w:val="left"/>
      <w:pPr>
        <w:ind w:left="1935" w:hanging="1080"/>
      </w:pPr>
      <w:rPr>
        <w:rFonts w:hint="default"/>
      </w:rPr>
    </w:lvl>
    <w:lvl w:ilvl="5">
      <w:start w:val="1"/>
      <w:numFmt w:val="decimal"/>
      <w:isLgl/>
      <w:lvlText w:val="%1.%2.%3.%4.%5.%6."/>
      <w:lvlJc w:val="left"/>
      <w:pPr>
        <w:ind w:left="2295" w:hanging="1440"/>
      </w:pPr>
      <w:rPr>
        <w:rFonts w:hint="default"/>
      </w:rPr>
    </w:lvl>
    <w:lvl w:ilvl="6">
      <w:start w:val="1"/>
      <w:numFmt w:val="decimal"/>
      <w:isLgl/>
      <w:lvlText w:val="%1.%2.%3.%4.%5.%6.%7."/>
      <w:lvlJc w:val="left"/>
      <w:pPr>
        <w:ind w:left="2295" w:hanging="1440"/>
      </w:pPr>
      <w:rPr>
        <w:rFonts w:hint="default"/>
      </w:rPr>
    </w:lvl>
    <w:lvl w:ilvl="7">
      <w:start w:val="1"/>
      <w:numFmt w:val="decimal"/>
      <w:isLgl/>
      <w:lvlText w:val="%1.%2.%3.%4.%5.%6.%7.%8."/>
      <w:lvlJc w:val="left"/>
      <w:pPr>
        <w:ind w:left="2655" w:hanging="1800"/>
      </w:pPr>
      <w:rPr>
        <w:rFonts w:hint="default"/>
      </w:rPr>
    </w:lvl>
    <w:lvl w:ilvl="8">
      <w:start w:val="1"/>
      <w:numFmt w:val="decimal"/>
      <w:isLgl/>
      <w:lvlText w:val="%1.%2.%3.%4.%5.%6.%7.%8.%9."/>
      <w:lvlJc w:val="left"/>
      <w:pPr>
        <w:ind w:left="3015" w:hanging="2160"/>
      </w:pPr>
      <w:rPr>
        <w:rFonts w:hint="default"/>
      </w:rPr>
    </w:lvl>
  </w:abstractNum>
  <w:abstractNum w:abstractNumId="3" w15:restartNumberingAfterBreak="0">
    <w:nsid w:val="21E3316E"/>
    <w:multiLevelType w:val="hybridMultilevel"/>
    <w:tmpl w:val="57921906"/>
    <w:lvl w:ilvl="0" w:tplc="D4F0B81A">
      <w:start w:val="1"/>
      <w:numFmt w:val="decimal"/>
      <w:lvlText w:val="%1."/>
      <w:lvlJc w:val="left"/>
      <w:pPr>
        <w:ind w:left="927" w:hanging="360"/>
      </w:pPr>
      <w:rPr>
        <w:rFonts w:hint="default"/>
        <w:sz w:val="27"/>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43607AD8"/>
    <w:multiLevelType w:val="multilevel"/>
    <w:tmpl w:val="F63AA3E8"/>
    <w:lvl w:ilvl="0">
      <w:start w:val="15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CC84CB8"/>
    <w:multiLevelType w:val="multilevel"/>
    <w:tmpl w:val="D3202326"/>
    <w:lvl w:ilvl="0">
      <w:start w:val="1"/>
      <w:numFmt w:val="decimal"/>
      <w:lvlText w:val="%1."/>
      <w:lvlJc w:val="left"/>
      <w:rPr>
        <w:rFonts w:ascii="Lucida Sans Unicode" w:eastAsia="Lucida Sans Unicode" w:hAnsi="Lucida Sans Unicode" w:cs="Lucida Sans Unicode"/>
        <w:b w:val="0"/>
        <w:bCs w:val="0"/>
        <w:i w:val="0"/>
        <w:iCs w:val="0"/>
        <w:smallCaps w:val="0"/>
        <w:strike w:val="0"/>
        <w:color w:val="000000"/>
        <w:spacing w:val="0"/>
        <w:w w:val="100"/>
        <w:position w:val="0"/>
        <w:sz w:val="18"/>
        <w:szCs w:val="18"/>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0DC188B"/>
    <w:multiLevelType w:val="multilevel"/>
    <w:tmpl w:val="6588D4A2"/>
    <w:lvl w:ilvl="0">
      <w:start w:val="1"/>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7" w15:restartNumberingAfterBreak="0">
    <w:nsid w:val="64F25470"/>
    <w:multiLevelType w:val="hybridMultilevel"/>
    <w:tmpl w:val="6D0E0AC0"/>
    <w:lvl w:ilvl="0" w:tplc="5E2067B8">
      <w:start w:val="1"/>
      <w:numFmt w:val="decimal"/>
      <w:lvlText w:val="%1."/>
      <w:lvlJc w:val="left"/>
      <w:pPr>
        <w:ind w:left="644" w:hanging="360"/>
      </w:pPr>
      <w:rPr>
        <w:rFonts w:hint="default"/>
      </w:rPr>
    </w:lvl>
    <w:lvl w:ilvl="1" w:tplc="04220019" w:tentative="1">
      <w:start w:val="1"/>
      <w:numFmt w:val="lowerLetter"/>
      <w:lvlText w:val="%2."/>
      <w:lvlJc w:val="left"/>
      <w:pPr>
        <w:ind w:left="1364" w:hanging="360"/>
      </w:pPr>
    </w:lvl>
    <w:lvl w:ilvl="2" w:tplc="0422001B" w:tentative="1">
      <w:start w:val="1"/>
      <w:numFmt w:val="lowerRoman"/>
      <w:lvlText w:val="%3."/>
      <w:lvlJc w:val="right"/>
      <w:pPr>
        <w:ind w:left="2084" w:hanging="180"/>
      </w:pPr>
    </w:lvl>
    <w:lvl w:ilvl="3" w:tplc="0422000F" w:tentative="1">
      <w:start w:val="1"/>
      <w:numFmt w:val="decimal"/>
      <w:lvlText w:val="%4."/>
      <w:lvlJc w:val="left"/>
      <w:pPr>
        <w:ind w:left="2804" w:hanging="360"/>
      </w:pPr>
    </w:lvl>
    <w:lvl w:ilvl="4" w:tplc="04220019" w:tentative="1">
      <w:start w:val="1"/>
      <w:numFmt w:val="lowerLetter"/>
      <w:lvlText w:val="%5."/>
      <w:lvlJc w:val="left"/>
      <w:pPr>
        <w:ind w:left="3524" w:hanging="360"/>
      </w:pPr>
    </w:lvl>
    <w:lvl w:ilvl="5" w:tplc="0422001B" w:tentative="1">
      <w:start w:val="1"/>
      <w:numFmt w:val="lowerRoman"/>
      <w:lvlText w:val="%6."/>
      <w:lvlJc w:val="right"/>
      <w:pPr>
        <w:ind w:left="4244" w:hanging="180"/>
      </w:pPr>
    </w:lvl>
    <w:lvl w:ilvl="6" w:tplc="0422000F" w:tentative="1">
      <w:start w:val="1"/>
      <w:numFmt w:val="decimal"/>
      <w:lvlText w:val="%7."/>
      <w:lvlJc w:val="left"/>
      <w:pPr>
        <w:ind w:left="4964" w:hanging="360"/>
      </w:pPr>
    </w:lvl>
    <w:lvl w:ilvl="7" w:tplc="04220019" w:tentative="1">
      <w:start w:val="1"/>
      <w:numFmt w:val="lowerLetter"/>
      <w:lvlText w:val="%8."/>
      <w:lvlJc w:val="left"/>
      <w:pPr>
        <w:ind w:left="5684" w:hanging="360"/>
      </w:pPr>
    </w:lvl>
    <w:lvl w:ilvl="8" w:tplc="0422001B" w:tentative="1">
      <w:start w:val="1"/>
      <w:numFmt w:val="lowerRoman"/>
      <w:lvlText w:val="%9."/>
      <w:lvlJc w:val="right"/>
      <w:pPr>
        <w:ind w:left="6404" w:hanging="180"/>
      </w:pPr>
    </w:lvl>
  </w:abstractNum>
  <w:abstractNum w:abstractNumId="8" w15:restartNumberingAfterBreak="0">
    <w:nsid w:val="6588D4A2"/>
    <w:multiLevelType w:val="multilevel"/>
    <w:tmpl w:val="6588D4A2"/>
    <w:lvl w:ilvl="0">
      <w:start w:val="1"/>
      <w:numFmt w:val="decimal"/>
      <w:suff w:val="space"/>
      <w:lvlText w:val="%1."/>
      <w:lvlJc w:val="left"/>
      <w:pPr>
        <w:ind w:left="0" w:firstLine="0"/>
      </w:pPr>
      <w:rPr>
        <w:rFonts w:hint="default"/>
      </w:rPr>
    </w:lvl>
    <w:lvl w:ilvl="1">
      <w:start w:val="1"/>
      <w:numFmt w:val="decimal"/>
      <w:suff w:val="space"/>
      <w:lvlText w:val="%1.%2."/>
      <w:lvlJc w:val="left"/>
      <w:pPr>
        <w:ind w:left="142"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6ADA6D98"/>
    <w:multiLevelType w:val="multilevel"/>
    <w:tmpl w:val="65A4DA5C"/>
    <w:lvl w:ilvl="0">
      <w:start w:val="9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BB0042C"/>
    <w:multiLevelType w:val="hybridMultilevel"/>
    <w:tmpl w:val="939A1E4E"/>
    <w:lvl w:ilvl="0" w:tplc="167627FE">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1" w15:restartNumberingAfterBreak="0">
    <w:nsid w:val="70C75138"/>
    <w:multiLevelType w:val="multilevel"/>
    <w:tmpl w:val="1D861E88"/>
    <w:lvl w:ilvl="0">
      <w:start w:val="1"/>
      <w:numFmt w:val="decimal"/>
      <w:lvlText w:val="10.%1."/>
      <w:lvlJc w:val="lef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9370E75"/>
    <w:multiLevelType w:val="multilevel"/>
    <w:tmpl w:val="C4D26398"/>
    <w:lvl w:ilvl="0">
      <w:start w:val="1"/>
      <w:numFmt w:val="bullet"/>
      <w:lvlText w:val="-"/>
      <w:lvlJc w:val="left"/>
      <w:rPr>
        <w:rFonts w:ascii="Lucida Sans Unicode" w:eastAsia="Lucida Sans Unicode" w:hAnsi="Lucida Sans Unicode" w:cs="Lucida Sans Unicode"/>
        <w:b w:val="0"/>
        <w:bCs w:val="0"/>
        <w:i w:val="0"/>
        <w:iCs w:val="0"/>
        <w:smallCaps w:val="0"/>
        <w:strike w:val="0"/>
        <w:color w:val="000000"/>
        <w:spacing w:val="0"/>
        <w:w w:val="100"/>
        <w:position w:val="0"/>
        <w:sz w:val="17"/>
        <w:szCs w:val="17"/>
        <w:u w:val="none"/>
        <w:lang w:val="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D405CF8"/>
    <w:multiLevelType w:val="multilevel"/>
    <w:tmpl w:val="C8760848"/>
    <w:lvl w:ilvl="0">
      <w:start w:val="14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6"/>
  </w:num>
  <w:num w:numId="3">
    <w:abstractNumId w:val="3"/>
  </w:num>
  <w:num w:numId="4">
    <w:abstractNumId w:val="7"/>
  </w:num>
  <w:num w:numId="5">
    <w:abstractNumId w:val="2"/>
  </w:num>
  <w:num w:numId="6">
    <w:abstractNumId w:val="10"/>
  </w:num>
  <w:num w:numId="7">
    <w:abstractNumId w:val="12"/>
  </w:num>
  <w:num w:numId="8">
    <w:abstractNumId w:val="5"/>
  </w:num>
  <w:num w:numId="9">
    <w:abstractNumId w:val="11"/>
  </w:num>
  <w:num w:numId="10">
    <w:abstractNumId w:val="9"/>
  </w:num>
  <w:num w:numId="11">
    <w:abstractNumId w:val="1"/>
  </w:num>
  <w:num w:numId="12">
    <w:abstractNumId w:val="13"/>
  </w:num>
  <w:num w:numId="13">
    <w:abstractNumId w:val="0"/>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08"/>
  <w:hyphenationZone w:val="425"/>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D73EE"/>
    <w:rsid w:val="00000354"/>
    <w:rsid w:val="00000EBC"/>
    <w:rsid w:val="00000F6F"/>
    <w:rsid w:val="00001523"/>
    <w:rsid w:val="00001EB2"/>
    <w:rsid w:val="000026E0"/>
    <w:rsid w:val="00002C11"/>
    <w:rsid w:val="000036EA"/>
    <w:rsid w:val="00003B57"/>
    <w:rsid w:val="00003FEC"/>
    <w:rsid w:val="000045DF"/>
    <w:rsid w:val="000045EC"/>
    <w:rsid w:val="000046E7"/>
    <w:rsid w:val="000047BD"/>
    <w:rsid w:val="000048A5"/>
    <w:rsid w:val="00004D3A"/>
    <w:rsid w:val="00004D7D"/>
    <w:rsid w:val="00004F89"/>
    <w:rsid w:val="00004FE5"/>
    <w:rsid w:val="00006698"/>
    <w:rsid w:val="00006884"/>
    <w:rsid w:val="000069CE"/>
    <w:rsid w:val="00007477"/>
    <w:rsid w:val="00007FD6"/>
    <w:rsid w:val="000100EF"/>
    <w:rsid w:val="000106DD"/>
    <w:rsid w:val="00010762"/>
    <w:rsid w:val="00010AD9"/>
    <w:rsid w:val="0001111B"/>
    <w:rsid w:val="00011B02"/>
    <w:rsid w:val="00011F3C"/>
    <w:rsid w:val="00012366"/>
    <w:rsid w:val="000123A3"/>
    <w:rsid w:val="00012809"/>
    <w:rsid w:val="00013290"/>
    <w:rsid w:val="00014DC0"/>
    <w:rsid w:val="00014E5F"/>
    <w:rsid w:val="000159D7"/>
    <w:rsid w:val="000163A8"/>
    <w:rsid w:val="00016639"/>
    <w:rsid w:val="000168B2"/>
    <w:rsid w:val="00016D9D"/>
    <w:rsid w:val="00017215"/>
    <w:rsid w:val="0001782F"/>
    <w:rsid w:val="00017AAB"/>
    <w:rsid w:val="00020A37"/>
    <w:rsid w:val="0002162C"/>
    <w:rsid w:val="00021B8E"/>
    <w:rsid w:val="000225F9"/>
    <w:rsid w:val="00022937"/>
    <w:rsid w:val="00022DE6"/>
    <w:rsid w:val="00022ECC"/>
    <w:rsid w:val="000237A5"/>
    <w:rsid w:val="000238F0"/>
    <w:rsid w:val="000241E2"/>
    <w:rsid w:val="00024A95"/>
    <w:rsid w:val="00024B90"/>
    <w:rsid w:val="0002543A"/>
    <w:rsid w:val="000260BB"/>
    <w:rsid w:val="0002782F"/>
    <w:rsid w:val="00027EF5"/>
    <w:rsid w:val="0003018F"/>
    <w:rsid w:val="0003045A"/>
    <w:rsid w:val="00031235"/>
    <w:rsid w:val="00031E62"/>
    <w:rsid w:val="0003223D"/>
    <w:rsid w:val="00032809"/>
    <w:rsid w:val="00032F6A"/>
    <w:rsid w:val="000331D3"/>
    <w:rsid w:val="0003321A"/>
    <w:rsid w:val="00033249"/>
    <w:rsid w:val="00033BF5"/>
    <w:rsid w:val="00033EEB"/>
    <w:rsid w:val="0003466C"/>
    <w:rsid w:val="00034830"/>
    <w:rsid w:val="00035BDB"/>
    <w:rsid w:val="00037626"/>
    <w:rsid w:val="00037EDD"/>
    <w:rsid w:val="00040D59"/>
    <w:rsid w:val="00040FD1"/>
    <w:rsid w:val="00041A44"/>
    <w:rsid w:val="00041E09"/>
    <w:rsid w:val="00041FEF"/>
    <w:rsid w:val="00042F43"/>
    <w:rsid w:val="00043AC7"/>
    <w:rsid w:val="00044236"/>
    <w:rsid w:val="0004486D"/>
    <w:rsid w:val="000450BB"/>
    <w:rsid w:val="00045454"/>
    <w:rsid w:val="000460D5"/>
    <w:rsid w:val="000467A8"/>
    <w:rsid w:val="00047AE1"/>
    <w:rsid w:val="000504CE"/>
    <w:rsid w:val="0005057F"/>
    <w:rsid w:val="00050EBE"/>
    <w:rsid w:val="00051C8A"/>
    <w:rsid w:val="00051FC4"/>
    <w:rsid w:val="000521A7"/>
    <w:rsid w:val="00052512"/>
    <w:rsid w:val="00052B94"/>
    <w:rsid w:val="00052E65"/>
    <w:rsid w:val="000531B7"/>
    <w:rsid w:val="00054869"/>
    <w:rsid w:val="0005494A"/>
    <w:rsid w:val="000568FF"/>
    <w:rsid w:val="00056AFD"/>
    <w:rsid w:val="00056C78"/>
    <w:rsid w:val="00057C47"/>
    <w:rsid w:val="00057D83"/>
    <w:rsid w:val="00057ECA"/>
    <w:rsid w:val="00057FD3"/>
    <w:rsid w:val="00060A43"/>
    <w:rsid w:val="00060B1C"/>
    <w:rsid w:val="00061262"/>
    <w:rsid w:val="000612A9"/>
    <w:rsid w:val="000619BC"/>
    <w:rsid w:val="00061F51"/>
    <w:rsid w:val="00062588"/>
    <w:rsid w:val="0006344F"/>
    <w:rsid w:val="000634E6"/>
    <w:rsid w:val="00063706"/>
    <w:rsid w:val="000640E0"/>
    <w:rsid w:val="000642AB"/>
    <w:rsid w:val="000647C7"/>
    <w:rsid w:val="00064D24"/>
    <w:rsid w:val="00065AAF"/>
    <w:rsid w:val="00065C82"/>
    <w:rsid w:val="00065E24"/>
    <w:rsid w:val="000672E3"/>
    <w:rsid w:val="000675DC"/>
    <w:rsid w:val="00067A03"/>
    <w:rsid w:val="00070DB2"/>
    <w:rsid w:val="00070DDA"/>
    <w:rsid w:val="00070F8F"/>
    <w:rsid w:val="00071440"/>
    <w:rsid w:val="0007200F"/>
    <w:rsid w:val="0007274E"/>
    <w:rsid w:val="000729B3"/>
    <w:rsid w:val="00072DC6"/>
    <w:rsid w:val="00073008"/>
    <w:rsid w:val="00073029"/>
    <w:rsid w:val="000731AE"/>
    <w:rsid w:val="000733FE"/>
    <w:rsid w:val="0007406E"/>
    <w:rsid w:val="0007517C"/>
    <w:rsid w:val="000757D5"/>
    <w:rsid w:val="00075892"/>
    <w:rsid w:val="00075B8B"/>
    <w:rsid w:val="00075C93"/>
    <w:rsid w:val="0007606B"/>
    <w:rsid w:val="00076FF0"/>
    <w:rsid w:val="00080BBB"/>
    <w:rsid w:val="00080F54"/>
    <w:rsid w:val="00080F9E"/>
    <w:rsid w:val="000815CB"/>
    <w:rsid w:val="0008172C"/>
    <w:rsid w:val="00081D94"/>
    <w:rsid w:val="00081D9E"/>
    <w:rsid w:val="0008303D"/>
    <w:rsid w:val="00083B70"/>
    <w:rsid w:val="000849BB"/>
    <w:rsid w:val="000849DE"/>
    <w:rsid w:val="00085387"/>
    <w:rsid w:val="00085D67"/>
    <w:rsid w:val="00086F2B"/>
    <w:rsid w:val="000871DE"/>
    <w:rsid w:val="00090A0E"/>
    <w:rsid w:val="000912C1"/>
    <w:rsid w:val="000921E8"/>
    <w:rsid w:val="00092B07"/>
    <w:rsid w:val="000931FD"/>
    <w:rsid w:val="0009359F"/>
    <w:rsid w:val="0009486D"/>
    <w:rsid w:val="00095009"/>
    <w:rsid w:val="00095389"/>
    <w:rsid w:val="0009614F"/>
    <w:rsid w:val="000965A0"/>
    <w:rsid w:val="000966C8"/>
    <w:rsid w:val="00096734"/>
    <w:rsid w:val="00096A63"/>
    <w:rsid w:val="00096A83"/>
    <w:rsid w:val="00097068"/>
    <w:rsid w:val="000974FC"/>
    <w:rsid w:val="000976BE"/>
    <w:rsid w:val="00097AD6"/>
    <w:rsid w:val="00097BA7"/>
    <w:rsid w:val="00097C79"/>
    <w:rsid w:val="000A083C"/>
    <w:rsid w:val="000A2080"/>
    <w:rsid w:val="000A34E0"/>
    <w:rsid w:val="000A3998"/>
    <w:rsid w:val="000A42D9"/>
    <w:rsid w:val="000A4B81"/>
    <w:rsid w:val="000A4EED"/>
    <w:rsid w:val="000A52BD"/>
    <w:rsid w:val="000A52D1"/>
    <w:rsid w:val="000A5603"/>
    <w:rsid w:val="000A5FA7"/>
    <w:rsid w:val="000A662B"/>
    <w:rsid w:val="000A6830"/>
    <w:rsid w:val="000A6AAA"/>
    <w:rsid w:val="000A6D76"/>
    <w:rsid w:val="000A6F49"/>
    <w:rsid w:val="000A7014"/>
    <w:rsid w:val="000A7029"/>
    <w:rsid w:val="000A7833"/>
    <w:rsid w:val="000B05CB"/>
    <w:rsid w:val="000B0769"/>
    <w:rsid w:val="000B089C"/>
    <w:rsid w:val="000B16FC"/>
    <w:rsid w:val="000B1AE4"/>
    <w:rsid w:val="000B1F1E"/>
    <w:rsid w:val="000B21E5"/>
    <w:rsid w:val="000B243B"/>
    <w:rsid w:val="000B2F33"/>
    <w:rsid w:val="000B39A0"/>
    <w:rsid w:val="000B39ED"/>
    <w:rsid w:val="000B505A"/>
    <w:rsid w:val="000B5731"/>
    <w:rsid w:val="000B5814"/>
    <w:rsid w:val="000B5D5F"/>
    <w:rsid w:val="000B5FA8"/>
    <w:rsid w:val="000B612D"/>
    <w:rsid w:val="000B6253"/>
    <w:rsid w:val="000B6295"/>
    <w:rsid w:val="000B6719"/>
    <w:rsid w:val="000B73AB"/>
    <w:rsid w:val="000B789E"/>
    <w:rsid w:val="000C058C"/>
    <w:rsid w:val="000C10E3"/>
    <w:rsid w:val="000C18E4"/>
    <w:rsid w:val="000C27EF"/>
    <w:rsid w:val="000C2856"/>
    <w:rsid w:val="000C29CB"/>
    <w:rsid w:val="000C3833"/>
    <w:rsid w:val="000C39D4"/>
    <w:rsid w:val="000C49B0"/>
    <w:rsid w:val="000C5290"/>
    <w:rsid w:val="000C5595"/>
    <w:rsid w:val="000C581D"/>
    <w:rsid w:val="000C77BB"/>
    <w:rsid w:val="000C790F"/>
    <w:rsid w:val="000D0008"/>
    <w:rsid w:val="000D0BD5"/>
    <w:rsid w:val="000D0F58"/>
    <w:rsid w:val="000D102D"/>
    <w:rsid w:val="000D10F7"/>
    <w:rsid w:val="000D1739"/>
    <w:rsid w:val="000D1F82"/>
    <w:rsid w:val="000D30B3"/>
    <w:rsid w:val="000D3449"/>
    <w:rsid w:val="000D3467"/>
    <w:rsid w:val="000D3BFC"/>
    <w:rsid w:val="000D4AD6"/>
    <w:rsid w:val="000D4B96"/>
    <w:rsid w:val="000D4E52"/>
    <w:rsid w:val="000D4F0D"/>
    <w:rsid w:val="000D6BD9"/>
    <w:rsid w:val="000D6FA3"/>
    <w:rsid w:val="000D6FAB"/>
    <w:rsid w:val="000D70DD"/>
    <w:rsid w:val="000D76E0"/>
    <w:rsid w:val="000D7882"/>
    <w:rsid w:val="000E0DFD"/>
    <w:rsid w:val="000E0F35"/>
    <w:rsid w:val="000E12B5"/>
    <w:rsid w:val="000E20FF"/>
    <w:rsid w:val="000E24AF"/>
    <w:rsid w:val="000E2628"/>
    <w:rsid w:val="000E34DD"/>
    <w:rsid w:val="000E3616"/>
    <w:rsid w:val="000E3920"/>
    <w:rsid w:val="000E3A67"/>
    <w:rsid w:val="000E3B4E"/>
    <w:rsid w:val="000E3D57"/>
    <w:rsid w:val="000E3ED9"/>
    <w:rsid w:val="000E4C5C"/>
    <w:rsid w:val="000E4E5D"/>
    <w:rsid w:val="000E5497"/>
    <w:rsid w:val="000E5659"/>
    <w:rsid w:val="000E584C"/>
    <w:rsid w:val="000E5C6D"/>
    <w:rsid w:val="000E5CE7"/>
    <w:rsid w:val="000E6B3C"/>
    <w:rsid w:val="000E71D7"/>
    <w:rsid w:val="000E7251"/>
    <w:rsid w:val="000E74CD"/>
    <w:rsid w:val="000E7505"/>
    <w:rsid w:val="000E7561"/>
    <w:rsid w:val="000E7B98"/>
    <w:rsid w:val="000F0022"/>
    <w:rsid w:val="000F0772"/>
    <w:rsid w:val="000F07E2"/>
    <w:rsid w:val="000F0F3C"/>
    <w:rsid w:val="000F149C"/>
    <w:rsid w:val="000F1820"/>
    <w:rsid w:val="000F1AC0"/>
    <w:rsid w:val="000F1EE3"/>
    <w:rsid w:val="000F3B20"/>
    <w:rsid w:val="000F5C78"/>
    <w:rsid w:val="000F62FF"/>
    <w:rsid w:val="000F6322"/>
    <w:rsid w:val="000F67F1"/>
    <w:rsid w:val="000F6BDA"/>
    <w:rsid w:val="000F71A9"/>
    <w:rsid w:val="000F7B16"/>
    <w:rsid w:val="000F7D6D"/>
    <w:rsid w:val="000F7F93"/>
    <w:rsid w:val="001004A5"/>
    <w:rsid w:val="0010095D"/>
    <w:rsid w:val="00101A19"/>
    <w:rsid w:val="00101BD5"/>
    <w:rsid w:val="00101D41"/>
    <w:rsid w:val="00102090"/>
    <w:rsid w:val="00102BD0"/>
    <w:rsid w:val="00103036"/>
    <w:rsid w:val="00103274"/>
    <w:rsid w:val="00103571"/>
    <w:rsid w:val="00104155"/>
    <w:rsid w:val="0010421A"/>
    <w:rsid w:val="001043B4"/>
    <w:rsid w:val="00104B47"/>
    <w:rsid w:val="00104E00"/>
    <w:rsid w:val="00104E83"/>
    <w:rsid w:val="00104FF2"/>
    <w:rsid w:val="00105091"/>
    <w:rsid w:val="00105384"/>
    <w:rsid w:val="001058DB"/>
    <w:rsid w:val="00106DD1"/>
    <w:rsid w:val="00107F56"/>
    <w:rsid w:val="00107F5F"/>
    <w:rsid w:val="001108F0"/>
    <w:rsid w:val="00110E74"/>
    <w:rsid w:val="001111E3"/>
    <w:rsid w:val="001113BB"/>
    <w:rsid w:val="00111C44"/>
    <w:rsid w:val="00111DF0"/>
    <w:rsid w:val="001127CD"/>
    <w:rsid w:val="001128FB"/>
    <w:rsid w:val="00112B39"/>
    <w:rsid w:val="00113054"/>
    <w:rsid w:val="00113243"/>
    <w:rsid w:val="0011328F"/>
    <w:rsid w:val="001134B1"/>
    <w:rsid w:val="001142EF"/>
    <w:rsid w:val="00114524"/>
    <w:rsid w:val="001151C2"/>
    <w:rsid w:val="001154D0"/>
    <w:rsid w:val="00115DE6"/>
    <w:rsid w:val="00115EA4"/>
    <w:rsid w:val="00116152"/>
    <w:rsid w:val="00116256"/>
    <w:rsid w:val="00116D99"/>
    <w:rsid w:val="00116E26"/>
    <w:rsid w:val="00116ED0"/>
    <w:rsid w:val="00116FDB"/>
    <w:rsid w:val="00117121"/>
    <w:rsid w:val="00117642"/>
    <w:rsid w:val="00117A47"/>
    <w:rsid w:val="00117C1D"/>
    <w:rsid w:val="00117C77"/>
    <w:rsid w:val="00117DB9"/>
    <w:rsid w:val="00120796"/>
    <w:rsid w:val="00120E21"/>
    <w:rsid w:val="00121F1A"/>
    <w:rsid w:val="00122919"/>
    <w:rsid w:val="0012303C"/>
    <w:rsid w:val="00123105"/>
    <w:rsid w:val="001236EA"/>
    <w:rsid w:val="00123E7C"/>
    <w:rsid w:val="001246F6"/>
    <w:rsid w:val="00124832"/>
    <w:rsid w:val="00124CFE"/>
    <w:rsid w:val="00124DBB"/>
    <w:rsid w:val="001257C4"/>
    <w:rsid w:val="00125B28"/>
    <w:rsid w:val="0012605C"/>
    <w:rsid w:val="00126874"/>
    <w:rsid w:val="00126BA3"/>
    <w:rsid w:val="00126D39"/>
    <w:rsid w:val="00126F99"/>
    <w:rsid w:val="00127148"/>
    <w:rsid w:val="001271F9"/>
    <w:rsid w:val="00127EE8"/>
    <w:rsid w:val="0013019C"/>
    <w:rsid w:val="00130290"/>
    <w:rsid w:val="0013119D"/>
    <w:rsid w:val="001329D8"/>
    <w:rsid w:val="00132A31"/>
    <w:rsid w:val="00132C72"/>
    <w:rsid w:val="00132D12"/>
    <w:rsid w:val="00132E75"/>
    <w:rsid w:val="00132F1E"/>
    <w:rsid w:val="00132FA7"/>
    <w:rsid w:val="00133234"/>
    <w:rsid w:val="001336A9"/>
    <w:rsid w:val="00133B8D"/>
    <w:rsid w:val="0013447A"/>
    <w:rsid w:val="0013450D"/>
    <w:rsid w:val="00134B29"/>
    <w:rsid w:val="00135044"/>
    <w:rsid w:val="00135385"/>
    <w:rsid w:val="0013579E"/>
    <w:rsid w:val="00136160"/>
    <w:rsid w:val="00136628"/>
    <w:rsid w:val="00136EA7"/>
    <w:rsid w:val="00137575"/>
    <w:rsid w:val="00137B0B"/>
    <w:rsid w:val="00137B81"/>
    <w:rsid w:val="00141008"/>
    <w:rsid w:val="00141247"/>
    <w:rsid w:val="0014151C"/>
    <w:rsid w:val="001418B1"/>
    <w:rsid w:val="00142FDE"/>
    <w:rsid w:val="001431A3"/>
    <w:rsid w:val="00144CDB"/>
    <w:rsid w:val="00144CF7"/>
    <w:rsid w:val="00145FD6"/>
    <w:rsid w:val="00146312"/>
    <w:rsid w:val="001466C7"/>
    <w:rsid w:val="0014706B"/>
    <w:rsid w:val="001473DA"/>
    <w:rsid w:val="00147A9D"/>
    <w:rsid w:val="00147B78"/>
    <w:rsid w:val="00150F93"/>
    <w:rsid w:val="00151428"/>
    <w:rsid w:val="001516AA"/>
    <w:rsid w:val="00151A6A"/>
    <w:rsid w:val="00152A23"/>
    <w:rsid w:val="0015323A"/>
    <w:rsid w:val="001535C4"/>
    <w:rsid w:val="0015432B"/>
    <w:rsid w:val="001548FB"/>
    <w:rsid w:val="00155E64"/>
    <w:rsid w:val="00155E92"/>
    <w:rsid w:val="00155EE1"/>
    <w:rsid w:val="001569F4"/>
    <w:rsid w:val="00157917"/>
    <w:rsid w:val="00157A8F"/>
    <w:rsid w:val="0016073A"/>
    <w:rsid w:val="00161335"/>
    <w:rsid w:val="00161934"/>
    <w:rsid w:val="00161965"/>
    <w:rsid w:val="001622D0"/>
    <w:rsid w:val="001623B1"/>
    <w:rsid w:val="00162A1A"/>
    <w:rsid w:val="00162DFC"/>
    <w:rsid w:val="001630C0"/>
    <w:rsid w:val="001630EA"/>
    <w:rsid w:val="00163F37"/>
    <w:rsid w:val="0016404F"/>
    <w:rsid w:val="00164387"/>
    <w:rsid w:val="00165879"/>
    <w:rsid w:val="00166041"/>
    <w:rsid w:val="00166B1D"/>
    <w:rsid w:val="00166BC1"/>
    <w:rsid w:val="00167F07"/>
    <w:rsid w:val="001700FD"/>
    <w:rsid w:val="00170205"/>
    <w:rsid w:val="001704F0"/>
    <w:rsid w:val="00170BC9"/>
    <w:rsid w:val="00170DEB"/>
    <w:rsid w:val="00171022"/>
    <w:rsid w:val="001710C0"/>
    <w:rsid w:val="0017131B"/>
    <w:rsid w:val="0017198D"/>
    <w:rsid w:val="00174032"/>
    <w:rsid w:val="0017473F"/>
    <w:rsid w:val="00174AC8"/>
    <w:rsid w:val="001756C2"/>
    <w:rsid w:val="00176315"/>
    <w:rsid w:val="00176DFF"/>
    <w:rsid w:val="00177042"/>
    <w:rsid w:val="00177300"/>
    <w:rsid w:val="00177725"/>
    <w:rsid w:val="00177E51"/>
    <w:rsid w:val="001805DA"/>
    <w:rsid w:val="001809B6"/>
    <w:rsid w:val="00182033"/>
    <w:rsid w:val="001829E0"/>
    <w:rsid w:val="00182A65"/>
    <w:rsid w:val="001839C4"/>
    <w:rsid w:val="001853A5"/>
    <w:rsid w:val="00186342"/>
    <w:rsid w:val="0018634A"/>
    <w:rsid w:val="00186740"/>
    <w:rsid w:val="001867E4"/>
    <w:rsid w:val="00186F27"/>
    <w:rsid w:val="00190A94"/>
    <w:rsid w:val="00191590"/>
    <w:rsid w:val="001915A0"/>
    <w:rsid w:val="00191A51"/>
    <w:rsid w:val="00192115"/>
    <w:rsid w:val="00192992"/>
    <w:rsid w:val="00193DF7"/>
    <w:rsid w:val="00193FB1"/>
    <w:rsid w:val="001944AD"/>
    <w:rsid w:val="00194588"/>
    <w:rsid w:val="00194AC6"/>
    <w:rsid w:val="00194AE5"/>
    <w:rsid w:val="00194E12"/>
    <w:rsid w:val="0019542B"/>
    <w:rsid w:val="00196423"/>
    <w:rsid w:val="00196818"/>
    <w:rsid w:val="00196E47"/>
    <w:rsid w:val="00197B66"/>
    <w:rsid w:val="00197C09"/>
    <w:rsid w:val="00197E58"/>
    <w:rsid w:val="00197FA1"/>
    <w:rsid w:val="001A050C"/>
    <w:rsid w:val="001A08C9"/>
    <w:rsid w:val="001A0F70"/>
    <w:rsid w:val="001A18A0"/>
    <w:rsid w:val="001A1A38"/>
    <w:rsid w:val="001A1C6B"/>
    <w:rsid w:val="001A26D1"/>
    <w:rsid w:val="001A2D40"/>
    <w:rsid w:val="001A3036"/>
    <w:rsid w:val="001A308F"/>
    <w:rsid w:val="001A3339"/>
    <w:rsid w:val="001A39D3"/>
    <w:rsid w:val="001A3D99"/>
    <w:rsid w:val="001A4216"/>
    <w:rsid w:val="001A4858"/>
    <w:rsid w:val="001A4A4F"/>
    <w:rsid w:val="001A4C18"/>
    <w:rsid w:val="001A5D90"/>
    <w:rsid w:val="001A65E6"/>
    <w:rsid w:val="001A6BC7"/>
    <w:rsid w:val="001A6CFA"/>
    <w:rsid w:val="001A6E9F"/>
    <w:rsid w:val="001A7688"/>
    <w:rsid w:val="001B159B"/>
    <w:rsid w:val="001B21BB"/>
    <w:rsid w:val="001B2566"/>
    <w:rsid w:val="001B26B2"/>
    <w:rsid w:val="001B2D13"/>
    <w:rsid w:val="001B3B45"/>
    <w:rsid w:val="001B4377"/>
    <w:rsid w:val="001B5836"/>
    <w:rsid w:val="001B7430"/>
    <w:rsid w:val="001B7B6B"/>
    <w:rsid w:val="001B7B6F"/>
    <w:rsid w:val="001B7ED9"/>
    <w:rsid w:val="001C04F3"/>
    <w:rsid w:val="001C0890"/>
    <w:rsid w:val="001C164A"/>
    <w:rsid w:val="001C1836"/>
    <w:rsid w:val="001C345F"/>
    <w:rsid w:val="001C3702"/>
    <w:rsid w:val="001C37F8"/>
    <w:rsid w:val="001C381E"/>
    <w:rsid w:val="001C45BD"/>
    <w:rsid w:val="001C4956"/>
    <w:rsid w:val="001C50A5"/>
    <w:rsid w:val="001C52AD"/>
    <w:rsid w:val="001C59FC"/>
    <w:rsid w:val="001C6572"/>
    <w:rsid w:val="001C681E"/>
    <w:rsid w:val="001C77F5"/>
    <w:rsid w:val="001C7D98"/>
    <w:rsid w:val="001D06C6"/>
    <w:rsid w:val="001D0933"/>
    <w:rsid w:val="001D09F8"/>
    <w:rsid w:val="001D1276"/>
    <w:rsid w:val="001D146F"/>
    <w:rsid w:val="001D1EBE"/>
    <w:rsid w:val="001D2170"/>
    <w:rsid w:val="001D23EC"/>
    <w:rsid w:val="001D240B"/>
    <w:rsid w:val="001D28A1"/>
    <w:rsid w:val="001D2C5F"/>
    <w:rsid w:val="001D2D5E"/>
    <w:rsid w:val="001D2E3F"/>
    <w:rsid w:val="001D3835"/>
    <w:rsid w:val="001D4423"/>
    <w:rsid w:val="001D4712"/>
    <w:rsid w:val="001D49BC"/>
    <w:rsid w:val="001D5076"/>
    <w:rsid w:val="001D5340"/>
    <w:rsid w:val="001D5A8C"/>
    <w:rsid w:val="001D5FA0"/>
    <w:rsid w:val="001D5FFF"/>
    <w:rsid w:val="001D621E"/>
    <w:rsid w:val="001D62ED"/>
    <w:rsid w:val="001D6552"/>
    <w:rsid w:val="001D6B67"/>
    <w:rsid w:val="001D7EED"/>
    <w:rsid w:val="001E05CC"/>
    <w:rsid w:val="001E12EA"/>
    <w:rsid w:val="001E1668"/>
    <w:rsid w:val="001E1B15"/>
    <w:rsid w:val="001E2213"/>
    <w:rsid w:val="001E230C"/>
    <w:rsid w:val="001E3393"/>
    <w:rsid w:val="001E3EEF"/>
    <w:rsid w:val="001E414D"/>
    <w:rsid w:val="001E421C"/>
    <w:rsid w:val="001E447B"/>
    <w:rsid w:val="001E45C4"/>
    <w:rsid w:val="001E49E4"/>
    <w:rsid w:val="001E4F8D"/>
    <w:rsid w:val="001E5102"/>
    <w:rsid w:val="001E5640"/>
    <w:rsid w:val="001E5F95"/>
    <w:rsid w:val="001E6629"/>
    <w:rsid w:val="001E690D"/>
    <w:rsid w:val="001E6FA6"/>
    <w:rsid w:val="001E6FF6"/>
    <w:rsid w:val="001E7EC8"/>
    <w:rsid w:val="001F02B2"/>
    <w:rsid w:val="001F0347"/>
    <w:rsid w:val="001F06E6"/>
    <w:rsid w:val="001F077A"/>
    <w:rsid w:val="001F07B5"/>
    <w:rsid w:val="001F135A"/>
    <w:rsid w:val="001F1F38"/>
    <w:rsid w:val="001F21EB"/>
    <w:rsid w:val="001F25BF"/>
    <w:rsid w:val="001F273F"/>
    <w:rsid w:val="001F2F5F"/>
    <w:rsid w:val="001F2F97"/>
    <w:rsid w:val="001F33D7"/>
    <w:rsid w:val="001F34E3"/>
    <w:rsid w:val="001F362B"/>
    <w:rsid w:val="001F3E63"/>
    <w:rsid w:val="001F3EB2"/>
    <w:rsid w:val="001F3ED5"/>
    <w:rsid w:val="001F530E"/>
    <w:rsid w:val="001F55B6"/>
    <w:rsid w:val="001F5A27"/>
    <w:rsid w:val="001F6670"/>
    <w:rsid w:val="001F701A"/>
    <w:rsid w:val="001F7576"/>
    <w:rsid w:val="001F75BB"/>
    <w:rsid w:val="001F776F"/>
    <w:rsid w:val="001F7EF5"/>
    <w:rsid w:val="00200058"/>
    <w:rsid w:val="002006E0"/>
    <w:rsid w:val="002009DE"/>
    <w:rsid w:val="00200B69"/>
    <w:rsid w:val="00200BF1"/>
    <w:rsid w:val="00200C1D"/>
    <w:rsid w:val="002020D4"/>
    <w:rsid w:val="00202EAA"/>
    <w:rsid w:val="00203892"/>
    <w:rsid w:val="00203AAF"/>
    <w:rsid w:val="00203B1E"/>
    <w:rsid w:val="00204007"/>
    <w:rsid w:val="002046A0"/>
    <w:rsid w:val="0020488D"/>
    <w:rsid w:val="00205A96"/>
    <w:rsid w:val="00205B6B"/>
    <w:rsid w:val="00205F44"/>
    <w:rsid w:val="00206938"/>
    <w:rsid w:val="00206CDA"/>
    <w:rsid w:val="00206DAD"/>
    <w:rsid w:val="00207E82"/>
    <w:rsid w:val="0021039E"/>
    <w:rsid w:val="002116EE"/>
    <w:rsid w:val="00211807"/>
    <w:rsid w:val="00212151"/>
    <w:rsid w:val="002121A7"/>
    <w:rsid w:val="0021225A"/>
    <w:rsid w:val="00213226"/>
    <w:rsid w:val="0021363A"/>
    <w:rsid w:val="002136D3"/>
    <w:rsid w:val="002148DC"/>
    <w:rsid w:val="00215D7A"/>
    <w:rsid w:val="00216616"/>
    <w:rsid w:val="00216BBC"/>
    <w:rsid w:val="0021703C"/>
    <w:rsid w:val="002177B2"/>
    <w:rsid w:val="00217845"/>
    <w:rsid w:val="0022096B"/>
    <w:rsid w:val="00220A3B"/>
    <w:rsid w:val="00220B3B"/>
    <w:rsid w:val="00220D91"/>
    <w:rsid w:val="0022144E"/>
    <w:rsid w:val="00222A0F"/>
    <w:rsid w:val="00222A84"/>
    <w:rsid w:val="00223902"/>
    <w:rsid w:val="00223CB8"/>
    <w:rsid w:val="0022438E"/>
    <w:rsid w:val="002249C7"/>
    <w:rsid w:val="00224C69"/>
    <w:rsid w:val="002251E5"/>
    <w:rsid w:val="00225A26"/>
    <w:rsid w:val="00226567"/>
    <w:rsid w:val="002267B7"/>
    <w:rsid w:val="00226D1A"/>
    <w:rsid w:val="00226E96"/>
    <w:rsid w:val="002279AC"/>
    <w:rsid w:val="00227A93"/>
    <w:rsid w:val="00230E57"/>
    <w:rsid w:val="0023163C"/>
    <w:rsid w:val="002318FC"/>
    <w:rsid w:val="00231B46"/>
    <w:rsid w:val="002320B3"/>
    <w:rsid w:val="00232B5C"/>
    <w:rsid w:val="00232D67"/>
    <w:rsid w:val="00232F5F"/>
    <w:rsid w:val="00233810"/>
    <w:rsid w:val="00233EAA"/>
    <w:rsid w:val="002351D5"/>
    <w:rsid w:val="002351DE"/>
    <w:rsid w:val="00235814"/>
    <w:rsid w:val="00235F10"/>
    <w:rsid w:val="00236266"/>
    <w:rsid w:val="0023644B"/>
    <w:rsid w:val="00237D8C"/>
    <w:rsid w:val="00237F85"/>
    <w:rsid w:val="00237FA2"/>
    <w:rsid w:val="00240138"/>
    <w:rsid w:val="0024084C"/>
    <w:rsid w:val="00240B7C"/>
    <w:rsid w:val="00241015"/>
    <w:rsid w:val="002413A3"/>
    <w:rsid w:val="00241B71"/>
    <w:rsid w:val="00242067"/>
    <w:rsid w:val="00242640"/>
    <w:rsid w:val="0024277C"/>
    <w:rsid w:val="002429DA"/>
    <w:rsid w:val="00243165"/>
    <w:rsid w:val="00243852"/>
    <w:rsid w:val="00243D90"/>
    <w:rsid w:val="0024472D"/>
    <w:rsid w:val="0024482C"/>
    <w:rsid w:val="002453FD"/>
    <w:rsid w:val="00245E41"/>
    <w:rsid w:val="002461FD"/>
    <w:rsid w:val="002463B8"/>
    <w:rsid w:val="00246449"/>
    <w:rsid w:val="0024710D"/>
    <w:rsid w:val="002479E9"/>
    <w:rsid w:val="00251177"/>
    <w:rsid w:val="00251361"/>
    <w:rsid w:val="002526E6"/>
    <w:rsid w:val="002540A7"/>
    <w:rsid w:val="00254B05"/>
    <w:rsid w:val="00254D8A"/>
    <w:rsid w:val="00255228"/>
    <w:rsid w:val="00255E40"/>
    <w:rsid w:val="002567D3"/>
    <w:rsid w:val="0025772F"/>
    <w:rsid w:val="00260A4D"/>
    <w:rsid w:val="00260B35"/>
    <w:rsid w:val="00261082"/>
    <w:rsid w:val="00261BC2"/>
    <w:rsid w:val="00261E76"/>
    <w:rsid w:val="0026239A"/>
    <w:rsid w:val="00262FBB"/>
    <w:rsid w:val="0026363B"/>
    <w:rsid w:val="00263DAD"/>
    <w:rsid w:val="00264972"/>
    <w:rsid w:val="00264D43"/>
    <w:rsid w:val="00264D84"/>
    <w:rsid w:val="00266027"/>
    <w:rsid w:val="0026632D"/>
    <w:rsid w:val="002667DA"/>
    <w:rsid w:val="00266DE3"/>
    <w:rsid w:val="00267AC1"/>
    <w:rsid w:val="00270473"/>
    <w:rsid w:val="00270C74"/>
    <w:rsid w:val="002713EB"/>
    <w:rsid w:val="0027295C"/>
    <w:rsid w:val="00272B4D"/>
    <w:rsid w:val="00272D82"/>
    <w:rsid w:val="002736B7"/>
    <w:rsid w:val="002741EC"/>
    <w:rsid w:val="00274708"/>
    <w:rsid w:val="00274D75"/>
    <w:rsid w:val="00274F0E"/>
    <w:rsid w:val="00275081"/>
    <w:rsid w:val="0027512A"/>
    <w:rsid w:val="00275C88"/>
    <w:rsid w:val="002766F6"/>
    <w:rsid w:val="002768BD"/>
    <w:rsid w:val="00276C1C"/>
    <w:rsid w:val="00277159"/>
    <w:rsid w:val="002773B8"/>
    <w:rsid w:val="00277989"/>
    <w:rsid w:val="00277A5C"/>
    <w:rsid w:val="00277D3C"/>
    <w:rsid w:val="00280080"/>
    <w:rsid w:val="002804BF"/>
    <w:rsid w:val="002805C5"/>
    <w:rsid w:val="00280DA3"/>
    <w:rsid w:val="00280F1E"/>
    <w:rsid w:val="00281014"/>
    <w:rsid w:val="00281AA0"/>
    <w:rsid w:val="00282740"/>
    <w:rsid w:val="002828E7"/>
    <w:rsid w:val="00282AE2"/>
    <w:rsid w:val="002838BA"/>
    <w:rsid w:val="00284EF2"/>
    <w:rsid w:val="00284FD2"/>
    <w:rsid w:val="0028500F"/>
    <w:rsid w:val="00285BD8"/>
    <w:rsid w:val="0028778E"/>
    <w:rsid w:val="00287904"/>
    <w:rsid w:val="00287D54"/>
    <w:rsid w:val="0029006E"/>
    <w:rsid w:val="002906DB"/>
    <w:rsid w:val="002907C1"/>
    <w:rsid w:val="00290D58"/>
    <w:rsid w:val="00290F20"/>
    <w:rsid w:val="0029169F"/>
    <w:rsid w:val="00291BFB"/>
    <w:rsid w:val="00291C1A"/>
    <w:rsid w:val="00292DD6"/>
    <w:rsid w:val="00293050"/>
    <w:rsid w:val="0029334D"/>
    <w:rsid w:val="0029368D"/>
    <w:rsid w:val="002936F9"/>
    <w:rsid w:val="0029436E"/>
    <w:rsid w:val="002951AA"/>
    <w:rsid w:val="00295480"/>
    <w:rsid w:val="00295A5B"/>
    <w:rsid w:val="00296750"/>
    <w:rsid w:val="00296B18"/>
    <w:rsid w:val="002978E7"/>
    <w:rsid w:val="00297AC4"/>
    <w:rsid w:val="002A0247"/>
    <w:rsid w:val="002A05E8"/>
    <w:rsid w:val="002A070F"/>
    <w:rsid w:val="002A0E5D"/>
    <w:rsid w:val="002A120A"/>
    <w:rsid w:val="002A12EA"/>
    <w:rsid w:val="002A1A84"/>
    <w:rsid w:val="002A1CC7"/>
    <w:rsid w:val="002A2E50"/>
    <w:rsid w:val="002A3C9A"/>
    <w:rsid w:val="002A3E06"/>
    <w:rsid w:val="002A4334"/>
    <w:rsid w:val="002A4EFF"/>
    <w:rsid w:val="002A5131"/>
    <w:rsid w:val="002A55DA"/>
    <w:rsid w:val="002A5D5E"/>
    <w:rsid w:val="002A778A"/>
    <w:rsid w:val="002A7B71"/>
    <w:rsid w:val="002B02BF"/>
    <w:rsid w:val="002B0A3A"/>
    <w:rsid w:val="002B0B86"/>
    <w:rsid w:val="002B0DC0"/>
    <w:rsid w:val="002B0F80"/>
    <w:rsid w:val="002B11E0"/>
    <w:rsid w:val="002B1214"/>
    <w:rsid w:val="002B1407"/>
    <w:rsid w:val="002B1408"/>
    <w:rsid w:val="002B19DD"/>
    <w:rsid w:val="002B1D58"/>
    <w:rsid w:val="002B1E2D"/>
    <w:rsid w:val="002B1F67"/>
    <w:rsid w:val="002B29FE"/>
    <w:rsid w:val="002B2AEF"/>
    <w:rsid w:val="002B2FBF"/>
    <w:rsid w:val="002B355E"/>
    <w:rsid w:val="002B477E"/>
    <w:rsid w:val="002B5B44"/>
    <w:rsid w:val="002B5F66"/>
    <w:rsid w:val="002B6A90"/>
    <w:rsid w:val="002B7088"/>
    <w:rsid w:val="002B7984"/>
    <w:rsid w:val="002B79E7"/>
    <w:rsid w:val="002C020B"/>
    <w:rsid w:val="002C141D"/>
    <w:rsid w:val="002C25C0"/>
    <w:rsid w:val="002C288B"/>
    <w:rsid w:val="002C2931"/>
    <w:rsid w:val="002C29F1"/>
    <w:rsid w:val="002C2A98"/>
    <w:rsid w:val="002C2B27"/>
    <w:rsid w:val="002C3EBC"/>
    <w:rsid w:val="002C4C25"/>
    <w:rsid w:val="002C5399"/>
    <w:rsid w:val="002C5614"/>
    <w:rsid w:val="002C66B2"/>
    <w:rsid w:val="002C6CD4"/>
    <w:rsid w:val="002C6DA3"/>
    <w:rsid w:val="002C7027"/>
    <w:rsid w:val="002D01CE"/>
    <w:rsid w:val="002D04D0"/>
    <w:rsid w:val="002D0E88"/>
    <w:rsid w:val="002D192F"/>
    <w:rsid w:val="002D1A0E"/>
    <w:rsid w:val="002D1B08"/>
    <w:rsid w:val="002D1F7E"/>
    <w:rsid w:val="002D2E1F"/>
    <w:rsid w:val="002D2E20"/>
    <w:rsid w:val="002D2E6B"/>
    <w:rsid w:val="002D2FBD"/>
    <w:rsid w:val="002D3D23"/>
    <w:rsid w:val="002D49E9"/>
    <w:rsid w:val="002D531F"/>
    <w:rsid w:val="002D55C8"/>
    <w:rsid w:val="002D568F"/>
    <w:rsid w:val="002D570C"/>
    <w:rsid w:val="002D57D1"/>
    <w:rsid w:val="002D58F5"/>
    <w:rsid w:val="002D5911"/>
    <w:rsid w:val="002D594E"/>
    <w:rsid w:val="002D5EF5"/>
    <w:rsid w:val="002D6060"/>
    <w:rsid w:val="002D6507"/>
    <w:rsid w:val="002D687B"/>
    <w:rsid w:val="002D69C7"/>
    <w:rsid w:val="002E0144"/>
    <w:rsid w:val="002E0186"/>
    <w:rsid w:val="002E04D1"/>
    <w:rsid w:val="002E07C4"/>
    <w:rsid w:val="002E0DCE"/>
    <w:rsid w:val="002E1168"/>
    <w:rsid w:val="002E148B"/>
    <w:rsid w:val="002E1912"/>
    <w:rsid w:val="002E1EB4"/>
    <w:rsid w:val="002E25BB"/>
    <w:rsid w:val="002E2B79"/>
    <w:rsid w:val="002E2C60"/>
    <w:rsid w:val="002E3014"/>
    <w:rsid w:val="002E3278"/>
    <w:rsid w:val="002E4525"/>
    <w:rsid w:val="002E460B"/>
    <w:rsid w:val="002E4674"/>
    <w:rsid w:val="002E4C0F"/>
    <w:rsid w:val="002E4D52"/>
    <w:rsid w:val="002E5E4D"/>
    <w:rsid w:val="002E6655"/>
    <w:rsid w:val="002E6F86"/>
    <w:rsid w:val="002E7267"/>
    <w:rsid w:val="002E74BD"/>
    <w:rsid w:val="002F0884"/>
    <w:rsid w:val="002F13D5"/>
    <w:rsid w:val="002F18B2"/>
    <w:rsid w:val="002F1A86"/>
    <w:rsid w:val="002F2B6A"/>
    <w:rsid w:val="002F3BD2"/>
    <w:rsid w:val="002F3BF1"/>
    <w:rsid w:val="002F4BCA"/>
    <w:rsid w:val="002F6AF0"/>
    <w:rsid w:val="002F6E17"/>
    <w:rsid w:val="002F6E29"/>
    <w:rsid w:val="002F742F"/>
    <w:rsid w:val="002F7432"/>
    <w:rsid w:val="002F76AE"/>
    <w:rsid w:val="00300D5F"/>
    <w:rsid w:val="0030165E"/>
    <w:rsid w:val="00301753"/>
    <w:rsid w:val="00301D85"/>
    <w:rsid w:val="0030212B"/>
    <w:rsid w:val="0030261B"/>
    <w:rsid w:val="00302953"/>
    <w:rsid w:val="00302B54"/>
    <w:rsid w:val="003031E6"/>
    <w:rsid w:val="00303ECC"/>
    <w:rsid w:val="003041CD"/>
    <w:rsid w:val="003042A6"/>
    <w:rsid w:val="00304DE0"/>
    <w:rsid w:val="0030507E"/>
    <w:rsid w:val="0030522F"/>
    <w:rsid w:val="00305C89"/>
    <w:rsid w:val="00306D57"/>
    <w:rsid w:val="003075CD"/>
    <w:rsid w:val="003102B5"/>
    <w:rsid w:val="00311216"/>
    <w:rsid w:val="00311330"/>
    <w:rsid w:val="003113C8"/>
    <w:rsid w:val="0031151A"/>
    <w:rsid w:val="003132F3"/>
    <w:rsid w:val="00313520"/>
    <w:rsid w:val="003141EC"/>
    <w:rsid w:val="003145FC"/>
    <w:rsid w:val="00314BB0"/>
    <w:rsid w:val="00314D85"/>
    <w:rsid w:val="0031522A"/>
    <w:rsid w:val="0031573D"/>
    <w:rsid w:val="00315B73"/>
    <w:rsid w:val="00315C90"/>
    <w:rsid w:val="00315D23"/>
    <w:rsid w:val="0031670C"/>
    <w:rsid w:val="00316E09"/>
    <w:rsid w:val="00317067"/>
    <w:rsid w:val="003176D1"/>
    <w:rsid w:val="003177CE"/>
    <w:rsid w:val="00317E2C"/>
    <w:rsid w:val="00317ECC"/>
    <w:rsid w:val="003203A5"/>
    <w:rsid w:val="00321858"/>
    <w:rsid w:val="00321F0D"/>
    <w:rsid w:val="00322737"/>
    <w:rsid w:val="003235F7"/>
    <w:rsid w:val="00324273"/>
    <w:rsid w:val="003243EE"/>
    <w:rsid w:val="00325B0D"/>
    <w:rsid w:val="00325EE7"/>
    <w:rsid w:val="003261BC"/>
    <w:rsid w:val="0032664C"/>
    <w:rsid w:val="003267B8"/>
    <w:rsid w:val="0032717D"/>
    <w:rsid w:val="00327406"/>
    <w:rsid w:val="00327C6A"/>
    <w:rsid w:val="003301B4"/>
    <w:rsid w:val="00330230"/>
    <w:rsid w:val="0033062C"/>
    <w:rsid w:val="003308C3"/>
    <w:rsid w:val="003312D7"/>
    <w:rsid w:val="00332237"/>
    <w:rsid w:val="0033233E"/>
    <w:rsid w:val="003331BC"/>
    <w:rsid w:val="003333BC"/>
    <w:rsid w:val="00333BC6"/>
    <w:rsid w:val="00333DE8"/>
    <w:rsid w:val="0033418F"/>
    <w:rsid w:val="003349FC"/>
    <w:rsid w:val="00334E1E"/>
    <w:rsid w:val="003351BB"/>
    <w:rsid w:val="003354EE"/>
    <w:rsid w:val="00335DA1"/>
    <w:rsid w:val="00335F79"/>
    <w:rsid w:val="003362D7"/>
    <w:rsid w:val="00336483"/>
    <w:rsid w:val="00336E56"/>
    <w:rsid w:val="003371E3"/>
    <w:rsid w:val="003376FC"/>
    <w:rsid w:val="00337F0F"/>
    <w:rsid w:val="00337F9D"/>
    <w:rsid w:val="00340268"/>
    <w:rsid w:val="0034027F"/>
    <w:rsid w:val="00340319"/>
    <w:rsid w:val="003405C7"/>
    <w:rsid w:val="00340BC2"/>
    <w:rsid w:val="00340D8A"/>
    <w:rsid w:val="00340E8F"/>
    <w:rsid w:val="003411C7"/>
    <w:rsid w:val="0034149C"/>
    <w:rsid w:val="003423A1"/>
    <w:rsid w:val="003427B4"/>
    <w:rsid w:val="003428D9"/>
    <w:rsid w:val="003430FB"/>
    <w:rsid w:val="00343260"/>
    <w:rsid w:val="00343F97"/>
    <w:rsid w:val="00344FA1"/>
    <w:rsid w:val="00345061"/>
    <w:rsid w:val="00345736"/>
    <w:rsid w:val="00345A12"/>
    <w:rsid w:val="00345BA8"/>
    <w:rsid w:val="00346956"/>
    <w:rsid w:val="00346C2C"/>
    <w:rsid w:val="00346DBE"/>
    <w:rsid w:val="003470DA"/>
    <w:rsid w:val="00347952"/>
    <w:rsid w:val="00347D9B"/>
    <w:rsid w:val="00347DA8"/>
    <w:rsid w:val="0035055A"/>
    <w:rsid w:val="00350801"/>
    <w:rsid w:val="0035117E"/>
    <w:rsid w:val="00351542"/>
    <w:rsid w:val="00351A16"/>
    <w:rsid w:val="00352625"/>
    <w:rsid w:val="003529C4"/>
    <w:rsid w:val="00352F85"/>
    <w:rsid w:val="003531DF"/>
    <w:rsid w:val="00354236"/>
    <w:rsid w:val="003550A1"/>
    <w:rsid w:val="0035525A"/>
    <w:rsid w:val="003559AB"/>
    <w:rsid w:val="00355A61"/>
    <w:rsid w:val="0035612D"/>
    <w:rsid w:val="00356D28"/>
    <w:rsid w:val="0035745B"/>
    <w:rsid w:val="00357502"/>
    <w:rsid w:val="00357858"/>
    <w:rsid w:val="00357FE5"/>
    <w:rsid w:val="003605A5"/>
    <w:rsid w:val="0036067C"/>
    <w:rsid w:val="00361104"/>
    <w:rsid w:val="00361377"/>
    <w:rsid w:val="00361604"/>
    <w:rsid w:val="00361665"/>
    <w:rsid w:val="00361C3B"/>
    <w:rsid w:val="00362BE6"/>
    <w:rsid w:val="00363140"/>
    <w:rsid w:val="00363C9A"/>
    <w:rsid w:val="0036487C"/>
    <w:rsid w:val="003656D5"/>
    <w:rsid w:val="0036599B"/>
    <w:rsid w:val="0036600E"/>
    <w:rsid w:val="0036610C"/>
    <w:rsid w:val="0036627C"/>
    <w:rsid w:val="00366631"/>
    <w:rsid w:val="00367016"/>
    <w:rsid w:val="0036733C"/>
    <w:rsid w:val="0036756E"/>
    <w:rsid w:val="00370149"/>
    <w:rsid w:val="003703E6"/>
    <w:rsid w:val="00370456"/>
    <w:rsid w:val="003707F3"/>
    <w:rsid w:val="00370BAD"/>
    <w:rsid w:val="00370C99"/>
    <w:rsid w:val="00370FA8"/>
    <w:rsid w:val="003719D2"/>
    <w:rsid w:val="00372950"/>
    <w:rsid w:val="00372C3A"/>
    <w:rsid w:val="00372F9E"/>
    <w:rsid w:val="00373468"/>
    <w:rsid w:val="0037366C"/>
    <w:rsid w:val="00374454"/>
    <w:rsid w:val="00374477"/>
    <w:rsid w:val="00374655"/>
    <w:rsid w:val="003746A2"/>
    <w:rsid w:val="00374A39"/>
    <w:rsid w:val="00375253"/>
    <w:rsid w:val="003759AB"/>
    <w:rsid w:val="00375AEA"/>
    <w:rsid w:val="00375F28"/>
    <w:rsid w:val="003767FC"/>
    <w:rsid w:val="003768FF"/>
    <w:rsid w:val="00377A14"/>
    <w:rsid w:val="00377E99"/>
    <w:rsid w:val="00377EEA"/>
    <w:rsid w:val="003802E7"/>
    <w:rsid w:val="00380569"/>
    <w:rsid w:val="003805B2"/>
    <w:rsid w:val="00380C29"/>
    <w:rsid w:val="00380CB8"/>
    <w:rsid w:val="003816BE"/>
    <w:rsid w:val="00382B75"/>
    <w:rsid w:val="003832F9"/>
    <w:rsid w:val="00383B8C"/>
    <w:rsid w:val="00384526"/>
    <w:rsid w:val="00385230"/>
    <w:rsid w:val="003861C6"/>
    <w:rsid w:val="00386E44"/>
    <w:rsid w:val="00387065"/>
    <w:rsid w:val="0038722C"/>
    <w:rsid w:val="00390419"/>
    <w:rsid w:val="003908D4"/>
    <w:rsid w:val="00390D15"/>
    <w:rsid w:val="00390D94"/>
    <w:rsid w:val="003915E6"/>
    <w:rsid w:val="00391B0A"/>
    <w:rsid w:val="00391F56"/>
    <w:rsid w:val="003930FE"/>
    <w:rsid w:val="00393B24"/>
    <w:rsid w:val="00393FA0"/>
    <w:rsid w:val="00394CFB"/>
    <w:rsid w:val="00394FC8"/>
    <w:rsid w:val="003955F9"/>
    <w:rsid w:val="00396A94"/>
    <w:rsid w:val="00396D5F"/>
    <w:rsid w:val="00397A0E"/>
    <w:rsid w:val="003A0388"/>
    <w:rsid w:val="003A077D"/>
    <w:rsid w:val="003A0FBD"/>
    <w:rsid w:val="003A1027"/>
    <w:rsid w:val="003A15C6"/>
    <w:rsid w:val="003A183F"/>
    <w:rsid w:val="003A18C4"/>
    <w:rsid w:val="003A1C18"/>
    <w:rsid w:val="003A1C81"/>
    <w:rsid w:val="003A3038"/>
    <w:rsid w:val="003A3930"/>
    <w:rsid w:val="003A3E32"/>
    <w:rsid w:val="003A49CB"/>
    <w:rsid w:val="003A4AE3"/>
    <w:rsid w:val="003A5071"/>
    <w:rsid w:val="003A55D8"/>
    <w:rsid w:val="003A573F"/>
    <w:rsid w:val="003A627A"/>
    <w:rsid w:val="003A6D86"/>
    <w:rsid w:val="003A7612"/>
    <w:rsid w:val="003A7D86"/>
    <w:rsid w:val="003A7DB6"/>
    <w:rsid w:val="003A7EED"/>
    <w:rsid w:val="003B007A"/>
    <w:rsid w:val="003B090B"/>
    <w:rsid w:val="003B09DA"/>
    <w:rsid w:val="003B0B35"/>
    <w:rsid w:val="003B1460"/>
    <w:rsid w:val="003B2108"/>
    <w:rsid w:val="003B22EF"/>
    <w:rsid w:val="003B2489"/>
    <w:rsid w:val="003B3955"/>
    <w:rsid w:val="003B3A38"/>
    <w:rsid w:val="003B3C5E"/>
    <w:rsid w:val="003B451A"/>
    <w:rsid w:val="003B4E45"/>
    <w:rsid w:val="003B5876"/>
    <w:rsid w:val="003B6453"/>
    <w:rsid w:val="003B69E8"/>
    <w:rsid w:val="003B6C56"/>
    <w:rsid w:val="003B6D3F"/>
    <w:rsid w:val="003B70CA"/>
    <w:rsid w:val="003B7618"/>
    <w:rsid w:val="003B7FB1"/>
    <w:rsid w:val="003C039B"/>
    <w:rsid w:val="003C1B8A"/>
    <w:rsid w:val="003C1D8A"/>
    <w:rsid w:val="003C23E7"/>
    <w:rsid w:val="003C2E96"/>
    <w:rsid w:val="003C338A"/>
    <w:rsid w:val="003C446A"/>
    <w:rsid w:val="003C4719"/>
    <w:rsid w:val="003C5260"/>
    <w:rsid w:val="003C541A"/>
    <w:rsid w:val="003C773E"/>
    <w:rsid w:val="003C77D2"/>
    <w:rsid w:val="003C7BC8"/>
    <w:rsid w:val="003D0201"/>
    <w:rsid w:val="003D06FB"/>
    <w:rsid w:val="003D08D6"/>
    <w:rsid w:val="003D090F"/>
    <w:rsid w:val="003D0BA8"/>
    <w:rsid w:val="003D0D94"/>
    <w:rsid w:val="003D1E60"/>
    <w:rsid w:val="003D219E"/>
    <w:rsid w:val="003D26AF"/>
    <w:rsid w:val="003D2E43"/>
    <w:rsid w:val="003D391A"/>
    <w:rsid w:val="003D3C37"/>
    <w:rsid w:val="003D4D67"/>
    <w:rsid w:val="003D5AAD"/>
    <w:rsid w:val="003D5B0C"/>
    <w:rsid w:val="003D5B39"/>
    <w:rsid w:val="003D63F8"/>
    <w:rsid w:val="003D689E"/>
    <w:rsid w:val="003D6CE2"/>
    <w:rsid w:val="003D7080"/>
    <w:rsid w:val="003D76BC"/>
    <w:rsid w:val="003D7869"/>
    <w:rsid w:val="003D7C25"/>
    <w:rsid w:val="003E05C9"/>
    <w:rsid w:val="003E0EDF"/>
    <w:rsid w:val="003E13C2"/>
    <w:rsid w:val="003E212D"/>
    <w:rsid w:val="003E23AD"/>
    <w:rsid w:val="003E24E3"/>
    <w:rsid w:val="003E2E3E"/>
    <w:rsid w:val="003E37AB"/>
    <w:rsid w:val="003E3AC2"/>
    <w:rsid w:val="003E3BF7"/>
    <w:rsid w:val="003E3E3F"/>
    <w:rsid w:val="003E4033"/>
    <w:rsid w:val="003E43AA"/>
    <w:rsid w:val="003E4FA5"/>
    <w:rsid w:val="003E524D"/>
    <w:rsid w:val="003E572B"/>
    <w:rsid w:val="003E5AC4"/>
    <w:rsid w:val="003E5C1C"/>
    <w:rsid w:val="003E5EEE"/>
    <w:rsid w:val="003E74D5"/>
    <w:rsid w:val="003F0324"/>
    <w:rsid w:val="003F0A2D"/>
    <w:rsid w:val="003F0A53"/>
    <w:rsid w:val="003F1268"/>
    <w:rsid w:val="003F137A"/>
    <w:rsid w:val="003F18D2"/>
    <w:rsid w:val="003F1E01"/>
    <w:rsid w:val="003F247A"/>
    <w:rsid w:val="003F25C9"/>
    <w:rsid w:val="003F2EFF"/>
    <w:rsid w:val="003F3875"/>
    <w:rsid w:val="003F41A1"/>
    <w:rsid w:val="003F4ACF"/>
    <w:rsid w:val="003F4BD1"/>
    <w:rsid w:val="003F620A"/>
    <w:rsid w:val="003F62E3"/>
    <w:rsid w:val="003F6691"/>
    <w:rsid w:val="003F6852"/>
    <w:rsid w:val="003F7FB0"/>
    <w:rsid w:val="00400029"/>
    <w:rsid w:val="00400151"/>
    <w:rsid w:val="0040039A"/>
    <w:rsid w:val="0040048E"/>
    <w:rsid w:val="00400540"/>
    <w:rsid w:val="00400BD0"/>
    <w:rsid w:val="00401084"/>
    <w:rsid w:val="00401B61"/>
    <w:rsid w:val="00401EE6"/>
    <w:rsid w:val="00401F15"/>
    <w:rsid w:val="0040224D"/>
    <w:rsid w:val="0040247D"/>
    <w:rsid w:val="00402502"/>
    <w:rsid w:val="00402516"/>
    <w:rsid w:val="00402D7C"/>
    <w:rsid w:val="0040309C"/>
    <w:rsid w:val="004032B2"/>
    <w:rsid w:val="004033D9"/>
    <w:rsid w:val="00403D89"/>
    <w:rsid w:val="004043D9"/>
    <w:rsid w:val="0040492A"/>
    <w:rsid w:val="00404D6D"/>
    <w:rsid w:val="00404FA9"/>
    <w:rsid w:val="00405041"/>
    <w:rsid w:val="00405F07"/>
    <w:rsid w:val="0040700C"/>
    <w:rsid w:val="00407153"/>
    <w:rsid w:val="00407328"/>
    <w:rsid w:val="00407798"/>
    <w:rsid w:val="00407B9C"/>
    <w:rsid w:val="00407F60"/>
    <w:rsid w:val="004103CD"/>
    <w:rsid w:val="0041052D"/>
    <w:rsid w:val="004108E6"/>
    <w:rsid w:val="00411379"/>
    <w:rsid w:val="00411C1D"/>
    <w:rsid w:val="00412099"/>
    <w:rsid w:val="0041260F"/>
    <w:rsid w:val="00412691"/>
    <w:rsid w:val="00412E7E"/>
    <w:rsid w:val="00412E99"/>
    <w:rsid w:val="00412F2A"/>
    <w:rsid w:val="00412F51"/>
    <w:rsid w:val="00413450"/>
    <w:rsid w:val="00413AD7"/>
    <w:rsid w:val="00413F16"/>
    <w:rsid w:val="004143B2"/>
    <w:rsid w:val="00414665"/>
    <w:rsid w:val="00414849"/>
    <w:rsid w:val="0041509D"/>
    <w:rsid w:val="004151FF"/>
    <w:rsid w:val="00415459"/>
    <w:rsid w:val="00415D65"/>
    <w:rsid w:val="004161E5"/>
    <w:rsid w:val="0041630A"/>
    <w:rsid w:val="004167BA"/>
    <w:rsid w:val="00416F33"/>
    <w:rsid w:val="004172FA"/>
    <w:rsid w:val="004206F7"/>
    <w:rsid w:val="00421E59"/>
    <w:rsid w:val="004222A1"/>
    <w:rsid w:val="004223D0"/>
    <w:rsid w:val="004225C6"/>
    <w:rsid w:val="004226F5"/>
    <w:rsid w:val="00423D3C"/>
    <w:rsid w:val="00423F8A"/>
    <w:rsid w:val="004244FF"/>
    <w:rsid w:val="00424887"/>
    <w:rsid w:val="0042528E"/>
    <w:rsid w:val="0042549A"/>
    <w:rsid w:val="004254F9"/>
    <w:rsid w:val="00425603"/>
    <w:rsid w:val="004257C5"/>
    <w:rsid w:val="00425C6A"/>
    <w:rsid w:val="00426C47"/>
    <w:rsid w:val="00427025"/>
    <w:rsid w:val="00427616"/>
    <w:rsid w:val="004276C9"/>
    <w:rsid w:val="00430540"/>
    <w:rsid w:val="00430B4B"/>
    <w:rsid w:val="00431065"/>
    <w:rsid w:val="00432295"/>
    <w:rsid w:val="00432619"/>
    <w:rsid w:val="00432CB2"/>
    <w:rsid w:val="0043313C"/>
    <w:rsid w:val="004332A3"/>
    <w:rsid w:val="00433B03"/>
    <w:rsid w:val="00433E13"/>
    <w:rsid w:val="00433E58"/>
    <w:rsid w:val="0043409F"/>
    <w:rsid w:val="00434155"/>
    <w:rsid w:val="004345DC"/>
    <w:rsid w:val="00434986"/>
    <w:rsid w:val="00434B5A"/>
    <w:rsid w:val="00435449"/>
    <w:rsid w:val="00435C7F"/>
    <w:rsid w:val="004360B9"/>
    <w:rsid w:val="0043687D"/>
    <w:rsid w:val="00436BE8"/>
    <w:rsid w:val="00437105"/>
    <w:rsid w:val="00437311"/>
    <w:rsid w:val="00437501"/>
    <w:rsid w:val="0043790B"/>
    <w:rsid w:val="004379D3"/>
    <w:rsid w:val="00437E47"/>
    <w:rsid w:val="00437EFB"/>
    <w:rsid w:val="00440098"/>
    <w:rsid w:val="00440881"/>
    <w:rsid w:val="00440A20"/>
    <w:rsid w:val="00441231"/>
    <w:rsid w:val="004418B7"/>
    <w:rsid w:val="00441A64"/>
    <w:rsid w:val="00442265"/>
    <w:rsid w:val="00442A8D"/>
    <w:rsid w:val="00444F0B"/>
    <w:rsid w:val="00445028"/>
    <w:rsid w:val="00445372"/>
    <w:rsid w:val="0044558E"/>
    <w:rsid w:val="00445938"/>
    <w:rsid w:val="0044709D"/>
    <w:rsid w:val="004478F9"/>
    <w:rsid w:val="00447B24"/>
    <w:rsid w:val="00450579"/>
    <w:rsid w:val="004506C1"/>
    <w:rsid w:val="00450793"/>
    <w:rsid w:val="004515B3"/>
    <w:rsid w:val="0045231D"/>
    <w:rsid w:val="004523AB"/>
    <w:rsid w:val="00452543"/>
    <w:rsid w:val="004527DD"/>
    <w:rsid w:val="00452C26"/>
    <w:rsid w:val="00453008"/>
    <w:rsid w:val="004536F7"/>
    <w:rsid w:val="00453A5E"/>
    <w:rsid w:val="00453C62"/>
    <w:rsid w:val="00454675"/>
    <w:rsid w:val="00454FB6"/>
    <w:rsid w:val="0045543C"/>
    <w:rsid w:val="00456EF0"/>
    <w:rsid w:val="00457188"/>
    <w:rsid w:val="00457326"/>
    <w:rsid w:val="00457647"/>
    <w:rsid w:val="004578B7"/>
    <w:rsid w:val="00457B68"/>
    <w:rsid w:val="00457EE2"/>
    <w:rsid w:val="004600A5"/>
    <w:rsid w:val="0046062E"/>
    <w:rsid w:val="0046065D"/>
    <w:rsid w:val="00460A92"/>
    <w:rsid w:val="00461107"/>
    <w:rsid w:val="0046112A"/>
    <w:rsid w:val="00461706"/>
    <w:rsid w:val="00461E8A"/>
    <w:rsid w:val="00463100"/>
    <w:rsid w:val="00463932"/>
    <w:rsid w:val="00463FBE"/>
    <w:rsid w:val="004642CD"/>
    <w:rsid w:val="0046501B"/>
    <w:rsid w:val="00465801"/>
    <w:rsid w:val="0046704C"/>
    <w:rsid w:val="00467112"/>
    <w:rsid w:val="0046711E"/>
    <w:rsid w:val="004673A4"/>
    <w:rsid w:val="0046779D"/>
    <w:rsid w:val="004705A6"/>
    <w:rsid w:val="00470804"/>
    <w:rsid w:val="004711C8"/>
    <w:rsid w:val="00472A19"/>
    <w:rsid w:val="004737C4"/>
    <w:rsid w:val="004738A7"/>
    <w:rsid w:val="00473E91"/>
    <w:rsid w:val="00474B98"/>
    <w:rsid w:val="0047513F"/>
    <w:rsid w:val="0047618C"/>
    <w:rsid w:val="0047749D"/>
    <w:rsid w:val="00480628"/>
    <w:rsid w:val="00480EE3"/>
    <w:rsid w:val="00481032"/>
    <w:rsid w:val="00481A44"/>
    <w:rsid w:val="00482B48"/>
    <w:rsid w:val="004835EB"/>
    <w:rsid w:val="00483964"/>
    <w:rsid w:val="00483C71"/>
    <w:rsid w:val="00483CE4"/>
    <w:rsid w:val="004843B3"/>
    <w:rsid w:val="00484412"/>
    <w:rsid w:val="004847E2"/>
    <w:rsid w:val="0048484F"/>
    <w:rsid w:val="004849A8"/>
    <w:rsid w:val="00485ACA"/>
    <w:rsid w:val="00486097"/>
    <w:rsid w:val="004874A9"/>
    <w:rsid w:val="00487800"/>
    <w:rsid w:val="004900B9"/>
    <w:rsid w:val="0049026C"/>
    <w:rsid w:val="0049041C"/>
    <w:rsid w:val="0049053A"/>
    <w:rsid w:val="00490AE1"/>
    <w:rsid w:val="00490EF8"/>
    <w:rsid w:val="00491143"/>
    <w:rsid w:val="00491365"/>
    <w:rsid w:val="004915C8"/>
    <w:rsid w:val="00492EBE"/>
    <w:rsid w:val="00493240"/>
    <w:rsid w:val="004932EA"/>
    <w:rsid w:val="00493D68"/>
    <w:rsid w:val="00493F00"/>
    <w:rsid w:val="004948A2"/>
    <w:rsid w:val="00494B90"/>
    <w:rsid w:val="00495716"/>
    <w:rsid w:val="00495721"/>
    <w:rsid w:val="00495937"/>
    <w:rsid w:val="00495B64"/>
    <w:rsid w:val="00495F01"/>
    <w:rsid w:val="004965C4"/>
    <w:rsid w:val="0049766A"/>
    <w:rsid w:val="00497900"/>
    <w:rsid w:val="00497EFE"/>
    <w:rsid w:val="004A0295"/>
    <w:rsid w:val="004A071F"/>
    <w:rsid w:val="004A0BC6"/>
    <w:rsid w:val="004A0D9F"/>
    <w:rsid w:val="004A1ABB"/>
    <w:rsid w:val="004A2D43"/>
    <w:rsid w:val="004A334B"/>
    <w:rsid w:val="004A3457"/>
    <w:rsid w:val="004A3520"/>
    <w:rsid w:val="004A3666"/>
    <w:rsid w:val="004A3A2D"/>
    <w:rsid w:val="004A3D9E"/>
    <w:rsid w:val="004A4171"/>
    <w:rsid w:val="004A4CFB"/>
    <w:rsid w:val="004A4D88"/>
    <w:rsid w:val="004A5428"/>
    <w:rsid w:val="004A57EA"/>
    <w:rsid w:val="004A5BA2"/>
    <w:rsid w:val="004A7433"/>
    <w:rsid w:val="004B0232"/>
    <w:rsid w:val="004B0E6F"/>
    <w:rsid w:val="004B20E0"/>
    <w:rsid w:val="004B24DF"/>
    <w:rsid w:val="004B2ADC"/>
    <w:rsid w:val="004B3703"/>
    <w:rsid w:val="004B3999"/>
    <w:rsid w:val="004B3CBA"/>
    <w:rsid w:val="004B440B"/>
    <w:rsid w:val="004B4411"/>
    <w:rsid w:val="004B4A88"/>
    <w:rsid w:val="004B4DD8"/>
    <w:rsid w:val="004B63B7"/>
    <w:rsid w:val="004B7027"/>
    <w:rsid w:val="004B7410"/>
    <w:rsid w:val="004B7895"/>
    <w:rsid w:val="004B7FF4"/>
    <w:rsid w:val="004C05BF"/>
    <w:rsid w:val="004C062C"/>
    <w:rsid w:val="004C0AD7"/>
    <w:rsid w:val="004C1035"/>
    <w:rsid w:val="004C14D1"/>
    <w:rsid w:val="004C1723"/>
    <w:rsid w:val="004C1F32"/>
    <w:rsid w:val="004C256A"/>
    <w:rsid w:val="004C2A7B"/>
    <w:rsid w:val="004C2B6E"/>
    <w:rsid w:val="004C3391"/>
    <w:rsid w:val="004C34AB"/>
    <w:rsid w:val="004C3EF7"/>
    <w:rsid w:val="004C3F2F"/>
    <w:rsid w:val="004C4620"/>
    <w:rsid w:val="004C50FD"/>
    <w:rsid w:val="004C5EA9"/>
    <w:rsid w:val="004C5F86"/>
    <w:rsid w:val="004C64F2"/>
    <w:rsid w:val="004C67AD"/>
    <w:rsid w:val="004C68E2"/>
    <w:rsid w:val="004C74C3"/>
    <w:rsid w:val="004D0F26"/>
    <w:rsid w:val="004D14CF"/>
    <w:rsid w:val="004D154E"/>
    <w:rsid w:val="004D169F"/>
    <w:rsid w:val="004D1DB2"/>
    <w:rsid w:val="004D1DEA"/>
    <w:rsid w:val="004D1FDD"/>
    <w:rsid w:val="004D3359"/>
    <w:rsid w:val="004D384F"/>
    <w:rsid w:val="004D3A99"/>
    <w:rsid w:val="004D3B87"/>
    <w:rsid w:val="004D43D7"/>
    <w:rsid w:val="004D49CA"/>
    <w:rsid w:val="004D4E69"/>
    <w:rsid w:val="004D4FC8"/>
    <w:rsid w:val="004D5ADD"/>
    <w:rsid w:val="004D5E54"/>
    <w:rsid w:val="004D621C"/>
    <w:rsid w:val="004D6265"/>
    <w:rsid w:val="004D661E"/>
    <w:rsid w:val="004D722C"/>
    <w:rsid w:val="004D7623"/>
    <w:rsid w:val="004D7724"/>
    <w:rsid w:val="004E12AE"/>
    <w:rsid w:val="004E168E"/>
    <w:rsid w:val="004E2056"/>
    <w:rsid w:val="004E2801"/>
    <w:rsid w:val="004E2FF9"/>
    <w:rsid w:val="004E3006"/>
    <w:rsid w:val="004E3352"/>
    <w:rsid w:val="004E361E"/>
    <w:rsid w:val="004E3943"/>
    <w:rsid w:val="004E40B5"/>
    <w:rsid w:val="004E41E8"/>
    <w:rsid w:val="004E4F59"/>
    <w:rsid w:val="004E73AF"/>
    <w:rsid w:val="004E7563"/>
    <w:rsid w:val="004F09FE"/>
    <w:rsid w:val="004F0CE5"/>
    <w:rsid w:val="004F1142"/>
    <w:rsid w:val="004F1465"/>
    <w:rsid w:val="004F1F47"/>
    <w:rsid w:val="004F25AC"/>
    <w:rsid w:val="004F29EA"/>
    <w:rsid w:val="004F2B77"/>
    <w:rsid w:val="004F305F"/>
    <w:rsid w:val="004F4199"/>
    <w:rsid w:val="004F4985"/>
    <w:rsid w:val="004F52C7"/>
    <w:rsid w:val="004F5836"/>
    <w:rsid w:val="004F5969"/>
    <w:rsid w:val="004F5F28"/>
    <w:rsid w:val="004F6197"/>
    <w:rsid w:val="004F635A"/>
    <w:rsid w:val="004F74C1"/>
    <w:rsid w:val="005011F2"/>
    <w:rsid w:val="0050210B"/>
    <w:rsid w:val="0050240A"/>
    <w:rsid w:val="00503262"/>
    <w:rsid w:val="005033D3"/>
    <w:rsid w:val="0050370A"/>
    <w:rsid w:val="00503E95"/>
    <w:rsid w:val="005041DF"/>
    <w:rsid w:val="00504592"/>
    <w:rsid w:val="00504B9C"/>
    <w:rsid w:val="005053BE"/>
    <w:rsid w:val="00505AF8"/>
    <w:rsid w:val="005060F5"/>
    <w:rsid w:val="00506B8E"/>
    <w:rsid w:val="0050754E"/>
    <w:rsid w:val="0051065A"/>
    <w:rsid w:val="0051072C"/>
    <w:rsid w:val="00510BAE"/>
    <w:rsid w:val="00511797"/>
    <w:rsid w:val="00512254"/>
    <w:rsid w:val="0051281E"/>
    <w:rsid w:val="00512E35"/>
    <w:rsid w:val="00512E8D"/>
    <w:rsid w:val="005134D0"/>
    <w:rsid w:val="00513974"/>
    <w:rsid w:val="005140EF"/>
    <w:rsid w:val="0051461B"/>
    <w:rsid w:val="00514964"/>
    <w:rsid w:val="00515663"/>
    <w:rsid w:val="00515F16"/>
    <w:rsid w:val="005164A8"/>
    <w:rsid w:val="005166DB"/>
    <w:rsid w:val="005173A2"/>
    <w:rsid w:val="0051756D"/>
    <w:rsid w:val="00520864"/>
    <w:rsid w:val="00520FDE"/>
    <w:rsid w:val="0052130F"/>
    <w:rsid w:val="0052137E"/>
    <w:rsid w:val="0052179E"/>
    <w:rsid w:val="00521993"/>
    <w:rsid w:val="005220AB"/>
    <w:rsid w:val="00522183"/>
    <w:rsid w:val="005224F5"/>
    <w:rsid w:val="0052268C"/>
    <w:rsid w:val="00522EEF"/>
    <w:rsid w:val="005230FA"/>
    <w:rsid w:val="0052473B"/>
    <w:rsid w:val="005257C2"/>
    <w:rsid w:val="00525B31"/>
    <w:rsid w:val="005263DE"/>
    <w:rsid w:val="005302AE"/>
    <w:rsid w:val="0053059F"/>
    <w:rsid w:val="00530680"/>
    <w:rsid w:val="00530725"/>
    <w:rsid w:val="0053153E"/>
    <w:rsid w:val="00531589"/>
    <w:rsid w:val="00531A47"/>
    <w:rsid w:val="00531B6D"/>
    <w:rsid w:val="00531C0C"/>
    <w:rsid w:val="00532647"/>
    <w:rsid w:val="00532685"/>
    <w:rsid w:val="00532715"/>
    <w:rsid w:val="00532A0E"/>
    <w:rsid w:val="00532B96"/>
    <w:rsid w:val="00533596"/>
    <w:rsid w:val="00533B00"/>
    <w:rsid w:val="00534D3B"/>
    <w:rsid w:val="00536A73"/>
    <w:rsid w:val="00537052"/>
    <w:rsid w:val="00537468"/>
    <w:rsid w:val="005376A9"/>
    <w:rsid w:val="00537940"/>
    <w:rsid w:val="005413D0"/>
    <w:rsid w:val="005416FA"/>
    <w:rsid w:val="00541701"/>
    <w:rsid w:val="00541983"/>
    <w:rsid w:val="005419F5"/>
    <w:rsid w:val="0054232B"/>
    <w:rsid w:val="00542411"/>
    <w:rsid w:val="00542517"/>
    <w:rsid w:val="00542736"/>
    <w:rsid w:val="00542A40"/>
    <w:rsid w:val="00542CC8"/>
    <w:rsid w:val="005431EA"/>
    <w:rsid w:val="005436C2"/>
    <w:rsid w:val="005438C6"/>
    <w:rsid w:val="00543B83"/>
    <w:rsid w:val="00544412"/>
    <w:rsid w:val="00544A44"/>
    <w:rsid w:val="005450C7"/>
    <w:rsid w:val="005454AC"/>
    <w:rsid w:val="0054615A"/>
    <w:rsid w:val="00546548"/>
    <w:rsid w:val="00546634"/>
    <w:rsid w:val="00546683"/>
    <w:rsid w:val="0054668C"/>
    <w:rsid w:val="00546F71"/>
    <w:rsid w:val="00547890"/>
    <w:rsid w:val="005478CE"/>
    <w:rsid w:val="00547C99"/>
    <w:rsid w:val="00550964"/>
    <w:rsid w:val="00551127"/>
    <w:rsid w:val="0055168C"/>
    <w:rsid w:val="00551E1E"/>
    <w:rsid w:val="005520BD"/>
    <w:rsid w:val="00552611"/>
    <w:rsid w:val="00552A13"/>
    <w:rsid w:val="00552B37"/>
    <w:rsid w:val="00552BEB"/>
    <w:rsid w:val="00552C97"/>
    <w:rsid w:val="00552CED"/>
    <w:rsid w:val="00553363"/>
    <w:rsid w:val="00554291"/>
    <w:rsid w:val="005544B3"/>
    <w:rsid w:val="005544C1"/>
    <w:rsid w:val="00554ACA"/>
    <w:rsid w:val="005552D7"/>
    <w:rsid w:val="005554E8"/>
    <w:rsid w:val="005555E7"/>
    <w:rsid w:val="00555943"/>
    <w:rsid w:val="00556891"/>
    <w:rsid w:val="00556D08"/>
    <w:rsid w:val="005578E0"/>
    <w:rsid w:val="00557A26"/>
    <w:rsid w:val="0056006E"/>
    <w:rsid w:val="00560087"/>
    <w:rsid w:val="005603DF"/>
    <w:rsid w:val="00561146"/>
    <w:rsid w:val="00561F24"/>
    <w:rsid w:val="00562A23"/>
    <w:rsid w:val="0056399C"/>
    <w:rsid w:val="005647CE"/>
    <w:rsid w:val="00564896"/>
    <w:rsid w:val="00565FBA"/>
    <w:rsid w:val="00566C6F"/>
    <w:rsid w:val="00567B7F"/>
    <w:rsid w:val="0057010F"/>
    <w:rsid w:val="00570856"/>
    <w:rsid w:val="00571241"/>
    <w:rsid w:val="0057145F"/>
    <w:rsid w:val="0057151B"/>
    <w:rsid w:val="005726DD"/>
    <w:rsid w:val="00572EE6"/>
    <w:rsid w:val="00572F04"/>
    <w:rsid w:val="00572F50"/>
    <w:rsid w:val="005730C8"/>
    <w:rsid w:val="005739E2"/>
    <w:rsid w:val="0057464F"/>
    <w:rsid w:val="00574739"/>
    <w:rsid w:val="005759B2"/>
    <w:rsid w:val="00575E94"/>
    <w:rsid w:val="00575EF3"/>
    <w:rsid w:val="005771E8"/>
    <w:rsid w:val="00577368"/>
    <w:rsid w:val="0057764B"/>
    <w:rsid w:val="00577984"/>
    <w:rsid w:val="00577BE1"/>
    <w:rsid w:val="005802FC"/>
    <w:rsid w:val="005805C6"/>
    <w:rsid w:val="005811AF"/>
    <w:rsid w:val="0058128D"/>
    <w:rsid w:val="00581BDF"/>
    <w:rsid w:val="00582CED"/>
    <w:rsid w:val="00583100"/>
    <w:rsid w:val="005840EC"/>
    <w:rsid w:val="00584948"/>
    <w:rsid w:val="005857D3"/>
    <w:rsid w:val="0058582A"/>
    <w:rsid w:val="00585B39"/>
    <w:rsid w:val="005864ED"/>
    <w:rsid w:val="005868B2"/>
    <w:rsid w:val="00586E7D"/>
    <w:rsid w:val="0058776A"/>
    <w:rsid w:val="00590878"/>
    <w:rsid w:val="005912F4"/>
    <w:rsid w:val="00591A7A"/>
    <w:rsid w:val="00591DF2"/>
    <w:rsid w:val="00592F30"/>
    <w:rsid w:val="005933A4"/>
    <w:rsid w:val="00593459"/>
    <w:rsid w:val="0059408E"/>
    <w:rsid w:val="00594120"/>
    <w:rsid w:val="00594E71"/>
    <w:rsid w:val="00595022"/>
    <w:rsid w:val="005956D7"/>
    <w:rsid w:val="00595CCA"/>
    <w:rsid w:val="00596D6B"/>
    <w:rsid w:val="00596FC0"/>
    <w:rsid w:val="00597283"/>
    <w:rsid w:val="00597E64"/>
    <w:rsid w:val="005A0052"/>
    <w:rsid w:val="005A07AB"/>
    <w:rsid w:val="005A0B1A"/>
    <w:rsid w:val="005A0D05"/>
    <w:rsid w:val="005A1AE1"/>
    <w:rsid w:val="005A1D11"/>
    <w:rsid w:val="005A1E21"/>
    <w:rsid w:val="005A22E5"/>
    <w:rsid w:val="005A24F7"/>
    <w:rsid w:val="005A2559"/>
    <w:rsid w:val="005A381F"/>
    <w:rsid w:val="005A394A"/>
    <w:rsid w:val="005A3C95"/>
    <w:rsid w:val="005A3D96"/>
    <w:rsid w:val="005A4469"/>
    <w:rsid w:val="005A4B5B"/>
    <w:rsid w:val="005A5149"/>
    <w:rsid w:val="005A5DE0"/>
    <w:rsid w:val="005A6EB6"/>
    <w:rsid w:val="005A71E4"/>
    <w:rsid w:val="005A7240"/>
    <w:rsid w:val="005B051A"/>
    <w:rsid w:val="005B07F5"/>
    <w:rsid w:val="005B0836"/>
    <w:rsid w:val="005B0DCE"/>
    <w:rsid w:val="005B1708"/>
    <w:rsid w:val="005B1D58"/>
    <w:rsid w:val="005B222B"/>
    <w:rsid w:val="005B3559"/>
    <w:rsid w:val="005B36DA"/>
    <w:rsid w:val="005B3901"/>
    <w:rsid w:val="005B4137"/>
    <w:rsid w:val="005B418F"/>
    <w:rsid w:val="005B426C"/>
    <w:rsid w:val="005B4416"/>
    <w:rsid w:val="005B4E08"/>
    <w:rsid w:val="005B5804"/>
    <w:rsid w:val="005B5A4B"/>
    <w:rsid w:val="005B5B82"/>
    <w:rsid w:val="005C01D1"/>
    <w:rsid w:val="005C0558"/>
    <w:rsid w:val="005C07FE"/>
    <w:rsid w:val="005C1163"/>
    <w:rsid w:val="005C1366"/>
    <w:rsid w:val="005C2C59"/>
    <w:rsid w:val="005C2D42"/>
    <w:rsid w:val="005C33F2"/>
    <w:rsid w:val="005C3BA3"/>
    <w:rsid w:val="005C410C"/>
    <w:rsid w:val="005C4131"/>
    <w:rsid w:val="005C43C6"/>
    <w:rsid w:val="005C4413"/>
    <w:rsid w:val="005C49B8"/>
    <w:rsid w:val="005C549C"/>
    <w:rsid w:val="005C5552"/>
    <w:rsid w:val="005C581F"/>
    <w:rsid w:val="005C588D"/>
    <w:rsid w:val="005C65D1"/>
    <w:rsid w:val="005C6663"/>
    <w:rsid w:val="005C6AA0"/>
    <w:rsid w:val="005C6ACA"/>
    <w:rsid w:val="005C7262"/>
    <w:rsid w:val="005C7E55"/>
    <w:rsid w:val="005D0917"/>
    <w:rsid w:val="005D14AC"/>
    <w:rsid w:val="005D1E69"/>
    <w:rsid w:val="005D2F4B"/>
    <w:rsid w:val="005D335F"/>
    <w:rsid w:val="005D3497"/>
    <w:rsid w:val="005D35C4"/>
    <w:rsid w:val="005D38B4"/>
    <w:rsid w:val="005D3AA9"/>
    <w:rsid w:val="005D3F57"/>
    <w:rsid w:val="005D53C2"/>
    <w:rsid w:val="005D54DA"/>
    <w:rsid w:val="005D5730"/>
    <w:rsid w:val="005D6393"/>
    <w:rsid w:val="005D6721"/>
    <w:rsid w:val="005D75AD"/>
    <w:rsid w:val="005D7778"/>
    <w:rsid w:val="005D7843"/>
    <w:rsid w:val="005D79E2"/>
    <w:rsid w:val="005E08D3"/>
    <w:rsid w:val="005E0AE3"/>
    <w:rsid w:val="005E1C58"/>
    <w:rsid w:val="005E23A6"/>
    <w:rsid w:val="005E283E"/>
    <w:rsid w:val="005E29A2"/>
    <w:rsid w:val="005E2B06"/>
    <w:rsid w:val="005E31E2"/>
    <w:rsid w:val="005E36F7"/>
    <w:rsid w:val="005E3AAC"/>
    <w:rsid w:val="005E5BA1"/>
    <w:rsid w:val="005E6544"/>
    <w:rsid w:val="005E69EB"/>
    <w:rsid w:val="005E6AAF"/>
    <w:rsid w:val="005E7042"/>
    <w:rsid w:val="005E7C00"/>
    <w:rsid w:val="005F0678"/>
    <w:rsid w:val="005F0C89"/>
    <w:rsid w:val="005F0C96"/>
    <w:rsid w:val="005F13D6"/>
    <w:rsid w:val="005F1CB7"/>
    <w:rsid w:val="005F1EAD"/>
    <w:rsid w:val="005F2256"/>
    <w:rsid w:val="005F240C"/>
    <w:rsid w:val="005F2AD4"/>
    <w:rsid w:val="005F324D"/>
    <w:rsid w:val="005F380C"/>
    <w:rsid w:val="005F3BCC"/>
    <w:rsid w:val="005F47CF"/>
    <w:rsid w:val="005F4DAF"/>
    <w:rsid w:val="005F58A3"/>
    <w:rsid w:val="005F58A7"/>
    <w:rsid w:val="005F5DBF"/>
    <w:rsid w:val="005F6214"/>
    <w:rsid w:val="005F6A31"/>
    <w:rsid w:val="005F6CBF"/>
    <w:rsid w:val="005F6D2F"/>
    <w:rsid w:val="005F7EC9"/>
    <w:rsid w:val="00600D23"/>
    <w:rsid w:val="006013E7"/>
    <w:rsid w:val="006028A2"/>
    <w:rsid w:val="006029EE"/>
    <w:rsid w:val="00602A37"/>
    <w:rsid w:val="00603090"/>
    <w:rsid w:val="006038B7"/>
    <w:rsid w:val="00603BD5"/>
    <w:rsid w:val="006041F7"/>
    <w:rsid w:val="00604238"/>
    <w:rsid w:val="00604835"/>
    <w:rsid w:val="00604BC9"/>
    <w:rsid w:val="00605673"/>
    <w:rsid w:val="0060613B"/>
    <w:rsid w:val="00606D6E"/>
    <w:rsid w:val="00607278"/>
    <w:rsid w:val="00607790"/>
    <w:rsid w:val="00607AD6"/>
    <w:rsid w:val="00607F0D"/>
    <w:rsid w:val="00610346"/>
    <w:rsid w:val="006106F6"/>
    <w:rsid w:val="00610F81"/>
    <w:rsid w:val="006112D3"/>
    <w:rsid w:val="00612E2E"/>
    <w:rsid w:val="00613779"/>
    <w:rsid w:val="00613E8D"/>
    <w:rsid w:val="00614054"/>
    <w:rsid w:val="006141CF"/>
    <w:rsid w:val="006144DE"/>
    <w:rsid w:val="00615068"/>
    <w:rsid w:val="006151EF"/>
    <w:rsid w:val="0061526A"/>
    <w:rsid w:val="006152DF"/>
    <w:rsid w:val="00615920"/>
    <w:rsid w:val="00615DB7"/>
    <w:rsid w:val="00615E17"/>
    <w:rsid w:val="00616BD9"/>
    <w:rsid w:val="00617B33"/>
    <w:rsid w:val="00617E9B"/>
    <w:rsid w:val="00620368"/>
    <w:rsid w:val="0062036E"/>
    <w:rsid w:val="00620B9E"/>
    <w:rsid w:val="00620DA9"/>
    <w:rsid w:val="0062198E"/>
    <w:rsid w:val="00622100"/>
    <w:rsid w:val="00622A66"/>
    <w:rsid w:val="00622B64"/>
    <w:rsid w:val="00623275"/>
    <w:rsid w:val="00623BDB"/>
    <w:rsid w:val="00623FB6"/>
    <w:rsid w:val="00624D64"/>
    <w:rsid w:val="0062535C"/>
    <w:rsid w:val="00625F79"/>
    <w:rsid w:val="00626E46"/>
    <w:rsid w:val="00626E8A"/>
    <w:rsid w:val="006271C0"/>
    <w:rsid w:val="006279A2"/>
    <w:rsid w:val="00627D4C"/>
    <w:rsid w:val="00630682"/>
    <w:rsid w:val="0063130C"/>
    <w:rsid w:val="006313D2"/>
    <w:rsid w:val="00632315"/>
    <w:rsid w:val="0063361D"/>
    <w:rsid w:val="00634B46"/>
    <w:rsid w:val="00635309"/>
    <w:rsid w:val="00635448"/>
    <w:rsid w:val="006354B5"/>
    <w:rsid w:val="00636F12"/>
    <w:rsid w:val="006413A2"/>
    <w:rsid w:val="0064185F"/>
    <w:rsid w:val="00641B95"/>
    <w:rsid w:val="00641CE4"/>
    <w:rsid w:val="0064226C"/>
    <w:rsid w:val="006426DD"/>
    <w:rsid w:val="006428DE"/>
    <w:rsid w:val="00643040"/>
    <w:rsid w:val="00643447"/>
    <w:rsid w:val="006441DD"/>
    <w:rsid w:val="00645149"/>
    <w:rsid w:val="006453D9"/>
    <w:rsid w:val="00645D44"/>
    <w:rsid w:val="006463FE"/>
    <w:rsid w:val="006465CC"/>
    <w:rsid w:val="00646DD3"/>
    <w:rsid w:val="00647336"/>
    <w:rsid w:val="006475AB"/>
    <w:rsid w:val="006477CD"/>
    <w:rsid w:val="00650661"/>
    <w:rsid w:val="00650A94"/>
    <w:rsid w:val="00650BC5"/>
    <w:rsid w:val="0065183B"/>
    <w:rsid w:val="0065189E"/>
    <w:rsid w:val="0065256A"/>
    <w:rsid w:val="006528EA"/>
    <w:rsid w:val="00652D9E"/>
    <w:rsid w:val="0065315D"/>
    <w:rsid w:val="00653A64"/>
    <w:rsid w:val="0065481D"/>
    <w:rsid w:val="00654B59"/>
    <w:rsid w:val="00654CEF"/>
    <w:rsid w:val="00654D1C"/>
    <w:rsid w:val="0065555B"/>
    <w:rsid w:val="0065598D"/>
    <w:rsid w:val="00655B58"/>
    <w:rsid w:val="006567AD"/>
    <w:rsid w:val="00657705"/>
    <w:rsid w:val="00657D12"/>
    <w:rsid w:val="0066021F"/>
    <w:rsid w:val="00660853"/>
    <w:rsid w:val="00660892"/>
    <w:rsid w:val="00660993"/>
    <w:rsid w:val="00661300"/>
    <w:rsid w:val="0066396D"/>
    <w:rsid w:val="006639E2"/>
    <w:rsid w:val="00663C35"/>
    <w:rsid w:val="00663FAA"/>
    <w:rsid w:val="006643A6"/>
    <w:rsid w:val="006644D2"/>
    <w:rsid w:val="00664D02"/>
    <w:rsid w:val="00664D3A"/>
    <w:rsid w:val="00665135"/>
    <w:rsid w:val="006651C6"/>
    <w:rsid w:val="0066537E"/>
    <w:rsid w:val="00665492"/>
    <w:rsid w:val="00665617"/>
    <w:rsid w:val="00665A0B"/>
    <w:rsid w:val="00665ABB"/>
    <w:rsid w:val="0066682F"/>
    <w:rsid w:val="00666A97"/>
    <w:rsid w:val="00667101"/>
    <w:rsid w:val="00670D81"/>
    <w:rsid w:val="00670E6C"/>
    <w:rsid w:val="0067175D"/>
    <w:rsid w:val="00671D9B"/>
    <w:rsid w:val="006721CC"/>
    <w:rsid w:val="006726EE"/>
    <w:rsid w:val="0067272E"/>
    <w:rsid w:val="00672EEC"/>
    <w:rsid w:val="00673349"/>
    <w:rsid w:val="006734C2"/>
    <w:rsid w:val="006738DD"/>
    <w:rsid w:val="00673F27"/>
    <w:rsid w:val="0067429B"/>
    <w:rsid w:val="0067434B"/>
    <w:rsid w:val="006744AF"/>
    <w:rsid w:val="00674934"/>
    <w:rsid w:val="00674B0A"/>
    <w:rsid w:val="00674D89"/>
    <w:rsid w:val="006764FB"/>
    <w:rsid w:val="00676A3C"/>
    <w:rsid w:val="00676BD2"/>
    <w:rsid w:val="0067799E"/>
    <w:rsid w:val="0068034B"/>
    <w:rsid w:val="006805A1"/>
    <w:rsid w:val="00680AB4"/>
    <w:rsid w:val="00680D85"/>
    <w:rsid w:val="00680DA1"/>
    <w:rsid w:val="00680F4A"/>
    <w:rsid w:val="006814A9"/>
    <w:rsid w:val="006819FA"/>
    <w:rsid w:val="00681F42"/>
    <w:rsid w:val="0068269F"/>
    <w:rsid w:val="006828B9"/>
    <w:rsid w:val="00683BAD"/>
    <w:rsid w:val="00683E49"/>
    <w:rsid w:val="00684001"/>
    <w:rsid w:val="00684465"/>
    <w:rsid w:val="00684852"/>
    <w:rsid w:val="00684E97"/>
    <w:rsid w:val="00685C70"/>
    <w:rsid w:val="00686682"/>
    <w:rsid w:val="00686C92"/>
    <w:rsid w:val="00687D9A"/>
    <w:rsid w:val="00690AC2"/>
    <w:rsid w:val="006910FA"/>
    <w:rsid w:val="006914C6"/>
    <w:rsid w:val="00691757"/>
    <w:rsid w:val="00692210"/>
    <w:rsid w:val="0069280B"/>
    <w:rsid w:val="00692DDE"/>
    <w:rsid w:val="0069471E"/>
    <w:rsid w:val="00694CE2"/>
    <w:rsid w:val="00695070"/>
    <w:rsid w:val="00695515"/>
    <w:rsid w:val="006957C9"/>
    <w:rsid w:val="00696F1A"/>
    <w:rsid w:val="00696FA0"/>
    <w:rsid w:val="00697373"/>
    <w:rsid w:val="00697437"/>
    <w:rsid w:val="00697487"/>
    <w:rsid w:val="00697F06"/>
    <w:rsid w:val="006A066F"/>
    <w:rsid w:val="006A0D6F"/>
    <w:rsid w:val="006A111B"/>
    <w:rsid w:val="006A1403"/>
    <w:rsid w:val="006A1D72"/>
    <w:rsid w:val="006A1EA7"/>
    <w:rsid w:val="006A22B1"/>
    <w:rsid w:val="006A22CE"/>
    <w:rsid w:val="006A27C4"/>
    <w:rsid w:val="006A3436"/>
    <w:rsid w:val="006A35E8"/>
    <w:rsid w:val="006A39A6"/>
    <w:rsid w:val="006A3BA4"/>
    <w:rsid w:val="006A3D15"/>
    <w:rsid w:val="006A41EC"/>
    <w:rsid w:val="006A440D"/>
    <w:rsid w:val="006A48B7"/>
    <w:rsid w:val="006A4AAA"/>
    <w:rsid w:val="006A4B55"/>
    <w:rsid w:val="006A53F0"/>
    <w:rsid w:val="006A56F8"/>
    <w:rsid w:val="006A5F76"/>
    <w:rsid w:val="006A63E7"/>
    <w:rsid w:val="006A67A5"/>
    <w:rsid w:val="006A77C2"/>
    <w:rsid w:val="006A7974"/>
    <w:rsid w:val="006A7A16"/>
    <w:rsid w:val="006A7E06"/>
    <w:rsid w:val="006B0F7F"/>
    <w:rsid w:val="006B1159"/>
    <w:rsid w:val="006B1443"/>
    <w:rsid w:val="006B2C2F"/>
    <w:rsid w:val="006B2E39"/>
    <w:rsid w:val="006B304C"/>
    <w:rsid w:val="006B30BF"/>
    <w:rsid w:val="006B3131"/>
    <w:rsid w:val="006B36AE"/>
    <w:rsid w:val="006B3865"/>
    <w:rsid w:val="006B3900"/>
    <w:rsid w:val="006B3D7A"/>
    <w:rsid w:val="006B3E93"/>
    <w:rsid w:val="006B4504"/>
    <w:rsid w:val="006B4F0C"/>
    <w:rsid w:val="006B4F7E"/>
    <w:rsid w:val="006B5A18"/>
    <w:rsid w:val="006B64F5"/>
    <w:rsid w:val="006B71C0"/>
    <w:rsid w:val="006B79B0"/>
    <w:rsid w:val="006C09FD"/>
    <w:rsid w:val="006C11DB"/>
    <w:rsid w:val="006C1254"/>
    <w:rsid w:val="006C2502"/>
    <w:rsid w:val="006C3146"/>
    <w:rsid w:val="006C345F"/>
    <w:rsid w:val="006C3B71"/>
    <w:rsid w:val="006C4AA6"/>
    <w:rsid w:val="006C4DA4"/>
    <w:rsid w:val="006C4F49"/>
    <w:rsid w:val="006C54A5"/>
    <w:rsid w:val="006C5C02"/>
    <w:rsid w:val="006C5CCB"/>
    <w:rsid w:val="006C6147"/>
    <w:rsid w:val="006C6423"/>
    <w:rsid w:val="006C66F4"/>
    <w:rsid w:val="006C75FD"/>
    <w:rsid w:val="006C78E3"/>
    <w:rsid w:val="006C79B6"/>
    <w:rsid w:val="006C79CF"/>
    <w:rsid w:val="006D0EFD"/>
    <w:rsid w:val="006D1431"/>
    <w:rsid w:val="006D18DE"/>
    <w:rsid w:val="006D1A7F"/>
    <w:rsid w:val="006D1BF2"/>
    <w:rsid w:val="006D244B"/>
    <w:rsid w:val="006D370A"/>
    <w:rsid w:val="006D3ACC"/>
    <w:rsid w:val="006D401C"/>
    <w:rsid w:val="006D4577"/>
    <w:rsid w:val="006D45B6"/>
    <w:rsid w:val="006D5216"/>
    <w:rsid w:val="006D5B1D"/>
    <w:rsid w:val="006D62F3"/>
    <w:rsid w:val="006D6856"/>
    <w:rsid w:val="006D6E1A"/>
    <w:rsid w:val="006D6ED5"/>
    <w:rsid w:val="006D7BDD"/>
    <w:rsid w:val="006E0168"/>
    <w:rsid w:val="006E0259"/>
    <w:rsid w:val="006E07E7"/>
    <w:rsid w:val="006E0C25"/>
    <w:rsid w:val="006E147B"/>
    <w:rsid w:val="006E249D"/>
    <w:rsid w:val="006E2A40"/>
    <w:rsid w:val="006E347C"/>
    <w:rsid w:val="006E3FF2"/>
    <w:rsid w:val="006E416E"/>
    <w:rsid w:val="006E4D10"/>
    <w:rsid w:val="006E511D"/>
    <w:rsid w:val="006E6236"/>
    <w:rsid w:val="006E6293"/>
    <w:rsid w:val="006E6DB1"/>
    <w:rsid w:val="006E739E"/>
    <w:rsid w:val="006E75BA"/>
    <w:rsid w:val="006E75FE"/>
    <w:rsid w:val="006E76F6"/>
    <w:rsid w:val="006F06FE"/>
    <w:rsid w:val="006F0C8E"/>
    <w:rsid w:val="006F0D09"/>
    <w:rsid w:val="006F104F"/>
    <w:rsid w:val="006F122C"/>
    <w:rsid w:val="006F1E29"/>
    <w:rsid w:val="006F203A"/>
    <w:rsid w:val="006F3E66"/>
    <w:rsid w:val="006F3F24"/>
    <w:rsid w:val="006F44BF"/>
    <w:rsid w:val="006F49A3"/>
    <w:rsid w:val="006F51FA"/>
    <w:rsid w:val="006F58B7"/>
    <w:rsid w:val="006F5E7C"/>
    <w:rsid w:val="006F6096"/>
    <w:rsid w:val="006F67DB"/>
    <w:rsid w:val="006F686B"/>
    <w:rsid w:val="006F6981"/>
    <w:rsid w:val="006F6C2C"/>
    <w:rsid w:val="006F7159"/>
    <w:rsid w:val="006F762A"/>
    <w:rsid w:val="006F7926"/>
    <w:rsid w:val="007000F6"/>
    <w:rsid w:val="00700B50"/>
    <w:rsid w:val="007010C8"/>
    <w:rsid w:val="00701722"/>
    <w:rsid w:val="00702804"/>
    <w:rsid w:val="00702D49"/>
    <w:rsid w:val="00703B01"/>
    <w:rsid w:val="00703BC1"/>
    <w:rsid w:val="00703C92"/>
    <w:rsid w:val="00704542"/>
    <w:rsid w:val="00704A44"/>
    <w:rsid w:val="00704C85"/>
    <w:rsid w:val="00705144"/>
    <w:rsid w:val="007057A9"/>
    <w:rsid w:val="007069BE"/>
    <w:rsid w:val="00706DA4"/>
    <w:rsid w:val="0070734A"/>
    <w:rsid w:val="007106BE"/>
    <w:rsid w:val="00710EAB"/>
    <w:rsid w:val="007114A1"/>
    <w:rsid w:val="00711BCE"/>
    <w:rsid w:val="0071283F"/>
    <w:rsid w:val="00712BCE"/>
    <w:rsid w:val="00713083"/>
    <w:rsid w:val="00713868"/>
    <w:rsid w:val="007138B1"/>
    <w:rsid w:val="00713C0A"/>
    <w:rsid w:val="00713F4B"/>
    <w:rsid w:val="00714382"/>
    <w:rsid w:val="007143D2"/>
    <w:rsid w:val="007146B1"/>
    <w:rsid w:val="00715B6B"/>
    <w:rsid w:val="00715C1C"/>
    <w:rsid w:val="00716053"/>
    <w:rsid w:val="007171FA"/>
    <w:rsid w:val="0071726D"/>
    <w:rsid w:val="00717701"/>
    <w:rsid w:val="007178E0"/>
    <w:rsid w:val="00720233"/>
    <w:rsid w:val="007205C1"/>
    <w:rsid w:val="00720711"/>
    <w:rsid w:val="007219FB"/>
    <w:rsid w:val="00722035"/>
    <w:rsid w:val="00722D9F"/>
    <w:rsid w:val="00723012"/>
    <w:rsid w:val="0072317E"/>
    <w:rsid w:val="007232E7"/>
    <w:rsid w:val="00723480"/>
    <w:rsid w:val="007237A7"/>
    <w:rsid w:val="00723C91"/>
    <w:rsid w:val="00724409"/>
    <w:rsid w:val="00724CAF"/>
    <w:rsid w:val="00724E11"/>
    <w:rsid w:val="0072573F"/>
    <w:rsid w:val="00725881"/>
    <w:rsid w:val="00725FBD"/>
    <w:rsid w:val="00726242"/>
    <w:rsid w:val="0072662B"/>
    <w:rsid w:val="00726D82"/>
    <w:rsid w:val="00726EF6"/>
    <w:rsid w:val="00730498"/>
    <w:rsid w:val="007308A3"/>
    <w:rsid w:val="00730984"/>
    <w:rsid w:val="007312F3"/>
    <w:rsid w:val="00731725"/>
    <w:rsid w:val="00731B2E"/>
    <w:rsid w:val="00731B8D"/>
    <w:rsid w:val="00731BC0"/>
    <w:rsid w:val="0073204D"/>
    <w:rsid w:val="00732742"/>
    <w:rsid w:val="00732FE0"/>
    <w:rsid w:val="00733099"/>
    <w:rsid w:val="007330CB"/>
    <w:rsid w:val="007336FA"/>
    <w:rsid w:val="0073412A"/>
    <w:rsid w:val="007346F0"/>
    <w:rsid w:val="00734BE3"/>
    <w:rsid w:val="00734C37"/>
    <w:rsid w:val="0073615F"/>
    <w:rsid w:val="00736452"/>
    <w:rsid w:val="00736669"/>
    <w:rsid w:val="007367CB"/>
    <w:rsid w:val="007375A5"/>
    <w:rsid w:val="00737A81"/>
    <w:rsid w:val="00737AA0"/>
    <w:rsid w:val="00737D50"/>
    <w:rsid w:val="0074131E"/>
    <w:rsid w:val="007422FC"/>
    <w:rsid w:val="00742AE0"/>
    <w:rsid w:val="00742E49"/>
    <w:rsid w:val="00743D69"/>
    <w:rsid w:val="00744180"/>
    <w:rsid w:val="007444C5"/>
    <w:rsid w:val="00744F1E"/>
    <w:rsid w:val="0074526A"/>
    <w:rsid w:val="00745321"/>
    <w:rsid w:val="007455C6"/>
    <w:rsid w:val="00745800"/>
    <w:rsid w:val="00745CC8"/>
    <w:rsid w:val="00745FFB"/>
    <w:rsid w:val="00746E8E"/>
    <w:rsid w:val="007476FC"/>
    <w:rsid w:val="007506C7"/>
    <w:rsid w:val="00750A45"/>
    <w:rsid w:val="00750DE5"/>
    <w:rsid w:val="0075132B"/>
    <w:rsid w:val="007520C9"/>
    <w:rsid w:val="007526AA"/>
    <w:rsid w:val="00752A59"/>
    <w:rsid w:val="007535D4"/>
    <w:rsid w:val="00753E1F"/>
    <w:rsid w:val="00753E73"/>
    <w:rsid w:val="007541C4"/>
    <w:rsid w:val="007542A7"/>
    <w:rsid w:val="00754BFD"/>
    <w:rsid w:val="00755E50"/>
    <w:rsid w:val="00755FFD"/>
    <w:rsid w:val="007565AB"/>
    <w:rsid w:val="00756E9F"/>
    <w:rsid w:val="00757F15"/>
    <w:rsid w:val="0076080F"/>
    <w:rsid w:val="00760A68"/>
    <w:rsid w:val="00761C1E"/>
    <w:rsid w:val="0076211F"/>
    <w:rsid w:val="007623B6"/>
    <w:rsid w:val="00762436"/>
    <w:rsid w:val="007627C1"/>
    <w:rsid w:val="00762CFD"/>
    <w:rsid w:val="0076347C"/>
    <w:rsid w:val="007636B2"/>
    <w:rsid w:val="00763AF1"/>
    <w:rsid w:val="00763CDF"/>
    <w:rsid w:val="0076513A"/>
    <w:rsid w:val="00765D3F"/>
    <w:rsid w:val="0077041F"/>
    <w:rsid w:val="00770AF5"/>
    <w:rsid w:val="00770D33"/>
    <w:rsid w:val="0077122B"/>
    <w:rsid w:val="00771469"/>
    <w:rsid w:val="007718B5"/>
    <w:rsid w:val="00771B00"/>
    <w:rsid w:val="00772ACD"/>
    <w:rsid w:val="00773101"/>
    <w:rsid w:val="00773740"/>
    <w:rsid w:val="00773986"/>
    <w:rsid w:val="00774095"/>
    <w:rsid w:val="007743AC"/>
    <w:rsid w:val="00774902"/>
    <w:rsid w:val="0077501D"/>
    <w:rsid w:val="0077506F"/>
    <w:rsid w:val="007750EF"/>
    <w:rsid w:val="00775D4D"/>
    <w:rsid w:val="00776501"/>
    <w:rsid w:val="007767E6"/>
    <w:rsid w:val="00776852"/>
    <w:rsid w:val="007769E2"/>
    <w:rsid w:val="00776ABE"/>
    <w:rsid w:val="0077714A"/>
    <w:rsid w:val="0077759E"/>
    <w:rsid w:val="00780035"/>
    <w:rsid w:val="007801EB"/>
    <w:rsid w:val="00780A01"/>
    <w:rsid w:val="00781155"/>
    <w:rsid w:val="00781E12"/>
    <w:rsid w:val="00782BA3"/>
    <w:rsid w:val="007837D5"/>
    <w:rsid w:val="00783C0B"/>
    <w:rsid w:val="00783EC9"/>
    <w:rsid w:val="00783FDF"/>
    <w:rsid w:val="007840CD"/>
    <w:rsid w:val="00784E67"/>
    <w:rsid w:val="00784FF3"/>
    <w:rsid w:val="00785D0D"/>
    <w:rsid w:val="00785F21"/>
    <w:rsid w:val="00786F02"/>
    <w:rsid w:val="007873D9"/>
    <w:rsid w:val="00787AD9"/>
    <w:rsid w:val="00787FED"/>
    <w:rsid w:val="007908FD"/>
    <w:rsid w:val="00790967"/>
    <w:rsid w:val="00790C22"/>
    <w:rsid w:val="00791034"/>
    <w:rsid w:val="007910A5"/>
    <w:rsid w:val="007912D7"/>
    <w:rsid w:val="00791AD6"/>
    <w:rsid w:val="00791BDE"/>
    <w:rsid w:val="00791D3B"/>
    <w:rsid w:val="00793639"/>
    <w:rsid w:val="00795798"/>
    <w:rsid w:val="007958B1"/>
    <w:rsid w:val="007959C7"/>
    <w:rsid w:val="00795C36"/>
    <w:rsid w:val="00795C9E"/>
    <w:rsid w:val="00796012"/>
    <w:rsid w:val="00796392"/>
    <w:rsid w:val="007969A5"/>
    <w:rsid w:val="0079789B"/>
    <w:rsid w:val="00797D79"/>
    <w:rsid w:val="00797E02"/>
    <w:rsid w:val="00797E67"/>
    <w:rsid w:val="007A0258"/>
    <w:rsid w:val="007A02FD"/>
    <w:rsid w:val="007A05D7"/>
    <w:rsid w:val="007A0E66"/>
    <w:rsid w:val="007A1084"/>
    <w:rsid w:val="007A109F"/>
    <w:rsid w:val="007A227D"/>
    <w:rsid w:val="007A2437"/>
    <w:rsid w:val="007A2BC7"/>
    <w:rsid w:val="007A38F9"/>
    <w:rsid w:val="007A3B9E"/>
    <w:rsid w:val="007A45B3"/>
    <w:rsid w:val="007A46B5"/>
    <w:rsid w:val="007A46F5"/>
    <w:rsid w:val="007A4723"/>
    <w:rsid w:val="007A4B3D"/>
    <w:rsid w:val="007A4C9C"/>
    <w:rsid w:val="007A569D"/>
    <w:rsid w:val="007A56E4"/>
    <w:rsid w:val="007A5779"/>
    <w:rsid w:val="007A6045"/>
    <w:rsid w:val="007A63F8"/>
    <w:rsid w:val="007A64B9"/>
    <w:rsid w:val="007A6686"/>
    <w:rsid w:val="007A719A"/>
    <w:rsid w:val="007A78B1"/>
    <w:rsid w:val="007A7BC4"/>
    <w:rsid w:val="007B1384"/>
    <w:rsid w:val="007B19FA"/>
    <w:rsid w:val="007B217A"/>
    <w:rsid w:val="007B2DC5"/>
    <w:rsid w:val="007B49F6"/>
    <w:rsid w:val="007B59D1"/>
    <w:rsid w:val="007B6925"/>
    <w:rsid w:val="007B700A"/>
    <w:rsid w:val="007B78BB"/>
    <w:rsid w:val="007C0E49"/>
    <w:rsid w:val="007C0E92"/>
    <w:rsid w:val="007C10FF"/>
    <w:rsid w:val="007C244A"/>
    <w:rsid w:val="007C2D52"/>
    <w:rsid w:val="007C2FBE"/>
    <w:rsid w:val="007C3081"/>
    <w:rsid w:val="007C3275"/>
    <w:rsid w:val="007C3E96"/>
    <w:rsid w:val="007C443E"/>
    <w:rsid w:val="007C4577"/>
    <w:rsid w:val="007C4642"/>
    <w:rsid w:val="007C54BE"/>
    <w:rsid w:val="007C55EC"/>
    <w:rsid w:val="007C6DBF"/>
    <w:rsid w:val="007C74DE"/>
    <w:rsid w:val="007C7556"/>
    <w:rsid w:val="007C75EA"/>
    <w:rsid w:val="007C7F63"/>
    <w:rsid w:val="007D0576"/>
    <w:rsid w:val="007D06DE"/>
    <w:rsid w:val="007D0C26"/>
    <w:rsid w:val="007D0F33"/>
    <w:rsid w:val="007D1006"/>
    <w:rsid w:val="007D2DFC"/>
    <w:rsid w:val="007D2E8F"/>
    <w:rsid w:val="007D3A5F"/>
    <w:rsid w:val="007D3B20"/>
    <w:rsid w:val="007D3DAB"/>
    <w:rsid w:val="007D3EC8"/>
    <w:rsid w:val="007D4298"/>
    <w:rsid w:val="007D4923"/>
    <w:rsid w:val="007D4AE3"/>
    <w:rsid w:val="007D562A"/>
    <w:rsid w:val="007D5CB0"/>
    <w:rsid w:val="007D6AED"/>
    <w:rsid w:val="007D6D6C"/>
    <w:rsid w:val="007D70F7"/>
    <w:rsid w:val="007D7283"/>
    <w:rsid w:val="007D7776"/>
    <w:rsid w:val="007D78AD"/>
    <w:rsid w:val="007E00A9"/>
    <w:rsid w:val="007E0375"/>
    <w:rsid w:val="007E03CD"/>
    <w:rsid w:val="007E1B4E"/>
    <w:rsid w:val="007E2194"/>
    <w:rsid w:val="007E2BC1"/>
    <w:rsid w:val="007E2F95"/>
    <w:rsid w:val="007E2F9C"/>
    <w:rsid w:val="007E31B9"/>
    <w:rsid w:val="007E33E2"/>
    <w:rsid w:val="007E3665"/>
    <w:rsid w:val="007E3BB9"/>
    <w:rsid w:val="007E49B8"/>
    <w:rsid w:val="007E4B9E"/>
    <w:rsid w:val="007E4F5A"/>
    <w:rsid w:val="007E5A09"/>
    <w:rsid w:val="007E6EC7"/>
    <w:rsid w:val="007E7219"/>
    <w:rsid w:val="007E74DC"/>
    <w:rsid w:val="007E799B"/>
    <w:rsid w:val="007F013E"/>
    <w:rsid w:val="007F09A2"/>
    <w:rsid w:val="007F256C"/>
    <w:rsid w:val="007F26DF"/>
    <w:rsid w:val="007F298B"/>
    <w:rsid w:val="007F2C0D"/>
    <w:rsid w:val="007F2F95"/>
    <w:rsid w:val="007F316F"/>
    <w:rsid w:val="007F326B"/>
    <w:rsid w:val="007F38C1"/>
    <w:rsid w:val="007F39FD"/>
    <w:rsid w:val="007F47C7"/>
    <w:rsid w:val="007F489C"/>
    <w:rsid w:val="007F48A3"/>
    <w:rsid w:val="007F5458"/>
    <w:rsid w:val="007F5743"/>
    <w:rsid w:val="007F6079"/>
    <w:rsid w:val="007F6D25"/>
    <w:rsid w:val="007F73BE"/>
    <w:rsid w:val="007F77F7"/>
    <w:rsid w:val="007F791D"/>
    <w:rsid w:val="007F7E6B"/>
    <w:rsid w:val="00800335"/>
    <w:rsid w:val="00800F22"/>
    <w:rsid w:val="00800F7B"/>
    <w:rsid w:val="008013D0"/>
    <w:rsid w:val="00802787"/>
    <w:rsid w:val="00802AAD"/>
    <w:rsid w:val="00803029"/>
    <w:rsid w:val="008031CD"/>
    <w:rsid w:val="00803473"/>
    <w:rsid w:val="00803B8B"/>
    <w:rsid w:val="00804717"/>
    <w:rsid w:val="00804F41"/>
    <w:rsid w:val="00805E26"/>
    <w:rsid w:val="00806382"/>
    <w:rsid w:val="00806D93"/>
    <w:rsid w:val="008074EC"/>
    <w:rsid w:val="00810AFE"/>
    <w:rsid w:val="00810B54"/>
    <w:rsid w:val="00812251"/>
    <w:rsid w:val="0081268B"/>
    <w:rsid w:val="008126BF"/>
    <w:rsid w:val="008131CA"/>
    <w:rsid w:val="008134EE"/>
    <w:rsid w:val="008139D2"/>
    <w:rsid w:val="00813DAA"/>
    <w:rsid w:val="00813E23"/>
    <w:rsid w:val="00813F9C"/>
    <w:rsid w:val="00814A2A"/>
    <w:rsid w:val="00814BAE"/>
    <w:rsid w:val="00814C91"/>
    <w:rsid w:val="00815143"/>
    <w:rsid w:val="00815C85"/>
    <w:rsid w:val="00817BF4"/>
    <w:rsid w:val="00817D3D"/>
    <w:rsid w:val="00820EB1"/>
    <w:rsid w:val="008211B1"/>
    <w:rsid w:val="0082213F"/>
    <w:rsid w:val="00822517"/>
    <w:rsid w:val="008225E7"/>
    <w:rsid w:val="00822AE8"/>
    <w:rsid w:val="00822BC7"/>
    <w:rsid w:val="00823068"/>
    <w:rsid w:val="008233C5"/>
    <w:rsid w:val="008235D7"/>
    <w:rsid w:val="0082375C"/>
    <w:rsid w:val="008238DF"/>
    <w:rsid w:val="008239F9"/>
    <w:rsid w:val="00824005"/>
    <w:rsid w:val="00824CF4"/>
    <w:rsid w:val="00826DC8"/>
    <w:rsid w:val="00830530"/>
    <w:rsid w:val="00831BC0"/>
    <w:rsid w:val="00831EDF"/>
    <w:rsid w:val="008325C8"/>
    <w:rsid w:val="00832CFA"/>
    <w:rsid w:val="00832D86"/>
    <w:rsid w:val="008336D0"/>
    <w:rsid w:val="00833E5E"/>
    <w:rsid w:val="008345F6"/>
    <w:rsid w:val="00834D90"/>
    <w:rsid w:val="00835636"/>
    <w:rsid w:val="00835F6E"/>
    <w:rsid w:val="00836A1F"/>
    <w:rsid w:val="00837081"/>
    <w:rsid w:val="00837237"/>
    <w:rsid w:val="00840283"/>
    <w:rsid w:val="0084045A"/>
    <w:rsid w:val="00841275"/>
    <w:rsid w:val="008416F2"/>
    <w:rsid w:val="0084251F"/>
    <w:rsid w:val="0084280C"/>
    <w:rsid w:val="008428AC"/>
    <w:rsid w:val="00843082"/>
    <w:rsid w:val="00843AC2"/>
    <w:rsid w:val="00843FB9"/>
    <w:rsid w:val="00845043"/>
    <w:rsid w:val="0084537B"/>
    <w:rsid w:val="00845E06"/>
    <w:rsid w:val="008460AF"/>
    <w:rsid w:val="008461A2"/>
    <w:rsid w:val="00846681"/>
    <w:rsid w:val="008467CA"/>
    <w:rsid w:val="00846D85"/>
    <w:rsid w:val="00846D87"/>
    <w:rsid w:val="00846F89"/>
    <w:rsid w:val="008479EF"/>
    <w:rsid w:val="00847A78"/>
    <w:rsid w:val="00847F4E"/>
    <w:rsid w:val="00847FD3"/>
    <w:rsid w:val="008506B8"/>
    <w:rsid w:val="00851305"/>
    <w:rsid w:val="00851AFE"/>
    <w:rsid w:val="00851BBB"/>
    <w:rsid w:val="00851E6D"/>
    <w:rsid w:val="00852F6A"/>
    <w:rsid w:val="008536D4"/>
    <w:rsid w:val="00853A38"/>
    <w:rsid w:val="00853AA6"/>
    <w:rsid w:val="00853DB3"/>
    <w:rsid w:val="00853E8B"/>
    <w:rsid w:val="0085415B"/>
    <w:rsid w:val="008544D4"/>
    <w:rsid w:val="0085485B"/>
    <w:rsid w:val="00855124"/>
    <w:rsid w:val="008551B8"/>
    <w:rsid w:val="00855213"/>
    <w:rsid w:val="008556F3"/>
    <w:rsid w:val="008563CA"/>
    <w:rsid w:val="008568BD"/>
    <w:rsid w:val="008569A6"/>
    <w:rsid w:val="008572B3"/>
    <w:rsid w:val="008572BB"/>
    <w:rsid w:val="00857361"/>
    <w:rsid w:val="008575F7"/>
    <w:rsid w:val="00857D70"/>
    <w:rsid w:val="0086031B"/>
    <w:rsid w:val="00860977"/>
    <w:rsid w:val="00860CC4"/>
    <w:rsid w:val="00860EF6"/>
    <w:rsid w:val="008611CF"/>
    <w:rsid w:val="008614A7"/>
    <w:rsid w:val="00861B0F"/>
    <w:rsid w:val="00862278"/>
    <w:rsid w:val="008626D2"/>
    <w:rsid w:val="00862898"/>
    <w:rsid w:val="0086299D"/>
    <w:rsid w:val="00862B44"/>
    <w:rsid w:val="00862D6B"/>
    <w:rsid w:val="00863924"/>
    <w:rsid w:val="00863F67"/>
    <w:rsid w:val="008641E1"/>
    <w:rsid w:val="008641E5"/>
    <w:rsid w:val="008645C9"/>
    <w:rsid w:val="008647D6"/>
    <w:rsid w:val="008648C7"/>
    <w:rsid w:val="00864E19"/>
    <w:rsid w:val="00864F3D"/>
    <w:rsid w:val="00865AAB"/>
    <w:rsid w:val="00865B82"/>
    <w:rsid w:val="00866329"/>
    <w:rsid w:val="00866B92"/>
    <w:rsid w:val="00866E62"/>
    <w:rsid w:val="00866E7B"/>
    <w:rsid w:val="008676CC"/>
    <w:rsid w:val="00867786"/>
    <w:rsid w:val="00867E68"/>
    <w:rsid w:val="0087018E"/>
    <w:rsid w:val="00870B8E"/>
    <w:rsid w:val="00870C6C"/>
    <w:rsid w:val="00870E04"/>
    <w:rsid w:val="008713D9"/>
    <w:rsid w:val="008717D5"/>
    <w:rsid w:val="00871A27"/>
    <w:rsid w:val="00871D68"/>
    <w:rsid w:val="00872051"/>
    <w:rsid w:val="008721A0"/>
    <w:rsid w:val="008726BB"/>
    <w:rsid w:val="00872AA3"/>
    <w:rsid w:val="00872E5D"/>
    <w:rsid w:val="0087312D"/>
    <w:rsid w:val="00873717"/>
    <w:rsid w:val="008743DF"/>
    <w:rsid w:val="008746F1"/>
    <w:rsid w:val="00874A2F"/>
    <w:rsid w:val="00874A41"/>
    <w:rsid w:val="00874C74"/>
    <w:rsid w:val="008752B9"/>
    <w:rsid w:val="0087595B"/>
    <w:rsid w:val="0087659E"/>
    <w:rsid w:val="0087702B"/>
    <w:rsid w:val="00877442"/>
    <w:rsid w:val="008776F2"/>
    <w:rsid w:val="00877808"/>
    <w:rsid w:val="00877EB4"/>
    <w:rsid w:val="00880180"/>
    <w:rsid w:val="008803E3"/>
    <w:rsid w:val="008808D9"/>
    <w:rsid w:val="00880CDA"/>
    <w:rsid w:val="00880E5B"/>
    <w:rsid w:val="008814C8"/>
    <w:rsid w:val="00882C46"/>
    <w:rsid w:val="00882F8E"/>
    <w:rsid w:val="00882FD4"/>
    <w:rsid w:val="00883775"/>
    <w:rsid w:val="00883CD1"/>
    <w:rsid w:val="00884004"/>
    <w:rsid w:val="00884778"/>
    <w:rsid w:val="008847CF"/>
    <w:rsid w:val="008848B3"/>
    <w:rsid w:val="0088600C"/>
    <w:rsid w:val="008870AE"/>
    <w:rsid w:val="00887179"/>
    <w:rsid w:val="008877BE"/>
    <w:rsid w:val="0088792B"/>
    <w:rsid w:val="008904F7"/>
    <w:rsid w:val="00890EF9"/>
    <w:rsid w:val="00890F06"/>
    <w:rsid w:val="00891C49"/>
    <w:rsid w:val="0089452B"/>
    <w:rsid w:val="00894908"/>
    <w:rsid w:val="008949B2"/>
    <w:rsid w:val="008957C0"/>
    <w:rsid w:val="00895C6C"/>
    <w:rsid w:val="00895D98"/>
    <w:rsid w:val="0089648F"/>
    <w:rsid w:val="00896559"/>
    <w:rsid w:val="00896750"/>
    <w:rsid w:val="00896F26"/>
    <w:rsid w:val="008975D0"/>
    <w:rsid w:val="00897ACD"/>
    <w:rsid w:val="008A0374"/>
    <w:rsid w:val="008A0685"/>
    <w:rsid w:val="008A0C17"/>
    <w:rsid w:val="008A1086"/>
    <w:rsid w:val="008A1470"/>
    <w:rsid w:val="008A168C"/>
    <w:rsid w:val="008A1D1D"/>
    <w:rsid w:val="008A1E67"/>
    <w:rsid w:val="008A2C36"/>
    <w:rsid w:val="008A32F5"/>
    <w:rsid w:val="008A3414"/>
    <w:rsid w:val="008A419A"/>
    <w:rsid w:val="008A41B2"/>
    <w:rsid w:val="008A48CD"/>
    <w:rsid w:val="008A4D26"/>
    <w:rsid w:val="008A506A"/>
    <w:rsid w:val="008A52C8"/>
    <w:rsid w:val="008A5C09"/>
    <w:rsid w:val="008A5C23"/>
    <w:rsid w:val="008A5C54"/>
    <w:rsid w:val="008A6203"/>
    <w:rsid w:val="008A62D6"/>
    <w:rsid w:val="008A6A38"/>
    <w:rsid w:val="008A7CFB"/>
    <w:rsid w:val="008A7D60"/>
    <w:rsid w:val="008B1D19"/>
    <w:rsid w:val="008B22A2"/>
    <w:rsid w:val="008B29CF"/>
    <w:rsid w:val="008B2A9C"/>
    <w:rsid w:val="008B2D4A"/>
    <w:rsid w:val="008B314F"/>
    <w:rsid w:val="008B481A"/>
    <w:rsid w:val="008B4BA4"/>
    <w:rsid w:val="008B4E0F"/>
    <w:rsid w:val="008B5EC2"/>
    <w:rsid w:val="008B6AB4"/>
    <w:rsid w:val="008B6FD0"/>
    <w:rsid w:val="008B7333"/>
    <w:rsid w:val="008B7388"/>
    <w:rsid w:val="008B755C"/>
    <w:rsid w:val="008C02F8"/>
    <w:rsid w:val="008C033B"/>
    <w:rsid w:val="008C15C4"/>
    <w:rsid w:val="008C1B92"/>
    <w:rsid w:val="008C22DC"/>
    <w:rsid w:val="008C2634"/>
    <w:rsid w:val="008C2E48"/>
    <w:rsid w:val="008C3069"/>
    <w:rsid w:val="008C3120"/>
    <w:rsid w:val="008C33BE"/>
    <w:rsid w:val="008C380C"/>
    <w:rsid w:val="008C3C5C"/>
    <w:rsid w:val="008C3EC6"/>
    <w:rsid w:val="008C40C7"/>
    <w:rsid w:val="008C45BF"/>
    <w:rsid w:val="008C4B69"/>
    <w:rsid w:val="008C4C1B"/>
    <w:rsid w:val="008C609F"/>
    <w:rsid w:val="008C60BB"/>
    <w:rsid w:val="008C61EB"/>
    <w:rsid w:val="008D00F7"/>
    <w:rsid w:val="008D0655"/>
    <w:rsid w:val="008D0FD7"/>
    <w:rsid w:val="008D10C9"/>
    <w:rsid w:val="008D20A5"/>
    <w:rsid w:val="008D2342"/>
    <w:rsid w:val="008D2651"/>
    <w:rsid w:val="008D2A9A"/>
    <w:rsid w:val="008D3107"/>
    <w:rsid w:val="008D3B2B"/>
    <w:rsid w:val="008D3E71"/>
    <w:rsid w:val="008D4069"/>
    <w:rsid w:val="008D44BE"/>
    <w:rsid w:val="008D470B"/>
    <w:rsid w:val="008D5D05"/>
    <w:rsid w:val="008D60DE"/>
    <w:rsid w:val="008D6C03"/>
    <w:rsid w:val="008D7C44"/>
    <w:rsid w:val="008D7E1A"/>
    <w:rsid w:val="008E0B84"/>
    <w:rsid w:val="008E0D59"/>
    <w:rsid w:val="008E11EF"/>
    <w:rsid w:val="008E19C0"/>
    <w:rsid w:val="008E1AE4"/>
    <w:rsid w:val="008E28AE"/>
    <w:rsid w:val="008E3328"/>
    <w:rsid w:val="008E366A"/>
    <w:rsid w:val="008E3C08"/>
    <w:rsid w:val="008E3EC4"/>
    <w:rsid w:val="008E55E9"/>
    <w:rsid w:val="008E5CEB"/>
    <w:rsid w:val="008E672B"/>
    <w:rsid w:val="008E6821"/>
    <w:rsid w:val="008F0530"/>
    <w:rsid w:val="008F0C0A"/>
    <w:rsid w:val="008F1F67"/>
    <w:rsid w:val="008F212C"/>
    <w:rsid w:val="008F2364"/>
    <w:rsid w:val="008F25AF"/>
    <w:rsid w:val="008F2955"/>
    <w:rsid w:val="008F2D7A"/>
    <w:rsid w:val="008F390B"/>
    <w:rsid w:val="008F4F8A"/>
    <w:rsid w:val="008F60DF"/>
    <w:rsid w:val="008F7412"/>
    <w:rsid w:val="008F787F"/>
    <w:rsid w:val="008F788A"/>
    <w:rsid w:val="0090088F"/>
    <w:rsid w:val="00900993"/>
    <w:rsid w:val="0090117F"/>
    <w:rsid w:val="009017D1"/>
    <w:rsid w:val="009019FD"/>
    <w:rsid w:val="00902371"/>
    <w:rsid w:val="00902BEE"/>
    <w:rsid w:val="00902E17"/>
    <w:rsid w:val="00903AFF"/>
    <w:rsid w:val="00903CAA"/>
    <w:rsid w:val="00904359"/>
    <w:rsid w:val="00904975"/>
    <w:rsid w:val="00904B94"/>
    <w:rsid w:val="009059B4"/>
    <w:rsid w:val="0090609A"/>
    <w:rsid w:val="009061B8"/>
    <w:rsid w:val="00906BA4"/>
    <w:rsid w:val="009071E5"/>
    <w:rsid w:val="00907FAF"/>
    <w:rsid w:val="00910414"/>
    <w:rsid w:val="00910D23"/>
    <w:rsid w:val="00910DEC"/>
    <w:rsid w:val="00912AAF"/>
    <w:rsid w:val="009133F8"/>
    <w:rsid w:val="009138AC"/>
    <w:rsid w:val="00913AE0"/>
    <w:rsid w:val="0091405A"/>
    <w:rsid w:val="009144B2"/>
    <w:rsid w:val="0091653E"/>
    <w:rsid w:val="00916C6C"/>
    <w:rsid w:val="009172B9"/>
    <w:rsid w:val="0092049C"/>
    <w:rsid w:val="0092188D"/>
    <w:rsid w:val="0092218E"/>
    <w:rsid w:val="009225A5"/>
    <w:rsid w:val="009225CF"/>
    <w:rsid w:val="009226F3"/>
    <w:rsid w:val="00922AB1"/>
    <w:rsid w:val="00923288"/>
    <w:rsid w:val="009232D2"/>
    <w:rsid w:val="009235C3"/>
    <w:rsid w:val="00923621"/>
    <w:rsid w:val="00923CC1"/>
    <w:rsid w:val="00924729"/>
    <w:rsid w:val="00924775"/>
    <w:rsid w:val="00924D98"/>
    <w:rsid w:val="009252FA"/>
    <w:rsid w:val="0092568C"/>
    <w:rsid w:val="00925CDD"/>
    <w:rsid w:val="009266A5"/>
    <w:rsid w:val="00926EC0"/>
    <w:rsid w:val="0092774F"/>
    <w:rsid w:val="009278EE"/>
    <w:rsid w:val="009304A5"/>
    <w:rsid w:val="009307EB"/>
    <w:rsid w:val="00930D2E"/>
    <w:rsid w:val="009318DB"/>
    <w:rsid w:val="00931BCA"/>
    <w:rsid w:val="009322B3"/>
    <w:rsid w:val="00932C49"/>
    <w:rsid w:val="009336F6"/>
    <w:rsid w:val="00933C59"/>
    <w:rsid w:val="00933FA3"/>
    <w:rsid w:val="00934293"/>
    <w:rsid w:val="00934403"/>
    <w:rsid w:val="009357C7"/>
    <w:rsid w:val="00935B93"/>
    <w:rsid w:val="0093604A"/>
    <w:rsid w:val="009360F7"/>
    <w:rsid w:val="00936476"/>
    <w:rsid w:val="00937A4E"/>
    <w:rsid w:val="00937FA4"/>
    <w:rsid w:val="0094022F"/>
    <w:rsid w:val="0094099A"/>
    <w:rsid w:val="00940BB6"/>
    <w:rsid w:val="00940F6F"/>
    <w:rsid w:val="00941317"/>
    <w:rsid w:val="0094192A"/>
    <w:rsid w:val="00942286"/>
    <w:rsid w:val="0094263B"/>
    <w:rsid w:val="00942E0F"/>
    <w:rsid w:val="00943701"/>
    <w:rsid w:val="009437CC"/>
    <w:rsid w:val="00943B2A"/>
    <w:rsid w:val="00943B4B"/>
    <w:rsid w:val="0094411A"/>
    <w:rsid w:val="00944978"/>
    <w:rsid w:val="0094585D"/>
    <w:rsid w:val="00946BA8"/>
    <w:rsid w:val="009471F6"/>
    <w:rsid w:val="0094724D"/>
    <w:rsid w:val="00951045"/>
    <w:rsid w:val="009516FF"/>
    <w:rsid w:val="00951CBC"/>
    <w:rsid w:val="00951EE6"/>
    <w:rsid w:val="009520E7"/>
    <w:rsid w:val="00952227"/>
    <w:rsid w:val="00952367"/>
    <w:rsid w:val="0095272E"/>
    <w:rsid w:val="009532B3"/>
    <w:rsid w:val="0095366A"/>
    <w:rsid w:val="009539DC"/>
    <w:rsid w:val="00954BC3"/>
    <w:rsid w:val="00954D1F"/>
    <w:rsid w:val="009551B2"/>
    <w:rsid w:val="00955392"/>
    <w:rsid w:val="009556BC"/>
    <w:rsid w:val="00955AE6"/>
    <w:rsid w:val="00955E7E"/>
    <w:rsid w:val="009562B2"/>
    <w:rsid w:val="00956ADD"/>
    <w:rsid w:val="0095713C"/>
    <w:rsid w:val="009572E6"/>
    <w:rsid w:val="00957A5D"/>
    <w:rsid w:val="00957AB7"/>
    <w:rsid w:val="00961798"/>
    <w:rsid w:val="009620CC"/>
    <w:rsid w:val="00962A4A"/>
    <w:rsid w:val="00962C62"/>
    <w:rsid w:val="00962DF6"/>
    <w:rsid w:val="0096309C"/>
    <w:rsid w:val="009636C5"/>
    <w:rsid w:val="0096383B"/>
    <w:rsid w:val="009640B5"/>
    <w:rsid w:val="00964168"/>
    <w:rsid w:val="0096426D"/>
    <w:rsid w:val="00964304"/>
    <w:rsid w:val="009643DE"/>
    <w:rsid w:val="00964746"/>
    <w:rsid w:val="00964E0D"/>
    <w:rsid w:val="00965969"/>
    <w:rsid w:val="00965AA1"/>
    <w:rsid w:val="00965B10"/>
    <w:rsid w:val="00965C1F"/>
    <w:rsid w:val="00965F99"/>
    <w:rsid w:val="009661D5"/>
    <w:rsid w:val="0096663A"/>
    <w:rsid w:val="00966965"/>
    <w:rsid w:val="00966F1B"/>
    <w:rsid w:val="00967021"/>
    <w:rsid w:val="00970459"/>
    <w:rsid w:val="00970759"/>
    <w:rsid w:val="009709A6"/>
    <w:rsid w:val="00970B6B"/>
    <w:rsid w:val="009718E5"/>
    <w:rsid w:val="009719E2"/>
    <w:rsid w:val="00971C51"/>
    <w:rsid w:val="00971D6F"/>
    <w:rsid w:val="00972249"/>
    <w:rsid w:val="00972740"/>
    <w:rsid w:val="00972E77"/>
    <w:rsid w:val="00973880"/>
    <w:rsid w:val="00973A55"/>
    <w:rsid w:val="00973B43"/>
    <w:rsid w:val="00974E52"/>
    <w:rsid w:val="00974F53"/>
    <w:rsid w:val="00975083"/>
    <w:rsid w:val="00975661"/>
    <w:rsid w:val="00975662"/>
    <w:rsid w:val="00975D9C"/>
    <w:rsid w:val="0097689E"/>
    <w:rsid w:val="00976937"/>
    <w:rsid w:val="00976FAF"/>
    <w:rsid w:val="009777D4"/>
    <w:rsid w:val="00977DBF"/>
    <w:rsid w:val="00980790"/>
    <w:rsid w:val="0098094B"/>
    <w:rsid w:val="009809A7"/>
    <w:rsid w:val="00980C5A"/>
    <w:rsid w:val="00980E8E"/>
    <w:rsid w:val="009816E8"/>
    <w:rsid w:val="00981CD0"/>
    <w:rsid w:val="00981DAE"/>
    <w:rsid w:val="00982A0E"/>
    <w:rsid w:val="00983033"/>
    <w:rsid w:val="009838B1"/>
    <w:rsid w:val="00983ED1"/>
    <w:rsid w:val="00983F02"/>
    <w:rsid w:val="00984507"/>
    <w:rsid w:val="009845E8"/>
    <w:rsid w:val="009845ED"/>
    <w:rsid w:val="00984786"/>
    <w:rsid w:val="00984CAD"/>
    <w:rsid w:val="009863DF"/>
    <w:rsid w:val="00986781"/>
    <w:rsid w:val="009867B5"/>
    <w:rsid w:val="00986D4E"/>
    <w:rsid w:val="009870B4"/>
    <w:rsid w:val="00987726"/>
    <w:rsid w:val="00987A73"/>
    <w:rsid w:val="00987C78"/>
    <w:rsid w:val="00990A73"/>
    <w:rsid w:val="0099100F"/>
    <w:rsid w:val="00991BB2"/>
    <w:rsid w:val="0099209A"/>
    <w:rsid w:val="0099332D"/>
    <w:rsid w:val="00993D41"/>
    <w:rsid w:val="00993EBE"/>
    <w:rsid w:val="0099413E"/>
    <w:rsid w:val="00994A6C"/>
    <w:rsid w:val="00994D93"/>
    <w:rsid w:val="00995541"/>
    <w:rsid w:val="009965D1"/>
    <w:rsid w:val="009968A0"/>
    <w:rsid w:val="00996915"/>
    <w:rsid w:val="009A0928"/>
    <w:rsid w:val="009A0B63"/>
    <w:rsid w:val="009A1AED"/>
    <w:rsid w:val="009A1E50"/>
    <w:rsid w:val="009A25E4"/>
    <w:rsid w:val="009A44E9"/>
    <w:rsid w:val="009A49A7"/>
    <w:rsid w:val="009A5290"/>
    <w:rsid w:val="009A57B1"/>
    <w:rsid w:val="009A5824"/>
    <w:rsid w:val="009A5CFC"/>
    <w:rsid w:val="009A5D09"/>
    <w:rsid w:val="009A61D8"/>
    <w:rsid w:val="009A6446"/>
    <w:rsid w:val="009A6E1D"/>
    <w:rsid w:val="009A7169"/>
    <w:rsid w:val="009A74C9"/>
    <w:rsid w:val="009B17E2"/>
    <w:rsid w:val="009B20FA"/>
    <w:rsid w:val="009B211F"/>
    <w:rsid w:val="009B221F"/>
    <w:rsid w:val="009B2817"/>
    <w:rsid w:val="009B2AA6"/>
    <w:rsid w:val="009B3420"/>
    <w:rsid w:val="009B3F2D"/>
    <w:rsid w:val="009B3FDA"/>
    <w:rsid w:val="009B43CB"/>
    <w:rsid w:val="009B43CC"/>
    <w:rsid w:val="009B537E"/>
    <w:rsid w:val="009B5887"/>
    <w:rsid w:val="009B64B2"/>
    <w:rsid w:val="009B682F"/>
    <w:rsid w:val="009B70C8"/>
    <w:rsid w:val="009B7A7F"/>
    <w:rsid w:val="009C004A"/>
    <w:rsid w:val="009C0B75"/>
    <w:rsid w:val="009C1039"/>
    <w:rsid w:val="009C1066"/>
    <w:rsid w:val="009C106C"/>
    <w:rsid w:val="009C11F0"/>
    <w:rsid w:val="009C1BF2"/>
    <w:rsid w:val="009C1D9C"/>
    <w:rsid w:val="009C1E92"/>
    <w:rsid w:val="009C2FA4"/>
    <w:rsid w:val="009C357A"/>
    <w:rsid w:val="009C37F5"/>
    <w:rsid w:val="009C3F89"/>
    <w:rsid w:val="009C45C3"/>
    <w:rsid w:val="009C48E1"/>
    <w:rsid w:val="009C4AC2"/>
    <w:rsid w:val="009C64D6"/>
    <w:rsid w:val="009C66C7"/>
    <w:rsid w:val="009C6AD9"/>
    <w:rsid w:val="009C782D"/>
    <w:rsid w:val="009C7EB3"/>
    <w:rsid w:val="009D008C"/>
    <w:rsid w:val="009D08DB"/>
    <w:rsid w:val="009D0D27"/>
    <w:rsid w:val="009D0E3C"/>
    <w:rsid w:val="009D19A9"/>
    <w:rsid w:val="009D1C18"/>
    <w:rsid w:val="009D1C53"/>
    <w:rsid w:val="009D1DC1"/>
    <w:rsid w:val="009D1E63"/>
    <w:rsid w:val="009D2275"/>
    <w:rsid w:val="009D24F4"/>
    <w:rsid w:val="009D284E"/>
    <w:rsid w:val="009D2AC9"/>
    <w:rsid w:val="009D2B65"/>
    <w:rsid w:val="009D3257"/>
    <w:rsid w:val="009D3526"/>
    <w:rsid w:val="009D3FAC"/>
    <w:rsid w:val="009D42FA"/>
    <w:rsid w:val="009D4A9D"/>
    <w:rsid w:val="009D4DAC"/>
    <w:rsid w:val="009D6652"/>
    <w:rsid w:val="009D683C"/>
    <w:rsid w:val="009D6B5A"/>
    <w:rsid w:val="009D6D4D"/>
    <w:rsid w:val="009D6FFD"/>
    <w:rsid w:val="009D727E"/>
    <w:rsid w:val="009D762A"/>
    <w:rsid w:val="009D7CC3"/>
    <w:rsid w:val="009E0510"/>
    <w:rsid w:val="009E108A"/>
    <w:rsid w:val="009E13EF"/>
    <w:rsid w:val="009E143A"/>
    <w:rsid w:val="009E14B1"/>
    <w:rsid w:val="009E1BAD"/>
    <w:rsid w:val="009E21DE"/>
    <w:rsid w:val="009E23A2"/>
    <w:rsid w:val="009E31B1"/>
    <w:rsid w:val="009E35C2"/>
    <w:rsid w:val="009E3978"/>
    <w:rsid w:val="009E4076"/>
    <w:rsid w:val="009E415F"/>
    <w:rsid w:val="009E4212"/>
    <w:rsid w:val="009E4375"/>
    <w:rsid w:val="009E4B08"/>
    <w:rsid w:val="009E4B74"/>
    <w:rsid w:val="009E4BB0"/>
    <w:rsid w:val="009E4ECB"/>
    <w:rsid w:val="009E6B79"/>
    <w:rsid w:val="009E7A1E"/>
    <w:rsid w:val="009F0422"/>
    <w:rsid w:val="009F22F7"/>
    <w:rsid w:val="009F3693"/>
    <w:rsid w:val="009F51E5"/>
    <w:rsid w:val="009F5D50"/>
    <w:rsid w:val="009F6265"/>
    <w:rsid w:val="009F635C"/>
    <w:rsid w:val="009F65AE"/>
    <w:rsid w:val="009F6CCD"/>
    <w:rsid w:val="009F6F69"/>
    <w:rsid w:val="009F6FD4"/>
    <w:rsid w:val="009F7108"/>
    <w:rsid w:val="009F792E"/>
    <w:rsid w:val="00A001CB"/>
    <w:rsid w:val="00A001E0"/>
    <w:rsid w:val="00A0061C"/>
    <w:rsid w:val="00A008E0"/>
    <w:rsid w:val="00A008EC"/>
    <w:rsid w:val="00A00D64"/>
    <w:rsid w:val="00A01A93"/>
    <w:rsid w:val="00A01CA3"/>
    <w:rsid w:val="00A02097"/>
    <w:rsid w:val="00A0284D"/>
    <w:rsid w:val="00A0285D"/>
    <w:rsid w:val="00A03167"/>
    <w:rsid w:val="00A03660"/>
    <w:rsid w:val="00A03F02"/>
    <w:rsid w:val="00A048A3"/>
    <w:rsid w:val="00A0497B"/>
    <w:rsid w:val="00A04C6C"/>
    <w:rsid w:val="00A05215"/>
    <w:rsid w:val="00A05376"/>
    <w:rsid w:val="00A06870"/>
    <w:rsid w:val="00A071F8"/>
    <w:rsid w:val="00A07E2D"/>
    <w:rsid w:val="00A10445"/>
    <w:rsid w:val="00A10A27"/>
    <w:rsid w:val="00A120E0"/>
    <w:rsid w:val="00A121FD"/>
    <w:rsid w:val="00A128CB"/>
    <w:rsid w:val="00A12A25"/>
    <w:rsid w:val="00A12A56"/>
    <w:rsid w:val="00A12AB4"/>
    <w:rsid w:val="00A12BB2"/>
    <w:rsid w:val="00A13604"/>
    <w:rsid w:val="00A13CD8"/>
    <w:rsid w:val="00A13D90"/>
    <w:rsid w:val="00A13EB6"/>
    <w:rsid w:val="00A13ECF"/>
    <w:rsid w:val="00A14564"/>
    <w:rsid w:val="00A15685"/>
    <w:rsid w:val="00A15FBB"/>
    <w:rsid w:val="00A163BB"/>
    <w:rsid w:val="00A166C1"/>
    <w:rsid w:val="00A16B5E"/>
    <w:rsid w:val="00A16FFD"/>
    <w:rsid w:val="00A1723E"/>
    <w:rsid w:val="00A17521"/>
    <w:rsid w:val="00A17539"/>
    <w:rsid w:val="00A17634"/>
    <w:rsid w:val="00A17D9D"/>
    <w:rsid w:val="00A2012A"/>
    <w:rsid w:val="00A20544"/>
    <w:rsid w:val="00A2096A"/>
    <w:rsid w:val="00A21849"/>
    <w:rsid w:val="00A222F2"/>
    <w:rsid w:val="00A225B3"/>
    <w:rsid w:val="00A2363C"/>
    <w:rsid w:val="00A23889"/>
    <w:rsid w:val="00A23A2B"/>
    <w:rsid w:val="00A23FC0"/>
    <w:rsid w:val="00A24616"/>
    <w:rsid w:val="00A24793"/>
    <w:rsid w:val="00A24AEF"/>
    <w:rsid w:val="00A24ECF"/>
    <w:rsid w:val="00A250B9"/>
    <w:rsid w:val="00A254D6"/>
    <w:rsid w:val="00A25788"/>
    <w:rsid w:val="00A25D02"/>
    <w:rsid w:val="00A25E87"/>
    <w:rsid w:val="00A2601A"/>
    <w:rsid w:val="00A2624C"/>
    <w:rsid w:val="00A268A1"/>
    <w:rsid w:val="00A30254"/>
    <w:rsid w:val="00A30302"/>
    <w:rsid w:val="00A306CE"/>
    <w:rsid w:val="00A31504"/>
    <w:rsid w:val="00A32205"/>
    <w:rsid w:val="00A322A4"/>
    <w:rsid w:val="00A322D2"/>
    <w:rsid w:val="00A3230B"/>
    <w:rsid w:val="00A32611"/>
    <w:rsid w:val="00A32E81"/>
    <w:rsid w:val="00A333C9"/>
    <w:rsid w:val="00A33668"/>
    <w:rsid w:val="00A3401B"/>
    <w:rsid w:val="00A3480E"/>
    <w:rsid w:val="00A34925"/>
    <w:rsid w:val="00A3605A"/>
    <w:rsid w:val="00A36226"/>
    <w:rsid w:val="00A36AE4"/>
    <w:rsid w:val="00A36FE0"/>
    <w:rsid w:val="00A375CB"/>
    <w:rsid w:val="00A37AD5"/>
    <w:rsid w:val="00A37E58"/>
    <w:rsid w:val="00A37FD5"/>
    <w:rsid w:val="00A404F5"/>
    <w:rsid w:val="00A409D5"/>
    <w:rsid w:val="00A40B0C"/>
    <w:rsid w:val="00A414D3"/>
    <w:rsid w:val="00A417F1"/>
    <w:rsid w:val="00A420C6"/>
    <w:rsid w:val="00A42160"/>
    <w:rsid w:val="00A427CB"/>
    <w:rsid w:val="00A427E7"/>
    <w:rsid w:val="00A428B2"/>
    <w:rsid w:val="00A429D5"/>
    <w:rsid w:val="00A42CA2"/>
    <w:rsid w:val="00A43507"/>
    <w:rsid w:val="00A436D9"/>
    <w:rsid w:val="00A4530E"/>
    <w:rsid w:val="00A45375"/>
    <w:rsid w:val="00A4598F"/>
    <w:rsid w:val="00A45D3D"/>
    <w:rsid w:val="00A462B9"/>
    <w:rsid w:val="00A46528"/>
    <w:rsid w:val="00A46D8B"/>
    <w:rsid w:val="00A471DE"/>
    <w:rsid w:val="00A47C9E"/>
    <w:rsid w:val="00A500A2"/>
    <w:rsid w:val="00A50D78"/>
    <w:rsid w:val="00A51477"/>
    <w:rsid w:val="00A51D7A"/>
    <w:rsid w:val="00A52924"/>
    <w:rsid w:val="00A52B67"/>
    <w:rsid w:val="00A52E1E"/>
    <w:rsid w:val="00A53DE8"/>
    <w:rsid w:val="00A53EF0"/>
    <w:rsid w:val="00A545E6"/>
    <w:rsid w:val="00A54A66"/>
    <w:rsid w:val="00A54E8D"/>
    <w:rsid w:val="00A54F40"/>
    <w:rsid w:val="00A55145"/>
    <w:rsid w:val="00A552D2"/>
    <w:rsid w:val="00A55771"/>
    <w:rsid w:val="00A56245"/>
    <w:rsid w:val="00A568CC"/>
    <w:rsid w:val="00A56DAA"/>
    <w:rsid w:val="00A57344"/>
    <w:rsid w:val="00A57548"/>
    <w:rsid w:val="00A57E3F"/>
    <w:rsid w:val="00A6087C"/>
    <w:rsid w:val="00A61E0C"/>
    <w:rsid w:val="00A62A18"/>
    <w:rsid w:val="00A63AF0"/>
    <w:rsid w:val="00A645B6"/>
    <w:rsid w:val="00A64DE5"/>
    <w:rsid w:val="00A65324"/>
    <w:rsid w:val="00A658EE"/>
    <w:rsid w:val="00A66555"/>
    <w:rsid w:val="00A675B9"/>
    <w:rsid w:val="00A67AB2"/>
    <w:rsid w:val="00A7023B"/>
    <w:rsid w:val="00A715EC"/>
    <w:rsid w:val="00A72D9D"/>
    <w:rsid w:val="00A73703"/>
    <w:rsid w:val="00A742D8"/>
    <w:rsid w:val="00A74DA6"/>
    <w:rsid w:val="00A75144"/>
    <w:rsid w:val="00A758CE"/>
    <w:rsid w:val="00A75C69"/>
    <w:rsid w:val="00A76803"/>
    <w:rsid w:val="00A76DF6"/>
    <w:rsid w:val="00A80D13"/>
    <w:rsid w:val="00A80F6A"/>
    <w:rsid w:val="00A81419"/>
    <w:rsid w:val="00A81642"/>
    <w:rsid w:val="00A8212A"/>
    <w:rsid w:val="00A82238"/>
    <w:rsid w:val="00A82427"/>
    <w:rsid w:val="00A827C2"/>
    <w:rsid w:val="00A83285"/>
    <w:rsid w:val="00A833A3"/>
    <w:rsid w:val="00A8346B"/>
    <w:rsid w:val="00A837D1"/>
    <w:rsid w:val="00A838FD"/>
    <w:rsid w:val="00A83B07"/>
    <w:rsid w:val="00A83DF4"/>
    <w:rsid w:val="00A83F08"/>
    <w:rsid w:val="00A8424D"/>
    <w:rsid w:val="00A843AF"/>
    <w:rsid w:val="00A84A20"/>
    <w:rsid w:val="00A84AF7"/>
    <w:rsid w:val="00A851B3"/>
    <w:rsid w:val="00A85F39"/>
    <w:rsid w:val="00A8641F"/>
    <w:rsid w:val="00A867B7"/>
    <w:rsid w:val="00A86D82"/>
    <w:rsid w:val="00A86FDD"/>
    <w:rsid w:val="00A87116"/>
    <w:rsid w:val="00A87377"/>
    <w:rsid w:val="00A8772D"/>
    <w:rsid w:val="00A8775C"/>
    <w:rsid w:val="00A87955"/>
    <w:rsid w:val="00A879A6"/>
    <w:rsid w:val="00A87B25"/>
    <w:rsid w:val="00A90DFE"/>
    <w:rsid w:val="00A910B3"/>
    <w:rsid w:val="00A91480"/>
    <w:rsid w:val="00A91F82"/>
    <w:rsid w:val="00A924F9"/>
    <w:rsid w:val="00A929B0"/>
    <w:rsid w:val="00A93458"/>
    <w:rsid w:val="00A93C80"/>
    <w:rsid w:val="00A9433E"/>
    <w:rsid w:val="00A94932"/>
    <w:rsid w:val="00A954A1"/>
    <w:rsid w:val="00A966F3"/>
    <w:rsid w:val="00A97358"/>
    <w:rsid w:val="00A977B6"/>
    <w:rsid w:val="00A9780D"/>
    <w:rsid w:val="00A978A4"/>
    <w:rsid w:val="00A97F75"/>
    <w:rsid w:val="00AA02F6"/>
    <w:rsid w:val="00AA0A91"/>
    <w:rsid w:val="00AA0F84"/>
    <w:rsid w:val="00AA18E1"/>
    <w:rsid w:val="00AA3323"/>
    <w:rsid w:val="00AA42BB"/>
    <w:rsid w:val="00AA4C8A"/>
    <w:rsid w:val="00AA4F3C"/>
    <w:rsid w:val="00AA5051"/>
    <w:rsid w:val="00AA568A"/>
    <w:rsid w:val="00AA585C"/>
    <w:rsid w:val="00AA5C72"/>
    <w:rsid w:val="00AA64F9"/>
    <w:rsid w:val="00AA65F8"/>
    <w:rsid w:val="00AA6F4F"/>
    <w:rsid w:val="00AA74E2"/>
    <w:rsid w:val="00AA74E6"/>
    <w:rsid w:val="00AA764C"/>
    <w:rsid w:val="00AB02AD"/>
    <w:rsid w:val="00AB033A"/>
    <w:rsid w:val="00AB0CAF"/>
    <w:rsid w:val="00AB245A"/>
    <w:rsid w:val="00AB29EE"/>
    <w:rsid w:val="00AB32FA"/>
    <w:rsid w:val="00AB378E"/>
    <w:rsid w:val="00AB3E45"/>
    <w:rsid w:val="00AB4A15"/>
    <w:rsid w:val="00AB4B0A"/>
    <w:rsid w:val="00AB50F6"/>
    <w:rsid w:val="00AB6BDA"/>
    <w:rsid w:val="00AB7C3A"/>
    <w:rsid w:val="00AC0EF6"/>
    <w:rsid w:val="00AC1401"/>
    <w:rsid w:val="00AC2643"/>
    <w:rsid w:val="00AC2DAC"/>
    <w:rsid w:val="00AC2F93"/>
    <w:rsid w:val="00AC3C79"/>
    <w:rsid w:val="00AC44DA"/>
    <w:rsid w:val="00AC49C4"/>
    <w:rsid w:val="00AC4A79"/>
    <w:rsid w:val="00AC5043"/>
    <w:rsid w:val="00AC568D"/>
    <w:rsid w:val="00AC60FF"/>
    <w:rsid w:val="00AC6AFC"/>
    <w:rsid w:val="00AC7CDE"/>
    <w:rsid w:val="00AD082E"/>
    <w:rsid w:val="00AD0EB7"/>
    <w:rsid w:val="00AD1731"/>
    <w:rsid w:val="00AD191F"/>
    <w:rsid w:val="00AD2F99"/>
    <w:rsid w:val="00AD337B"/>
    <w:rsid w:val="00AD3575"/>
    <w:rsid w:val="00AD3E30"/>
    <w:rsid w:val="00AD4812"/>
    <w:rsid w:val="00AD4A15"/>
    <w:rsid w:val="00AD4DE7"/>
    <w:rsid w:val="00AD5321"/>
    <w:rsid w:val="00AD5A97"/>
    <w:rsid w:val="00AD6405"/>
    <w:rsid w:val="00AD69B7"/>
    <w:rsid w:val="00AD6C7A"/>
    <w:rsid w:val="00AD71D5"/>
    <w:rsid w:val="00AD7236"/>
    <w:rsid w:val="00AD73EE"/>
    <w:rsid w:val="00AE0B9D"/>
    <w:rsid w:val="00AE0D79"/>
    <w:rsid w:val="00AE0E06"/>
    <w:rsid w:val="00AE16D8"/>
    <w:rsid w:val="00AE1771"/>
    <w:rsid w:val="00AE1959"/>
    <w:rsid w:val="00AE2043"/>
    <w:rsid w:val="00AE229C"/>
    <w:rsid w:val="00AE2480"/>
    <w:rsid w:val="00AE263F"/>
    <w:rsid w:val="00AE29B6"/>
    <w:rsid w:val="00AE2F10"/>
    <w:rsid w:val="00AE3332"/>
    <w:rsid w:val="00AE35A8"/>
    <w:rsid w:val="00AE39C1"/>
    <w:rsid w:val="00AE3D64"/>
    <w:rsid w:val="00AE446B"/>
    <w:rsid w:val="00AE4A34"/>
    <w:rsid w:val="00AE4D63"/>
    <w:rsid w:val="00AE5100"/>
    <w:rsid w:val="00AE532F"/>
    <w:rsid w:val="00AE581B"/>
    <w:rsid w:val="00AE5831"/>
    <w:rsid w:val="00AE5F65"/>
    <w:rsid w:val="00AE6021"/>
    <w:rsid w:val="00AE6585"/>
    <w:rsid w:val="00AE6B5C"/>
    <w:rsid w:val="00AE7189"/>
    <w:rsid w:val="00AE7CF7"/>
    <w:rsid w:val="00AE7DA8"/>
    <w:rsid w:val="00AF010E"/>
    <w:rsid w:val="00AF0547"/>
    <w:rsid w:val="00AF0DF0"/>
    <w:rsid w:val="00AF1119"/>
    <w:rsid w:val="00AF2412"/>
    <w:rsid w:val="00AF29E7"/>
    <w:rsid w:val="00AF30B3"/>
    <w:rsid w:val="00AF4238"/>
    <w:rsid w:val="00AF5682"/>
    <w:rsid w:val="00AF57A6"/>
    <w:rsid w:val="00AF5C57"/>
    <w:rsid w:val="00AF5C6F"/>
    <w:rsid w:val="00AF5F68"/>
    <w:rsid w:val="00AF637D"/>
    <w:rsid w:val="00AF6525"/>
    <w:rsid w:val="00AF65F0"/>
    <w:rsid w:val="00AF6E72"/>
    <w:rsid w:val="00AF72E9"/>
    <w:rsid w:val="00AF7489"/>
    <w:rsid w:val="00AF7504"/>
    <w:rsid w:val="00AF769A"/>
    <w:rsid w:val="00AF7A83"/>
    <w:rsid w:val="00AF7D6B"/>
    <w:rsid w:val="00B004B0"/>
    <w:rsid w:val="00B009CA"/>
    <w:rsid w:val="00B00DB8"/>
    <w:rsid w:val="00B00E4A"/>
    <w:rsid w:val="00B011C8"/>
    <w:rsid w:val="00B019B8"/>
    <w:rsid w:val="00B0252E"/>
    <w:rsid w:val="00B031D4"/>
    <w:rsid w:val="00B04587"/>
    <w:rsid w:val="00B05602"/>
    <w:rsid w:val="00B0696F"/>
    <w:rsid w:val="00B06B5F"/>
    <w:rsid w:val="00B06B8F"/>
    <w:rsid w:val="00B06FF0"/>
    <w:rsid w:val="00B07CB2"/>
    <w:rsid w:val="00B10669"/>
    <w:rsid w:val="00B124D7"/>
    <w:rsid w:val="00B13174"/>
    <w:rsid w:val="00B13D0E"/>
    <w:rsid w:val="00B13F93"/>
    <w:rsid w:val="00B1418B"/>
    <w:rsid w:val="00B141B5"/>
    <w:rsid w:val="00B142D0"/>
    <w:rsid w:val="00B145B0"/>
    <w:rsid w:val="00B14617"/>
    <w:rsid w:val="00B146D4"/>
    <w:rsid w:val="00B14DAA"/>
    <w:rsid w:val="00B15C13"/>
    <w:rsid w:val="00B16278"/>
    <w:rsid w:val="00B1770B"/>
    <w:rsid w:val="00B17AAA"/>
    <w:rsid w:val="00B17BF6"/>
    <w:rsid w:val="00B17D99"/>
    <w:rsid w:val="00B200F7"/>
    <w:rsid w:val="00B202C9"/>
    <w:rsid w:val="00B20520"/>
    <w:rsid w:val="00B2087C"/>
    <w:rsid w:val="00B20A66"/>
    <w:rsid w:val="00B20C86"/>
    <w:rsid w:val="00B2175A"/>
    <w:rsid w:val="00B22729"/>
    <w:rsid w:val="00B227BB"/>
    <w:rsid w:val="00B22CAE"/>
    <w:rsid w:val="00B22E56"/>
    <w:rsid w:val="00B23B98"/>
    <w:rsid w:val="00B23DF4"/>
    <w:rsid w:val="00B23F2A"/>
    <w:rsid w:val="00B241E0"/>
    <w:rsid w:val="00B2469C"/>
    <w:rsid w:val="00B24707"/>
    <w:rsid w:val="00B24900"/>
    <w:rsid w:val="00B2499C"/>
    <w:rsid w:val="00B24F96"/>
    <w:rsid w:val="00B255D2"/>
    <w:rsid w:val="00B25AFA"/>
    <w:rsid w:val="00B25DAC"/>
    <w:rsid w:val="00B25FA6"/>
    <w:rsid w:val="00B260C4"/>
    <w:rsid w:val="00B26645"/>
    <w:rsid w:val="00B26979"/>
    <w:rsid w:val="00B26DCB"/>
    <w:rsid w:val="00B2700D"/>
    <w:rsid w:val="00B27864"/>
    <w:rsid w:val="00B27E1C"/>
    <w:rsid w:val="00B305AC"/>
    <w:rsid w:val="00B312C5"/>
    <w:rsid w:val="00B312CF"/>
    <w:rsid w:val="00B318B3"/>
    <w:rsid w:val="00B31EDC"/>
    <w:rsid w:val="00B32089"/>
    <w:rsid w:val="00B3248D"/>
    <w:rsid w:val="00B3250E"/>
    <w:rsid w:val="00B32943"/>
    <w:rsid w:val="00B3360C"/>
    <w:rsid w:val="00B33931"/>
    <w:rsid w:val="00B33B7D"/>
    <w:rsid w:val="00B33E9E"/>
    <w:rsid w:val="00B34226"/>
    <w:rsid w:val="00B346F9"/>
    <w:rsid w:val="00B349FC"/>
    <w:rsid w:val="00B34B35"/>
    <w:rsid w:val="00B354E2"/>
    <w:rsid w:val="00B356CB"/>
    <w:rsid w:val="00B359CC"/>
    <w:rsid w:val="00B36346"/>
    <w:rsid w:val="00B36B3E"/>
    <w:rsid w:val="00B37140"/>
    <w:rsid w:val="00B37534"/>
    <w:rsid w:val="00B37A2B"/>
    <w:rsid w:val="00B37D12"/>
    <w:rsid w:val="00B40682"/>
    <w:rsid w:val="00B40D72"/>
    <w:rsid w:val="00B412ED"/>
    <w:rsid w:val="00B415E9"/>
    <w:rsid w:val="00B41974"/>
    <w:rsid w:val="00B423A6"/>
    <w:rsid w:val="00B42739"/>
    <w:rsid w:val="00B4346B"/>
    <w:rsid w:val="00B43732"/>
    <w:rsid w:val="00B443D1"/>
    <w:rsid w:val="00B44831"/>
    <w:rsid w:val="00B44D98"/>
    <w:rsid w:val="00B44E56"/>
    <w:rsid w:val="00B45093"/>
    <w:rsid w:val="00B4535C"/>
    <w:rsid w:val="00B46C9E"/>
    <w:rsid w:val="00B46DC5"/>
    <w:rsid w:val="00B46F29"/>
    <w:rsid w:val="00B473A6"/>
    <w:rsid w:val="00B47CD4"/>
    <w:rsid w:val="00B47E52"/>
    <w:rsid w:val="00B506E0"/>
    <w:rsid w:val="00B509C5"/>
    <w:rsid w:val="00B51090"/>
    <w:rsid w:val="00B5156C"/>
    <w:rsid w:val="00B51ACE"/>
    <w:rsid w:val="00B51B99"/>
    <w:rsid w:val="00B52599"/>
    <w:rsid w:val="00B529E3"/>
    <w:rsid w:val="00B52F80"/>
    <w:rsid w:val="00B539A1"/>
    <w:rsid w:val="00B53AEC"/>
    <w:rsid w:val="00B53E56"/>
    <w:rsid w:val="00B55323"/>
    <w:rsid w:val="00B554DE"/>
    <w:rsid w:val="00B5559D"/>
    <w:rsid w:val="00B55773"/>
    <w:rsid w:val="00B56112"/>
    <w:rsid w:val="00B56141"/>
    <w:rsid w:val="00B56BF7"/>
    <w:rsid w:val="00B56E46"/>
    <w:rsid w:val="00B5703A"/>
    <w:rsid w:val="00B571AA"/>
    <w:rsid w:val="00B571C4"/>
    <w:rsid w:val="00B57BC2"/>
    <w:rsid w:val="00B57C84"/>
    <w:rsid w:val="00B60145"/>
    <w:rsid w:val="00B60E2F"/>
    <w:rsid w:val="00B6132A"/>
    <w:rsid w:val="00B618D5"/>
    <w:rsid w:val="00B61D2D"/>
    <w:rsid w:val="00B632A2"/>
    <w:rsid w:val="00B63976"/>
    <w:rsid w:val="00B63C23"/>
    <w:rsid w:val="00B64A65"/>
    <w:rsid w:val="00B652AF"/>
    <w:rsid w:val="00B660A9"/>
    <w:rsid w:val="00B6638F"/>
    <w:rsid w:val="00B667FE"/>
    <w:rsid w:val="00B66C9D"/>
    <w:rsid w:val="00B66E8D"/>
    <w:rsid w:val="00B67233"/>
    <w:rsid w:val="00B67457"/>
    <w:rsid w:val="00B67D6D"/>
    <w:rsid w:val="00B7007B"/>
    <w:rsid w:val="00B701B0"/>
    <w:rsid w:val="00B704E7"/>
    <w:rsid w:val="00B705D5"/>
    <w:rsid w:val="00B70ED6"/>
    <w:rsid w:val="00B71675"/>
    <w:rsid w:val="00B71D65"/>
    <w:rsid w:val="00B7227E"/>
    <w:rsid w:val="00B7242D"/>
    <w:rsid w:val="00B72CAC"/>
    <w:rsid w:val="00B73011"/>
    <w:rsid w:val="00B730C0"/>
    <w:rsid w:val="00B73343"/>
    <w:rsid w:val="00B7363A"/>
    <w:rsid w:val="00B73828"/>
    <w:rsid w:val="00B739E9"/>
    <w:rsid w:val="00B74698"/>
    <w:rsid w:val="00B74BA8"/>
    <w:rsid w:val="00B74D3B"/>
    <w:rsid w:val="00B757A3"/>
    <w:rsid w:val="00B75A22"/>
    <w:rsid w:val="00B75BD0"/>
    <w:rsid w:val="00B75D75"/>
    <w:rsid w:val="00B75EB9"/>
    <w:rsid w:val="00B77B87"/>
    <w:rsid w:val="00B802D6"/>
    <w:rsid w:val="00B804AC"/>
    <w:rsid w:val="00B8063B"/>
    <w:rsid w:val="00B80B02"/>
    <w:rsid w:val="00B80D89"/>
    <w:rsid w:val="00B810D1"/>
    <w:rsid w:val="00B811B1"/>
    <w:rsid w:val="00B8157F"/>
    <w:rsid w:val="00B815DE"/>
    <w:rsid w:val="00B8168D"/>
    <w:rsid w:val="00B824AD"/>
    <w:rsid w:val="00B827C8"/>
    <w:rsid w:val="00B83354"/>
    <w:rsid w:val="00B83554"/>
    <w:rsid w:val="00B844FF"/>
    <w:rsid w:val="00B846FC"/>
    <w:rsid w:val="00B852C3"/>
    <w:rsid w:val="00B85343"/>
    <w:rsid w:val="00B859D7"/>
    <w:rsid w:val="00B85F3C"/>
    <w:rsid w:val="00B874BD"/>
    <w:rsid w:val="00B9097C"/>
    <w:rsid w:val="00B91A7A"/>
    <w:rsid w:val="00B9201D"/>
    <w:rsid w:val="00B9217D"/>
    <w:rsid w:val="00B92264"/>
    <w:rsid w:val="00B92663"/>
    <w:rsid w:val="00B926E7"/>
    <w:rsid w:val="00B929DD"/>
    <w:rsid w:val="00B930A5"/>
    <w:rsid w:val="00B931CB"/>
    <w:rsid w:val="00B9374F"/>
    <w:rsid w:val="00B93C74"/>
    <w:rsid w:val="00B94E46"/>
    <w:rsid w:val="00B957AF"/>
    <w:rsid w:val="00B95988"/>
    <w:rsid w:val="00B95ACF"/>
    <w:rsid w:val="00B95E3C"/>
    <w:rsid w:val="00B95F42"/>
    <w:rsid w:val="00B968E0"/>
    <w:rsid w:val="00B96ABB"/>
    <w:rsid w:val="00B979EE"/>
    <w:rsid w:val="00B97C80"/>
    <w:rsid w:val="00BA0088"/>
    <w:rsid w:val="00BA0296"/>
    <w:rsid w:val="00BA02B9"/>
    <w:rsid w:val="00BA071A"/>
    <w:rsid w:val="00BA07AC"/>
    <w:rsid w:val="00BA09DA"/>
    <w:rsid w:val="00BA0A1B"/>
    <w:rsid w:val="00BA0E67"/>
    <w:rsid w:val="00BA1406"/>
    <w:rsid w:val="00BA1BAE"/>
    <w:rsid w:val="00BA1DB9"/>
    <w:rsid w:val="00BA26C1"/>
    <w:rsid w:val="00BA3361"/>
    <w:rsid w:val="00BA3415"/>
    <w:rsid w:val="00BA39E0"/>
    <w:rsid w:val="00BA3F90"/>
    <w:rsid w:val="00BA48FD"/>
    <w:rsid w:val="00BA5885"/>
    <w:rsid w:val="00BA589C"/>
    <w:rsid w:val="00BA5B8B"/>
    <w:rsid w:val="00BA6659"/>
    <w:rsid w:val="00BA70AA"/>
    <w:rsid w:val="00BA75DB"/>
    <w:rsid w:val="00BA7862"/>
    <w:rsid w:val="00BA7D4D"/>
    <w:rsid w:val="00BA7E7D"/>
    <w:rsid w:val="00BA7FE4"/>
    <w:rsid w:val="00BB00EE"/>
    <w:rsid w:val="00BB09EB"/>
    <w:rsid w:val="00BB0A2F"/>
    <w:rsid w:val="00BB2373"/>
    <w:rsid w:val="00BB24AC"/>
    <w:rsid w:val="00BB2608"/>
    <w:rsid w:val="00BB2A87"/>
    <w:rsid w:val="00BB2EE7"/>
    <w:rsid w:val="00BB3524"/>
    <w:rsid w:val="00BB370A"/>
    <w:rsid w:val="00BB4C09"/>
    <w:rsid w:val="00BB4FE7"/>
    <w:rsid w:val="00BB555B"/>
    <w:rsid w:val="00BB57E1"/>
    <w:rsid w:val="00BB5C58"/>
    <w:rsid w:val="00BB646E"/>
    <w:rsid w:val="00BB66C1"/>
    <w:rsid w:val="00BB7083"/>
    <w:rsid w:val="00BB71DC"/>
    <w:rsid w:val="00BB7281"/>
    <w:rsid w:val="00BC04E0"/>
    <w:rsid w:val="00BC1100"/>
    <w:rsid w:val="00BC1B1F"/>
    <w:rsid w:val="00BC20D8"/>
    <w:rsid w:val="00BC2197"/>
    <w:rsid w:val="00BC2D39"/>
    <w:rsid w:val="00BC2F98"/>
    <w:rsid w:val="00BC309E"/>
    <w:rsid w:val="00BC371B"/>
    <w:rsid w:val="00BC37E9"/>
    <w:rsid w:val="00BC389B"/>
    <w:rsid w:val="00BC392F"/>
    <w:rsid w:val="00BC45C0"/>
    <w:rsid w:val="00BC4945"/>
    <w:rsid w:val="00BC49DC"/>
    <w:rsid w:val="00BC4B8C"/>
    <w:rsid w:val="00BC4C3A"/>
    <w:rsid w:val="00BC4D15"/>
    <w:rsid w:val="00BC4DC7"/>
    <w:rsid w:val="00BC55F5"/>
    <w:rsid w:val="00BC5B82"/>
    <w:rsid w:val="00BC5C81"/>
    <w:rsid w:val="00BC6910"/>
    <w:rsid w:val="00BC6A8E"/>
    <w:rsid w:val="00BC6AF9"/>
    <w:rsid w:val="00BC70A1"/>
    <w:rsid w:val="00BC70AF"/>
    <w:rsid w:val="00BD01C1"/>
    <w:rsid w:val="00BD021C"/>
    <w:rsid w:val="00BD0261"/>
    <w:rsid w:val="00BD0BA4"/>
    <w:rsid w:val="00BD0ED5"/>
    <w:rsid w:val="00BD1141"/>
    <w:rsid w:val="00BD1F40"/>
    <w:rsid w:val="00BD2046"/>
    <w:rsid w:val="00BD35CF"/>
    <w:rsid w:val="00BD3901"/>
    <w:rsid w:val="00BD3C3C"/>
    <w:rsid w:val="00BD4088"/>
    <w:rsid w:val="00BD43AA"/>
    <w:rsid w:val="00BD4A21"/>
    <w:rsid w:val="00BD5129"/>
    <w:rsid w:val="00BD5437"/>
    <w:rsid w:val="00BD5B41"/>
    <w:rsid w:val="00BD7270"/>
    <w:rsid w:val="00BD7474"/>
    <w:rsid w:val="00BD769A"/>
    <w:rsid w:val="00BE036B"/>
    <w:rsid w:val="00BE091B"/>
    <w:rsid w:val="00BE0A18"/>
    <w:rsid w:val="00BE0BA0"/>
    <w:rsid w:val="00BE0EB0"/>
    <w:rsid w:val="00BE15FC"/>
    <w:rsid w:val="00BE1EA8"/>
    <w:rsid w:val="00BE1FF7"/>
    <w:rsid w:val="00BE2103"/>
    <w:rsid w:val="00BE229C"/>
    <w:rsid w:val="00BE22E3"/>
    <w:rsid w:val="00BE240D"/>
    <w:rsid w:val="00BE25D2"/>
    <w:rsid w:val="00BE27EF"/>
    <w:rsid w:val="00BE2C83"/>
    <w:rsid w:val="00BE2E2A"/>
    <w:rsid w:val="00BE3C3A"/>
    <w:rsid w:val="00BE3DC8"/>
    <w:rsid w:val="00BE43A7"/>
    <w:rsid w:val="00BE4FD2"/>
    <w:rsid w:val="00BE53CE"/>
    <w:rsid w:val="00BE5C5F"/>
    <w:rsid w:val="00BE5CE5"/>
    <w:rsid w:val="00BE5F4C"/>
    <w:rsid w:val="00BE6ECB"/>
    <w:rsid w:val="00BE77A7"/>
    <w:rsid w:val="00BE77E5"/>
    <w:rsid w:val="00BE7887"/>
    <w:rsid w:val="00BE7B5D"/>
    <w:rsid w:val="00BF001F"/>
    <w:rsid w:val="00BF01A7"/>
    <w:rsid w:val="00BF1027"/>
    <w:rsid w:val="00BF1388"/>
    <w:rsid w:val="00BF17C4"/>
    <w:rsid w:val="00BF1DA1"/>
    <w:rsid w:val="00BF2900"/>
    <w:rsid w:val="00BF31DF"/>
    <w:rsid w:val="00BF3E5C"/>
    <w:rsid w:val="00BF44CE"/>
    <w:rsid w:val="00BF6358"/>
    <w:rsid w:val="00BF6856"/>
    <w:rsid w:val="00BF695C"/>
    <w:rsid w:val="00BF69F7"/>
    <w:rsid w:val="00BF7191"/>
    <w:rsid w:val="00BF73EF"/>
    <w:rsid w:val="00BF7B53"/>
    <w:rsid w:val="00BF7D8F"/>
    <w:rsid w:val="00C00176"/>
    <w:rsid w:val="00C0049C"/>
    <w:rsid w:val="00C00E71"/>
    <w:rsid w:val="00C012E2"/>
    <w:rsid w:val="00C0144D"/>
    <w:rsid w:val="00C01983"/>
    <w:rsid w:val="00C0216E"/>
    <w:rsid w:val="00C023D0"/>
    <w:rsid w:val="00C028EC"/>
    <w:rsid w:val="00C0340C"/>
    <w:rsid w:val="00C034A9"/>
    <w:rsid w:val="00C03CE3"/>
    <w:rsid w:val="00C0419F"/>
    <w:rsid w:val="00C04549"/>
    <w:rsid w:val="00C04D04"/>
    <w:rsid w:val="00C0518B"/>
    <w:rsid w:val="00C059EE"/>
    <w:rsid w:val="00C05B17"/>
    <w:rsid w:val="00C05D22"/>
    <w:rsid w:val="00C05E42"/>
    <w:rsid w:val="00C06470"/>
    <w:rsid w:val="00C06C5F"/>
    <w:rsid w:val="00C073A3"/>
    <w:rsid w:val="00C07BA5"/>
    <w:rsid w:val="00C10290"/>
    <w:rsid w:val="00C10777"/>
    <w:rsid w:val="00C107FB"/>
    <w:rsid w:val="00C109E3"/>
    <w:rsid w:val="00C1137E"/>
    <w:rsid w:val="00C125A2"/>
    <w:rsid w:val="00C127A9"/>
    <w:rsid w:val="00C12FA8"/>
    <w:rsid w:val="00C135FE"/>
    <w:rsid w:val="00C14233"/>
    <w:rsid w:val="00C143BF"/>
    <w:rsid w:val="00C14736"/>
    <w:rsid w:val="00C150CF"/>
    <w:rsid w:val="00C15381"/>
    <w:rsid w:val="00C163B7"/>
    <w:rsid w:val="00C16AB1"/>
    <w:rsid w:val="00C173A9"/>
    <w:rsid w:val="00C17586"/>
    <w:rsid w:val="00C17F25"/>
    <w:rsid w:val="00C20A33"/>
    <w:rsid w:val="00C20DD9"/>
    <w:rsid w:val="00C20F5D"/>
    <w:rsid w:val="00C215F7"/>
    <w:rsid w:val="00C21A0C"/>
    <w:rsid w:val="00C21E35"/>
    <w:rsid w:val="00C22AF2"/>
    <w:rsid w:val="00C22CA0"/>
    <w:rsid w:val="00C230B2"/>
    <w:rsid w:val="00C2326A"/>
    <w:rsid w:val="00C236B8"/>
    <w:rsid w:val="00C23AAA"/>
    <w:rsid w:val="00C23B11"/>
    <w:rsid w:val="00C254BC"/>
    <w:rsid w:val="00C25B1E"/>
    <w:rsid w:val="00C25D53"/>
    <w:rsid w:val="00C26EF1"/>
    <w:rsid w:val="00C27763"/>
    <w:rsid w:val="00C2786A"/>
    <w:rsid w:val="00C30303"/>
    <w:rsid w:val="00C30E8B"/>
    <w:rsid w:val="00C310F3"/>
    <w:rsid w:val="00C31794"/>
    <w:rsid w:val="00C3180E"/>
    <w:rsid w:val="00C31DC4"/>
    <w:rsid w:val="00C32534"/>
    <w:rsid w:val="00C32995"/>
    <w:rsid w:val="00C33314"/>
    <w:rsid w:val="00C33FEC"/>
    <w:rsid w:val="00C347F7"/>
    <w:rsid w:val="00C357C3"/>
    <w:rsid w:val="00C35BFF"/>
    <w:rsid w:val="00C35E2C"/>
    <w:rsid w:val="00C36739"/>
    <w:rsid w:val="00C36E34"/>
    <w:rsid w:val="00C3776E"/>
    <w:rsid w:val="00C40057"/>
    <w:rsid w:val="00C4023F"/>
    <w:rsid w:val="00C4088F"/>
    <w:rsid w:val="00C40C00"/>
    <w:rsid w:val="00C411D4"/>
    <w:rsid w:val="00C41616"/>
    <w:rsid w:val="00C434FB"/>
    <w:rsid w:val="00C437B3"/>
    <w:rsid w:val="00C437DE"/>
    <w:rsid w:val="00C43B01"/>
    <w:rsid w:val="00C441F1"/>
    <w:rsid w:val="00C44608"/>
    <w:rsid w:val="00C44D5C"/>
    <w:rsid w:val="00C457CD"/>
    <w:rsid w:val="00C45EEA"/>
    <w:rsid w:val="00C46C6D"/>
    <w:rsid w:val="00C47337"/>
    <w:rsid w:val="00C50804"/>
    <w:rsid w:val="00C50FFC"/>
    <w:rsid w:val="00C5124B"/>
    <w:rsid w:val="00C51E34"/>
    <w:rsid w:val="00C52207"/>
    <w:rsid w:val="00C523A7"/>
    <w:rsid w:val="00C52555"/>
    <w:rsid w:val="00C525A9"/>
    <w:rsid w:val="00C52698"/>
    <w:rsid w:val="00C52B9A"/>
    <w:rsid w:val="00C53313"/>
    <w:rsid w:val="00C534AF"/>
    <w:rsid w:val="00C536A7"/>
    <w:rsid w:val="00C53B42"/>
    <w:rsid w:val="00C53C2D"/>
    <w:rsid w:val="00C53D55"/>
    <w:rsid w:val="00C53EA0"/>
    <w:rsid w:val="00C54299"/>
    <w:rsid w:val="00C54FDE"/>
    <w:rsid w:val="00C55007"/>
    <w:rsid w:val="00C55732"/>
    <w:rsid w:val="00C55971"/>
    <w:rsid w:val="00C56322"/>
    <w:rsid w:val="00C563E6"/>
    <w:rsid w:val="00C56C02"/>
    <w:rsid w:val="00C57475"/>
    <w:rsid w:val="00C6014C"/>
    <w:rsid w:val="00C60249"/>
    <w:rsid w:val="00C6184D"/>
    <w:rsid w:val="00C622AA"/>
    <w:rsid w:val="00C62322"/>
    <w:rsid w:val="00C62D6B"/>
    <w:rsid w:val="00C62F4E"/>
    <w:rsid w:val="00C63261"/>
    <w:rsid w:val="00C63273"/>
    <w:rsid w:val="00C63414"/>
    <w:rsid w:val="00C63648"/>
    <w:rsid w:val="00C6496F"/>
    <w:rsid w:val="00C65409"/>
    <w:rsid w:val="00C65667"/>
    <w:rsid w:val="00C66401"/>
    <w:rsid w:val="00C666EE"/>
    <w:rsid w:val="00C66E7C"/>
    <w:rsid w:val="00C671C9"/>
    <w:rsid w:val="00C70C2D"/>
    <w:rsid w:val="00C70E3E"/>
    <w:rsid w:val="00C70FB4"/>
    <w:rsid w:val="00C71412"/>
    <w:rsid w:val="00C7184D"/>
    <w:rsid w:val="00C71F3E"/>
    <w:rsid w:val="00C72150"/>
    <w:rsid w:val="00C72406"/>
    <w:rsid w:val="00C736BB"/>
    <w:rsid w:val="00C73853"/>
    <w:rsid w:val="00C74659"/>
    <w:rsid w:val="00C74D96"/>
    <w:rsid w:val="00C74DAD"/>
    <w:rsid w:val="00C74FEE"/>
    <w:rsid w:val="00C7557B"/>
    <w:rsid w:val="00C7597F"/>
    <w:rsid w:val="00C75BB9"/>
    <w:rsid w:val="00C76394"/>
    <w:rsid w:val="00C7643F"/>
    <w:rsid w:val="00C76FF9"/>
    <w:rsid w:val="00C7719B"/>
    <w:rsid w:val="00C7724E"/>
    <w:rsid w:val="00C77496"/>
    <w:rsid w:val="00C7758C"/>
    <w:rsid w:val="00C77BBA"/>
    <w:rsid w:val="00C77E9E"/>
    <w:rsid w:val="00C80329"/>
    <w:rsid w:val="00C80A34"/>
    <w:rsid w:val="00C81402"/>
    <w:rsid w:val="00C8284F"/>
    <w:rsid w:val="00C82864"/>
    <w:rsid w:val="00C83B4D"/>
    <w:rsid w:val="00C85208"/>
    <w:rsid w:val="00C856E6"/>
    <w:rsid w:val="00C85E5D"/>
    <w:rsid w:val="00C86BD1"/>
    <w:rsid w:val="00C87378"/>
    <w:rsid w:val="00C87B20"/>
    <w:rsid w:val="00C87E23"/>
    <w:rsid w:val="00C903DA"/>
    <w:rsid w:val="00C90555"/>
    <w:rsid w:val="00C90C72"/>
    <w:rsid w:val="00C90FB5"/>
    <w:rsid w:val="00C91825"/>
    <w:rsid w:val="00C92887"/>
    <w:rsid w:val="00C939D7"/>
    <w:rsid w:val="00C94507"/>
    <w:rsid w:val="00C96592"/>
    <w:rsid w:val="00C966F9"/>
    <w:rsid w:val="00C970F7"/>
    <w:rsid w:val="00C973E2"/>
    <w:rsid w:val="00C97E4B"/>
    <w:rsid w:val="00CA02E4"/>
    <w:rsid w:val="00CA0DCC"/>
    <w:rsid w:val="00CA0E49"/>
    <w:rsid w:val="00CA14E9"/>
    <w:rsid w:val="00CA17EB"/>
    <w:rsid w:val="00CA20E1"/>
    <w:rsid w:val="00CA2CA4"/>
    <w:rsid w:val="00CA38CD"/>
    <w:rsid w:val="00CA3AB9"/>
    <w:rsid w:val="00CA3D23"/>
    <w:rsid w:val="00CA4457"/>
    <w:rsid w:val="00CA4892"/>
    <w:rsid w:val="00CA525D"/>
    <w:rsid w:val="00CA534A"/>
    <w:rsid w:val="00CA58A1"/>
    <w:rsid w:val="00CA5CA2"/>
    <w:rsid w:val="00CA62E8"/>
    <w:rsid w:val="00CA6437"/>
    <w:rsid w:val="00CA6514"/>
    <w:rsid w:val="00CA743A"/>
    <w:rsid w:val="00CA7566"/>
    <w:rsid w:val="00CA7B24"/>
    <w:rsid w:val="00CB059D"/>
    <w:rsid w:val="00CB0FA5"/>
    <w:rsid w:val="00CB1198"/>
    <w:rsid w:val="00CB16EF"/>
    <w:rsid w:val="00CB1E07"/>
    <w:rsid w:val="00CB23A3"/>
    <w:rsid w:val="00CB2ECA"/>
    <w:rsid w:val="00CB2F75"/>
    <w:rsid w:val="00CB30B9"/>
    <w:rsid w:val="00CB34FD"/>
    <w:rsid w:val="00CB4EB6"/>
    <w:rsid w:val="00CB559D"/>
    <w:rsid w:val="00CB5690"/>
    <w:rsid w:val="00CB5770"/>
    <w:rsid w:val="00CB6953"/>
    <w:rsid w:val="00CB69C6"/>
    <w:rsid w:val="00CB7168"/>
    <w:rsid w:val="00CB77A5"/>
    <w:rsid w:val="00CB799A"/>
    <w:rsid w:val="00CB7AF1"/>
    <w:rsid w:val="00CB7AF9"/>
    <w:rsid w:val="00CC022C"/>
    <w:rsid w:val="00CC04B1"/>
    <w:rsid w:val="00CC076F"/>
    <w:rsid w:val="00CC0C20"/>
    <w:rsid w:val="00CC0D09"/>
    <w:rsid w:val="00CC12B0"/>
    <w:rsid w:val="00CC15B3"/>
    <w:rsid w:val="00CC1B6A"/>
    <w:rsid w:val="00CC2390"/>
    <w:rsid w:val="00CC2686"/>
    <w:rsid w:val="00CC36A5"/>
    <w:rsid w:val="00CC3963"/>
    <w:rsid w:val="00CC3C3D"/>
    <w:rsid w:val="00CC4443"/>
    <w:rsid w:val="00CC4692"/>
    <w:rsid w:val="00CC4F9D"/>
    <w:rsid w:val="00CC55BA"/>
    <w:rsid w:val="00CC5894"/>
    <w:rsid w:val="00CC593B"/>
    <w:rsid w:val="00CC5BE2"/>
    <w:rsid w:val="00CC5DF8"/>
    <w:rsid w:val="00CC5F19"/>
    <w:rsid w:val="00CC601F"/>
    <w:rsid w:val="00CC630A"/>
    <w:rsid w:val="00CC6713"/>
    <w:rsid w:val="00CC798E"/>
    <w:rsid w:val="00CD085A"/>
    <w:rsid w:val="00CD0925"/>
    <w:rsid w:val="00CD0EF0"/>
    <w:rsid w:val="00CD1142"/>
    <w:rsid w:val="00CD2192"/>
    <w:rsid w:val="00CD220D"/>
    <w:rsid w:val="00CD2DDE"/>
    <w:rsid w:val="00CD2FBE"/>
    <w:rsid w:val="00CD3F1E"/>
    <w:rsid w:val="00CD4D98"/>
    <w:rsid w:val="00CD5855"/>
    <w:rsid w:val="00CD5908"/>
    <w:rsid w:val="00CD64CF"/>
    <w:rsid w:val="00CD661E"/>
    <w:rsid w:val="00CD663F"/>
    <w:rsid w:val="00CD7972"/>
    <w:rsid w:val="00CD7C7C"/>
    <w:rsid w:val="00CE0165"/>
    <w:rsid w:val="00CE073F"/>
    <w:rsid w:val="00CE2812"/>
    <w:rsid w:val="00CE28D5"/>
    <w:rsid w:val="00CE292B"/>
    <w:rsid w:val="00CE3343"/>
    <w:rsid w:val="00CE45FE"/>
    <w:rsid w:val="00CE48C6"/>
    <w:rsid w:val="00CE546B"/>
    <w:rsid w:val="00CE54E3"/>
    <w:rsid w:val="00CE785E"/>
    <w:rsid w:val="00CE789E"/>
    <w:rsid w:val="00CE7ABE"/>
    <w:rsid w:val="00CF0106"/>
    <w:rsid w:val="00CF09E0"/>
    <w:rsid w:val="00CF101C"/>
    <w:rsid w:val="00CF13C5"/>
    <w:rsid w:val="00CF19AC"/>
    <w:rsid w:val="00CF27A7"/>
    <w:rsid w:val="00CF3604"/>
    <w:rsid w:val="00CF3755"/>
    <w:rsid w:val="00CF3A69"/>
    <w:rsid w:val="00CF3FEC"/>
    <w:rsid w:val="00CF4DCB"/>
    <w:rsid w:val="00CF60F5"/>
    <w:rsid w:val="00CF6102"/>
    <w:rsid w:val="00CF67FA"/>
    <w:rsid w:val="00CF716E"/>
    <w:rsid w:val="00CF79BA"/>
    <w:rsid w:val="00CF7EDD"/>
    <w:rsid w:val="00D006E6"/>
    <w:rsid w:val="00D00CCE"/>
    <w:rsid w:val="00D00DA5"/>
    <w:rsid w:val="00D00F4F"/>
    <w:rsid w:val="00D01D66"/>
    <w:rsid w:val="00D01FA4"/>
    <w:rsid w:val="00D0239B"/>
    <w:rsid w:val="00D03368"/>
    <w:rsid w:val="00D0348C"/>
    <w:rsid w:val="00D0354F"/>
    <w:rsid w:val="00D03762"/>
    <w:rsid w:val="00D048A1"/>
    <w:rsid w:val="00D04C3A"/>
    <w:rsid w:val="00D04CFE"/>
    <w:rsid w:val="00D05390"/>
    <w:rsid w:val="00D055BA"/>
    <w:rsid w:val="00D06A95"/>
    <w:rsid w:val="00D07014"/>
    <w:rsid w:val="00D07BCB"/>
    <w:rsid w:val="00D07C27"/>
    <w:rsid w:val="00D104C1"/>
    <w:rsid w:val="00D105DF"/>
    <w:rsid w:val="00D10AD7"/>
    <w:rsid w:val="00D10E68"/>
    <w:rsid w:val="00D10F23"/>
    <w:rsid w:val="00D111D1"/>
    <w:rsid w:val="00D113A9"/>
    <w:rsid w:val="00D118CE"/>
    <w:rsid w:val="00D11BAA"/>
    <w:rsid w:val="00D11D50"/>
    <w:rsid w:val="00D1217C"/>
    <w:rsid w:val="00D12ADA"/>
    <w:rsid w:val="00D1350C"/>
    <w:rsid w:val="00D135C6"/>
    <w:rsid w:val="00D13968"/>
    <w:rsid w:val="00D14D48"/>
    <w:rsid w:val="00D1565B"/>
    <w:rsid w:val="00D16117"/>
    <w:rsid w:val="00D16607"/>
    <w:rsid w:val="00D171D2"/>
    <w:rsid w:val="00D172F4"/>
    <w:rsid w:val="00D174FE"/>
    <w:rsid w:val="00D17509"/>
    <w:rsid w:val="00D17FB0"/>
    <w:rsid w:val="00D20C43"/>
    <w:rsid w:val="00D211C3"/>
    <w:rsid w:val="00D21A47"/>
    <w:rsid w:val="00D21B2B"/>
    <w:rsid w:val="00D21D8E"/>
    <w:rsid w:val="00D22CE8"/>
    <w:rsid w:val="00D239EF"/>
    <w:rsid w:val="00D23E41"/>
    <w:rsid w:val="00D24891"/>
    <w:rsid w:val="00D24D9B"/>
    <w:rsid w:val="00D24DF6"/>
    <w:rsid w:val="00D25146"/>
    <w:rsid w:val="00D25B53"/>
    <w:rsid w:val="00D25CD0"/>
    <w:rsid w:val="00D25EE8"/>
    <w:rsid w:val="00D26309"/>
    <w:rsid w:val="00D27FAF"/>
    <w:rsid w:val="00D30019"/>
    <w:rsid w:val="00D30752"/>
    <w:rsid w:val="00D3086A"/>
    <w:rsid w:val="00D30A37"/>
    <w:rsid w:val="00D31187"/>
    <w:rsid w:val="00D31444"/>
    <w:rsid w:val="00D31517"/>
    <w:rsid w:val="00D31530"/>
    <w:rsid w:val="00D318DE"/>
    <w:rsid w:val="00D319A0"/>
    <w:rsid w:val="00D326BC"/>
    <w:rsid w:val="00D32FAF"/>
    <w:rsid w:val="00D33273"/>
    <w:rsid w:val="00D333E5"/>
    <w:rsid w:val="00D34283"/>
    <w:rsid w:val="00D35072"/>
    <w:rsid w:val="00D35659"/>
    <w:rsid w:val="00D36237"/>
    <w:rsid w:val="00D36392"/>
    <w:rsid w:val="00D3643D"/>
    <w:rsid w:val="00D370FF"/>
    <w:rsid w:val="00D376AA"/>
    <w:rsid w:val="00D400CB"/>
    <w:rsid w:val="00D4132E"/>
    <w:rsid w:val="00D41723"/>
    <w:rsid w:val="00D41762"/>
    <w:rsid w:val="00D41C62"/>
    <w:rsid w:val="00D41F29"/>
    <w:rsid w:val="00D4206C"/>
    <w:rsid w:val="00D422AE"/>
    <w:rsid w:val="00D42684"/>
    <w:rsid w:val="00D426AC"/>
    <w:rsid w:val="00D42BE8"/>
    <w:rsid w:val="00D42D0B"/>
    <w:rsid w:val="00D42ED0"/>
    <w:rsid w:val="00D43C19"/>
    <w:rsid w:val="00D44203"/>
    <w:rsid w:val="00D45139"/>
    <w:rsid w:val="00D460F5"/>
    <w:rsid w:val="00D462FC"/>
    <w:rsid w:val="00D46CF7"/>
    <w:rsid w:val="00D46D12"/>
    <w:rsid w:val="00D50B36"/>
    <w:rsid w:val="00D50CB9"/>
    <w:rsid w:val="00D5166E"/>
    <w:rsid w:val="00D51B5A"/>
    <w:rsid w:val="00D5267D"/>
    <w:rsid w:val="00D52E07"/>
    <w:rsid w:val="00D5387F"/>
    <w:rsid w:val="00D5390E"/>
    <w:rsid w:val="00D53B90"/>
    <w:rsid w:val="00D53BA7"/>
    <w:rsid w:val="00D53C22"/>
    <w:rsid w:val="00D5466E"/>
    <w:rsid w:val="00D5491A"/>
    <w:rsid w:val="00D54BA9"/>
    <w:rsid w:val="00D54E92"/>
    <w:rsid w:val="00D551C6"/>
    <w:rsid w:val="00D5522B"/>
    <w:rsid w:val="00D55687"/>
    <w:rsid w:val="00D5580A"/>
    <w:rsid w:val="00D568CF"/>
    <w:rsid w:val="00D56D38"/>
    <w:rsid w:val="00D57168"/>
    <w:rsid w:val="00D57350"/>
    <w:rsid w:val="00D60224"/>
    <w:rsid w:val="00D6070C"/>
    <w:rsid w:val="00D60914"/>
    <w:rsid w:val="00D60E62"/>
    <w:rsid w:val="00D6101C"/>
    <w:rsid w:val="00D61FDC"/>
    <w:rsid w:val="00D62C1E"/>
    <w:rsid w:val="00D6399B"/>
    <w:rsid w:val="00D63AE1"/>
    <w:rsid w:val="00D6465F"/>
    <w:rsid w:val="00D65028"/>
    <w:rsid w:val="00D65239"/>
    <w:rsid w:val="00D653A6"/>
    <w:rsid w:val="00D65CA5"/>
    <w:rsid w:val="00D65DEC"/>
    <w:rsid w:val="00D672F5"/>
    <w:rsid w:val="00D673B2"/>
    <w:rsid w:val="00D6754F"/>
    <w:rsid w:val="00D67B54"/>
    <w:rsid w:val="00D67C6F"/>
    <w:rsid w:val="00D67E5A"/>
    <w:rsid w:val="00D704D4"/>
    <w:rsid w:val="00D70763"/>
    <w:rsid w:val="00D70789"/>
    <w:rsid w:val="00D712C4"/>
    <w:rsid w:val="00D712ED"/>
    <w:rsid w:val="00D71F18"/>
    <w:rsid w:val="00D721D3"/>
    <w:rsid w:val="00D725BA"/>
    <w:rsid w:val="00D72FD3"/>
    <w:rsid w:val="00D738BA"/>
    <w:rsid w:val="00D74131"/>
    <w:rsid w:val="00D74E89"/>
    <w:rsid w:val="00D75C9B"/>
    <w:rsid w:val="00D76183"/>
    <w:rsid w:val="00D76C7D"/>
    <w:rsid w:val="00D76DB5"/>
    <w:rsid w:val="00D77908"/>
    <w:rsid w:val="00D801E4"/>
    <w:rsid w:val="00D80BA9"/>
    <w:rsid w:val="00D81132"/>
    <w:rsid w:val="00D811C0"/>
    <w:rsid w:val="00D81289"/>
    <w:rsid w:val="00D8138E"/>
    <w:rsid w:val="00D82211"/>
    <w:rsid w:val="00D82354"/>
    <w:rsid w:val="00D839E0"/>
    <w:rsid w:val="00D83BDB"/>
    <w:rsid w:val="00D83D95"/>
    <w:rsid w:val="00D84D7F"/>
    <w:rsid w:val="00D84D97"/>
    <w:rsid w:val="00D84DD4"/>
    <w:rsid w:val="00D8503D"/>
    <w:rsid w:val="00D85BC9"/>
    <w:rsid w:val="00D85E1A"/>
    <w:rsid w:val="00D86723"/>
    <w:rsid w:val="00D867F7"/>
    <w:rsid w:val="00D86A99"/>
    <w:rsid w:val="00D86B0D"/>
    <w:rsid w:val="00D86E9B"/>
    <w:rsid w:val="00D87B2A"/>
    <w:rsid w:val="00D90492"/>
    <w:rsid w:val="00D90841"/>
    <w:rsid w:val="00D911ED"/>
    <w:rsid w:val="00D912D0"/>
    <w:rsid w:val="00D91449"/>
    <w:rsid w:val="00D91633"/>
    <w:rsid w:val="00D917B0"/>
    <w:rsid w:val="00D9267F"/>
    <w:rsid w:val="00D93E4A"/>
    <w:rsid w:val="00D947DA"/>
    <w:rsid w:val="00D956E5"/>
    <w:rsid w:val="00D9576C"/>
    <w:rsid w:val="00D95950"/>
    <w:rsid w:val="00D95F1E"/>
    <w:rsid w:val="00D96919"/>
    <w:rsid w:val="00D96975"/>
    <w:rsid w:val="00D96984"/>
    <w:rsid w:val="00DA0428"/>
    <w:rsid w:val="00DA12BB"/>
    <w:rsid w:val="00DA12CB"/>
    <w:rsid w:val="00DA2516"/>
    <w:rsid w:val="00DA258E"/>
    <w:rsid w:val="00DA30E0"/>
    <w:rsid w:val="00DA3467"/>
    <w:rsid w:val="00DA40D8"/>
    <w:rsid w:val="00DA4AA0"/>
    <w:rsid w:val="00DA55FF"/>
    <w:rsid w:val="00DA59AC"/>
    <w:rsid w:val="00DA5A05"/>
    <w:rsid w:val="00DA61DD"/>
    <w:rsid w:val="00DA6564"/>
    <w:rsid w:val="00DA6983"/>
    <w:rsid w:val="00DA6985"/>
    <w:rsid w:val="00DA7114"/>
    <w:rsid w:val="00DA7401"/>
    <w:rsid w:val="00DA74FA"/>
    <w:rsid w:val="00DA7CFE"/>
    <w:rsid w:val="00DB05AC"/>
    <w:rsid w:val="00DB05E8"/>
    <w:rsid w:val="00DB060D"/>
    <w:rsid w:val="00DB1085"/>
    <w:rsid w:val="00DB1F9B"/>
    <w:rsid w:val="00DB23E6"/>
    <w:rsid w:val="00DB2DB4"/>
    <w:rsid w:val="00DB4135"/>
    <w:rsid w:val="00DB440C"/>
    <w:rsid w:val="00DB4455"/>
    <w:rsid w:val="00DB47E5"/>
    <w:rsid w:val="00DB4C23"/>
    <w:rsid w:val="00DB594E"/>
    <w:rsid w:val="00DB5967"/>
    <w:rsid w:val="00DB5B5B"/>
    <w:rsid w:val="00DB5B96"/>
    <w:rsid w:val="00DB6EDB"/>
    <w:rsid w:val="00DB7806"/>
    <w:rsid w:val="00DC0587"/>
    <w:rsid w:val="00DC10DB"/>
    <w:rsid w:val="00DC13E1"/>
    <w:rsid w:val="00DC1ED2"/>
    <w:rsid w:val="00DC2024"/>
    <w:rsid w:val="00DC218F"/>
    <w:rsid w:val="00DC2276"/>
    <w:rsid w:val="00DC23B6"/>
    <w:rsid w:val="00DC24FC"/>
    <w:rsid w:val="00DC2749"/>
    <w:rsid w:val="00DC346B"/>
    <w:rsid w:val="00DC36E3"/>
    <w:rsid w:val="00DC3886"/>
    <w:rsid w:val="00DC3A0A"/>
    <w:rsid w:val="00DC3A75"/>
    <w:rsid w:val="00DC3B80"/>
    <w:rsid w:val="00DC3B9E"/>
    <w:rsid w:val="00DC3D3C"/>
    <w:rsid w:val="00DC3DC0"/>
    <w:rsid w:val="00DC4E31"/>
    <w:rsid w:val="00DC5FE5"/>
    <w:rsid w:val="00DC6102"/>
    <w:rsid w:val="00DC615F"/>
    <w:rsid w:val="00DC6280"/>
    <w:rsid w:val="00DC676C"/>
    <w:rsid w:val="00DC6BAC"/>
    <w:rsid w:val="00DC6BAE"/>
    <w:rsid w:val="00DC6CD0"/>
    <w:rsid w:val="00DC76D3"/>
    <w:rsid w:val="00DC790E"/>
    <w:rsid w:val="00DC7D7D"/>
    <w:rsid w:val="00DD0931"/>
    <w:rsid w:val="00DD0A44"/>
    <w:rsid w:val="00DD0A8E"/>
    <w:rsid w:val="00DD12B2"/>
    <w:rsid w:val="00DD1514"/>
    <w:rsid w:val="00DD1670"/>
    <w:rsid w:val="00DD1EBA"/>
    <w:rsid w:val="00DD1F48"/>
    <w:rsid w:val="00DD1FBA"/>
    <w:rsid w:val="00DD2AD7"/>
    <w:rsid w:val="00DD2AEB"/>
    <w:rsid w:val="00DD2B77"/>
    <w:rsid w:val="00DD3E68"/>
    <w:rsid w:val="00DD421B"/>
    <w:rsid w:val="00DD4286"/>
    <w:rsid w:val="00DD54A2"/>
    <w:rsid w:val="00DD585B"/>
    <w:rsid w:val="00DD6396"/>
    <w:rsid w:val="00DD6C9F"/>
    <w:rsid w:val="00DD7077"/>
    <w:rsid w:val="00DD7147"/>
    <w:rsid w:val="00DD7B81"/>
    <w:rsid w:val="00DD7D25"/>
    <w:rsid w:val="00DD7E1E"/>
    <w:rsid w:val="00DD7E67"/>
    <w:rsid w:val="00DE03A9"/>
    <w:rsid w:val="00DE07EA"/>
    <w:rsid w:val="00DE0E6D"/>
    <w:rsid w:val="00DE144E"/>
    <w:rsid w:val="00DE1612"/>
    <w:rsid w:val="00DE181B"/>
    <w:rsid w:val="00DE1901"/>
    <w:rsid w:val="00DE1A29"/>
    <w:rsid w:val="00DE1DE0"/>
    <w:rsid w:val="00DE1F41"/>
    <w:rsid w:val="00DE2462"/>
    <w:rsid w:val="00DE26A1"/>
    <w:rsid w:val="00DE3026"/>
    <w:rsid w:val="00DE363E"/>
    <w:rsid w:val="00DE364D"/>
    <w:rsid w:val="00DE3F58"/>
    <w:rsid w:val="00DE43DB"/>
    <w:rsid w:val="00DE4480"/>
    <w:rsid w:val="00DE4564"/>
    <w:rsid w:val="00DE4EFC"/>
    <w:rsid w:val="00DE50FA"/>
    <w:rsid w:val="00DE59AC"/>
    <w:rsid w:val="00DE7807"/>
    <w:rsid w:val="00DE793F"/>
    <w:rsid w:val="00DF03C2"/>
    <w:rsid w:val="00DF1D5F"/>
    <w:rsid w:val="00DF1ED4"/>
    <w:rsid w:val="00DF1F03"/>
    <w:rsid w:val="00DF23B2"/>
    <w:rsid w:val="00DF249B"/>
    <w:rsid w:val="00DF268F"/>
    <w:rsid w:val="00DF5247"/>
    <w:rsid w:val="00DF5589"/>
    <w:rsid w:val="00DF5A04"/>
    <w:rsid w:val="00DF5B38"/>
    <w:rsid w:val="00DF66E3"/>
    <w:rsid w:val="00DF7969"/>
    <w:rsid w:val="00DF7C5C"/>
    <w:rsid w:val="00E001C3"/>
    <w:rsid w:val="00E0032C"/>
    <w:rsid w:val="00E0118E"/>
    <w:rsid w:val="00E01DEC"/>
    <w:rsid w:val="00E01EF2"/>
    <w:rsid w:val="00E022F1"/>
    <w:rsid w:val="00E026C4"/>
    <w:rsid w:val="00E02723"/>
    <w:rsid w:val="00E03538"/>
    <w:rsid w:val="00E0360C"/>
    <w:rsid w:val="00E03674"/>
    <w:rsid w:val="00E03680"/>
    <w:rsid w:val="00E03E90"/>
    <w:rsid w:val="00E04630"/>
    <w:rsid w:val="00E0485E"/>
    <w:rsid w:val="00E04943"/>
    <w:rsid w:val="00E04F1B"/>
    <w:rsid w:val="00E052EB"/>
    <w:rsid w:val="00E05D40"/>
    <w:rsid w:val="00E061CB"/>
    <w:rsid w:val="00E06F60"/>
    <w:rsid w:val="00E07056"/>
    <w:rsid w:val="00E07120"/>
    <w:rsid w:val="00E07179"/>
    <w:rsid w:val="00E07532"/>
    <w:rsid w:val="00E0792A"/>
    <w:rsid w:val="00E100B4"/>
    <w:rsid w:val="00E1093E"/>
    <w:rsid w:val="00E10D7C"/>
    <w:rsid w:val="00E11AEA"/>
    <w:rsid w:val="00E125F2"/>
    <w:rsid w:val="00E12B12"/>
    <w:rsid w:val="00E12DB2"/>
    <w:rsid w:val="00E13F31"/>
    <w:rsid w:val="00E14242"/>
    <w:rsid w:val="00E14A06"/>
    <w:rsid w:val="00E14E1B"/>
    <w:rsid w:val="00E14F46"/>
    <w:rsid w:val="00E15F3A"/>
    <w:rsid w:val="00E16237"/>
    <w:rsid w:val="00E172E1"/>
    <w:rsid w:val="00E1785E"/>
    <w:rsid w:val="00E17D72"/>
    <w:rsid w:val="00E204B2"/>
    <w:rsid w:val="00E205EB"/>
    <w:rsid w:val="00E2103C"/>
    <w:rsid w:val="00E2122B"/>
    <w:rsid w:val="00E22172"/>
    <w:rsid w:val="00E22417"/>
    <w:rsid w:val="00E227C8"/>
    <w:rsid w:val="00E22827"/>
    <w:rsid w:val="00E23B80"/>
    <w:rsid w:val="00E246D5"/>
    <w:rsid w:val="00E24D4A"/>
    <w:rsid w:val="00E25623"/>
    <w:rsid w:val="00E265D5"/>
    <w:rsid w:val="00E269EF"/>
    <w:rsid w:val="00E308C5"/>
    <w:rsid w:val="00E30C5D"/>
    <w:rsid w:val="00E30F6F"/>
    <w:rsid w:val="00E31840"/>
    <w:rsid w:val="00E31A69"/>
    <w:rsid w:val="00E32B61"/>
    <w:rsid w:val="00E32B85"/>
    <w:rsid w:val="00E32C2B"/>
    <w:rsid w:val="00E32F92"/>
    <w:rsid w:val="00E331E5"/>
    <w:rsid w:val="00E337DC"/>
    <w:rsid w:val="00E33980"/>
    <w:rsid w:val="00E34091"/>
    <w:rsid w:val="00E343C7"/>
    <w:rsid w:val="00E34C83"/>
    <w:rsid w:val="00E34D85"/>
    <w:rsid w:val="00E34EF3"/>
    <w:rsid w:val="00E35E2E"/>
    <w:rsid w:val="00E364B9"/>
    <w:rsid w:val="00E36F35"/>
    <w:rsid w:val="00E36F53"/>
    <w:rsid w:val="00E3721E"/>
    <w:rsid w:val="00E3759D"/>
    <w:rsid w:val="00E376CF"/>
    <w:rsid w:val="00E3775D"/>
    <w:rsid w:val="00E41171"/>
    <w:rsid w:val="00E4241A"/>
    <w:rsid w:val="00E43CE3"/>
    <w:rsid w:val="00E4683F"/>
    <w:rsid w:val="00E47736"/>
    <w:rsid w:val="00E478FF"/>
    <w:rsid w:val="00E503C7"/>
    <w:rsid w:val="00E508F1"/>
    <w:rsid w:val="00E50CF6"/>
    <w:rsid w:val="00E52206"/>
    <w:rsid w:val="00E528B7"/>
    <w:rsid w:val="00E52C51"/>
    <w:rsid w:val="00E535AA"/>
    <w:rsid w:val="00E53783"/>
    <w:rsid w:val="00E53A67"/>
    <w:rsid w:val="00E53DBA"/>
    <w:rsid w:val="00E5430D"/>
    <w:rsid w:val="00E54E6B"/>
    <w:rsid w:val="00E55031"/>
    <w:rsid w:val="00E55120"/>
    <w:rsid w:val="00E55CBD"/>
    <w:rsid w:val="00E55DA1"/>
    <w:rsid w:val="00E55F69"/>
    <w:rsid w:val="00E56787"/>
    <w:rsid w:val="00E568B7"/>
    <w:rsid w:val="00E56BE0"/>
    <w:rsid w:val="00E57131"/>
    <w:rsid w:val="00E5728F"/>
    <w:rsid w:val="00E601F1"/>
    <w:rsid w:val="00E60D7D"/>
    <w:rsid w:val="00E61426"/>
    <w:rsid w:val="00E61AFD"/>
    <w:rsid w:val="00E62202"/>
    <w:rsid w:val="00E62EE7"/>
    <w:rsid w:val="00E6345E"/>
    <w:rsid w:val="00E637F6"/>
    <w:rsid w:val="00E64725"/>
    <w:rsid w:val="00E6489E"/>
    <w:rsid w:val="00E64D17"/>
    <w:rsid w:val="00E65284"/>
    <w:rsid w:val="00E653B8"/>
    <w:rsid w:val="00E6567E"/>
    <w:rsid w:val="00E65A09"/>
    <w:rsid w:val="00E65F54"/>
    <w:rsid w:val="00E65FEB"/>
    <w:rsid w:val="00E66D47"/>
    <w:rsid w:val="00E67300"/>
    <w:rsid w:val="00E67B7C"/>
    <w:rsid w:val="00E67E6C"/>
    <w:rsid w:val="00E704A3"/>
    <w:rsid w:val="00E704B6"/>
    <w:rsid w:val="00E704E8"/>
    <w:rsid w:val="00E70B6B"/>
    <w:rsid w:val="00E70F3C"/>
    <w:rsid w:val="00E7126A"/>
    <w:rsid w:val="00E713A5"/>
    <w:rsid w:val="00E724A7"/>
    <w:rsid w:val="00E724E3"/>
    <w:rsid w:val="00E72C90"/>
    <w:rsid w:val="00E7395B"/>
    <w:rsid w:val="00E7563B"/>
    <w:rsid w:val="00E7593E"/>
    <w:rsid w:val="00E75B68"/>
    <w:rsid w:val="00E76596"/>
    <w:rsid w:val="00E77673"/>
    <w:rsid w:val="00E777EB"/>
    <w:rsid w:val="00E77AC3"/>
    <w:rsid w:val="00E81046"/>
    <w:rsid w:val="00E818C9"/>
    <w:rsid w:val="00E81B8B"/>
    <w:rsid w:val="00E81E3F"/>
    <w:rsid w:val="00E82A58"/>
    <w:rsid w:val="00E82A94"/>
    <w:rsid w:val="00E83ABC"/>
    <w:rsid w:val="00E841BD"/>
    <w:rsid w:val="00E84268"/>
    <w:rsid w:val="00E8456C"/>
    <w:rsid w:val="00E84581"/>
    <w:rsid w:val="00E84602"/>
    <w:rsid w:val="00E84751"/>
    <w:rsid w:val="00E857E4"/>
    <w:rsid w:val="00E85B93"/>
    <w:rsid w:val="00E85BF2"/>
    <w:rsid w:val="00E85DA7"/>
    <w:rsid w:val="00E85DF3"/>
    <w:rsid w:val="00E861F7"/>
    <w:rsid w:val="00E86837"/>
    <w:rsid w:val="00E86AA3"/>
    <w:rsid w:val="00E86E7A"/>
    <w:rsid w:val="00E87333"/>
    <w:rsid w:val="00E879A3"/>
    <w:rsid w:val="00E87CF5"/>
    <w:rsid w:val="00E87E31"/>
    <w:rsid w:val="00E90AD5"/>
    <w:rsid w:val="00E90BE5"/>
    <w:rsid w:val="00E913F6"/>
    <w:rsid w:val="00E9168C"/>
    <w:rsid w:val="00E91B45"/>
    <w:rsid w:val="00E92E61"/>
    <w:rsid w:val="00E931E0"/>
    <w:rsid w:val="00E93622"/>
    <w:rsid w:val="00E93A08"/>
    <w:rsid w:val="00E94350"/>
    <w:rsid w:val="00E943FB"/>
    <w:rsid w:val="00E94965"/>
    <w:rsid w:val="00E94AFF"/>
    <w:rsid w:val="00E94F06"/>
    <w:rsid w:val="00E957E1"/>
    <w:rsid w:val="00E95D7C"/>
    <w:rsid w:val="00E963F0"/>
    <w:rsid w:val="00E96F59"/>
    <w:rsid w:val="00EA0FE7"/>
    <w:rsid w:val="00EA17EE"/>
    <w:rsid w:val="00EA194B"/>
    <w:rsid w:val="00EA1ABD"/>
    <w:rsid w:val="00EA2EE6"/>
    <w:rsid w:val="00EA32FE"/>
    <w:rsid w:val="00EA35DC"/>
    <w:rsid w:val="00EA35F6"/>
    <w:rsid w:val="00EA37B1"/>
    <w:rsid w:val="00EA4575"/>
    <w:rsid w:val="00EA50D1"/>
    <w:rsid w:val="00EA52C3"/>
    <w:rsid w:val="00EA5686"/>
    <w:rsid w:val="00EA56EB"/>
    <w:rsid w:val="00EA5C13"/>
    <w:rsid w:val="00EA633E"/>
    <w:rsid w:val="00EA64C6"/>
    <w:rsid w:val="00EA696A"/>
    <w:rsid w:val="00EA701C"/>
    <w:rsid w:val="00EA7D8A"/>
    <w:rsid w:val="00EA7D98"/>
    <w:rsid w:val="00EB005D"/>
    <w:rsid w:val="00EB07F2"/>
    <w:rsid w:val="00EB0B04"/>
    <w:rsid w:val="00EB1064"/>
    <w:rsid w:val="00EB1341"/>
    <w:rsid w:val="00EB136E"/>
    <w:rsid w:val="00EB1ABA"/>
    <w:rsid w:val="00EB1D0D"/>
    <w:rsid w:val="00EB2ADE"/>
    <w:rsid w:val="00EB2EB8"/>
    <w:rsid w:val="00EB2FF7"/>
    <w:rsid w:val="00EB5A39"/>
    <w:rsid w:val="00EB605C"/>
    <w:rsid w:val="00EB6689"/>
    <w:rsid w:val="00EB6829"/>
    <w:rsid w:val="00EB7BC7"/>
    <w:rsid w:val="00EC01BC"/>
    <w:rsid w:val="00EC03D9"/>
    <w:rsid w:val="00EC0754"/>
    <w:rsid w:val="00EC1B02"/>
    <w:rsid w:val="00EC1DCA"/>
    <w:rsid w:val="00EC1FBB"/>
    <w:rsid w:val="00EC37A0"/>
    <w:rsid w:val="00EC3EF3"/>
    <w:rsid w:val="00EC3F56"/>
    <w:rsid w:val="00EC5E51"/>
    <w:rsid w:val="00EC6345"/>
    <w:rsid w:val="00EC6AD2"/>
    <w:rsid w:val="00EC6D6B"/>
    <w:rsid w:val="00EC72A1"/>
    <w:rsid w:val="00EC761C"/>
    <w:rsid w:val="00ED0E19"/>
    <w:rsid w:val="00ED1F3E"/>
    <w:rsid w:val="00ED2BF1"/>
    <w:rsid w:val="00ED2CDF"/>
    <w:rsid w:val="00ED3187"/>
    <w:rsid w:val="00ED3E5C"/>
    <w:rsid w:val="00ED4075"/>
    <w:rsid w:val="00ED4084"/>
    <w:rsid w:val="00ED498B"/>
    <w:rsid w:val="00ED4A98"/>
    <w:rsid w:val="00ED4BDF"/>
    <w:rsid w:val="00ED4C0E"/>
    <w:rsid w:val="00ED4C4E"/>
    <w:rsid w:val="00ED54BE"/>
    <w:rsid w:val="00ED56DA"/>
    <w:rsid w:val="00ED5CF9"/>
    <w:rsid w:val="00ED68A8"/>
    <w:rsid w:val="00ED6BFF"/>
    <w:rsid w:val="00ED6F9B"/>
    <w:rsid w:val="00ED722E"/>
    <w:rsid w:val="00EE01CE"/>
    <w:rsid w:val="00EE07B6"/>
    <w:rsid w:val="00EE0A96"/>
    <w:rsid w:val="00EE1445"/>
    <w:rsid w:val="00EE1B41"/>
    <w:rsid w:val="00EE22CC"/>
    <w:rsid w:val="00EE23D7"/>
    <w:rsid w:val="00EE2D15"/>
    <w:rsid w:val="00EE2DDD"/>
    <w:rsid w:val="00EE2E4E"/>
    <w:rsid w:val="00EE4EBD"/>
    <w:rsid w:val="00EE7A26"/>
    <w:rsid w:val="00EE7A94"/>
    <w:rsid w:val="00EF0EB2"/>
    <w:rsid w:val="00EF1337"/>
    <w:rsid w:val="00EF289E"/>
    <w:rsid w:val="00EF2EDF"/>
    <w:rsid w:val="00EF2F31"/>
    <w:rsid w:val="00EF34A1"/>
    <w:rsid w:val="00EF3D8D"/>
    <w:rsid w:val="00EF434F"/>
    <w:rsid w:val="00EF4E3B"/>
    <w:rsid w:val="00EF4EE4"/>
    <w:rsid w:val="00EF4F57"/>
    <w:rsid w:val="00EF609C"/>
    <w:rsid w:val="00EF6114"/>
    <w:rsid w:val="00EF77DB"/>
    <w:rsid w:val="00EF7858"/>
    <w:rsid w:val="00F007B8"/>
    <w:rsid w:val="00F00826"/>
    <w:rsid w:val="00F00F55"/>
    <w:rsid w:val="00F0109B"/>
    <w:rsid w:val="00F0140B"/>
    <w:rsid w:val="00F01EC4"/>
    <w:rsid w:val="00F0274E"/>
    <w:rsid w:val="00F028C5"/>
    <w:rsid w:val="00F02A7E"/>
    <w:rsid w:val="00F02D66"/>
    <w:rsid w:val="00F030B8"/>
    <w:rsid w:val="00F04166"/>
    <w:rsid w:val="00F04BD1"/>
    <w:rsid w:val="00F05208"/>
    <w:rsid w:val="00F05979"/>
    <w:rsid w:val="00F05B68"/>
    <w:rsid w:val="00F05F7C"/>
    <w:rsid w:val="00F0660A"/>
    <w:rsid w:val="00F06779"/>
    <w:rsid w:val="00F068BD"/>
    <w:rsid w:val="00F06916"/>
    <w:rsid w:val="00F06AF9"/>
    <w:rsid w:val="00F0740B"/>
    <w:rsid w:val="00F075A1"/>
    <w:rsid w:val="00F07BAC"/>
    <w:rsid w:val="00F07F01"/>
    <w:rsid w:val="00F101B1"/>
    <w:rsid w:val="00F11572"/>
    <w:rsid w:val="00F11A03"/>
    <w:rsid w:val="00F1208B"/>
    <w:rsid w:val="00F12182"/>
    <w:rsid w:val="00F12AE7"/>
    <w:rsid w:val="00F1360C"/>
    <w:rsid w:val="00F139FE"/>
    <w:rsid w:val="00F144C5"/>
    <w:rsid w:val="00F14B10"/>
    <w:rsid w:val="00F14D6E"/>
    <w:rsid w:val="00F14E12"/>
    <w:rsid w:val="00F14F33"/>
    <w:rsid w:val="00F15C96"/>
    <w:rsid w:val="00F1623B"/>
    <w:rsid w:val="00F168B9"/>
    <w:rsid w:val="00F16CEB"/>
    <w:rsid w:val="00F17AEC"/>
    <w:rsid w:val="00F200D3"/>
    <w:rsid w:val="00F20463"/>
    <w:rsid w:val="00F2079D"/>
    <w:rsid w:val="00F20FD9"/>
    <w:rsid w:val="00F21865"/>
    <w:rsid w:val="00F2241A"/>
    <w:rsid w:val="00F2257E"/>
    <w:rsid w:val="00F227AF"/>
    <w:rsid w:val="00F2294F"/>
    <w:rsid w:val="00F23280"/>
    <w:rsid w:val="00F238B2"/>
    <w:rsid w:val="00F244CB"/>
    <w:rsid w:val="00F246DA"/>
    <w:rsid w:val="00F2535A"/>
    <w:rsid w:val="00F25728"/>
    <w:rsid w:val="00F25AEF"/>
    <w:rsid w:val="00F2616B"/>
    <w:rsid w:val="00F26205"/>
    <w:rsid w:val="00F26F92"/>
    <w:rsid w:val="00F26FA8"/>
    <w:rsid w:val="00F2707F"/>
    <w:rsid w:val="00F27AD6"/>
    <w:rsid w:val="00F31263"/>
    <w:rsid w:val="00F313FE"/>
    <w:rsid w:val="00F3161A"/>
    <w:rsid w:val="00F31C70"/>
    <w:rsid w:val="00F32332"/>
    <w:rsid w:val="00F3266B"/>
    <w:rsid w:val="00F327CF"/>
    <w:rsid w:val="00F329F8"/>
    <w:rsid w:val="00F333C9"/>
    <w:rsid w:val="00F33A4B"/>
    <w:rsid w:val="00F3401C"/>
    <w:rsid w:val="00F34F5F"/>
    <w:rsid w:val="00F35194"/>
    <w:rsid w:val="00F354B5"/>
    <w:rsid w:val="00F35A1D"/>
    <w:rsid w:val="00F35F82"/>
    <w:rsid w:val="00F367A3"/>
    <w:rsid w:val="00F374F4"/>
    <w:rsid w:val="00F377DC"/>
    <w:rsid w:val="00F37890"/>
    <w:rsid w:val="00F37D78"/>
    <w:rsid w:val="00F40267"/>
    <w:rsid w:val="00F41D31"/>
    <w:rsid w:val="00F42823"/>
    <w:rsid w:val="00F42D1F"/>
    <w:rsid w:val="00F4344E"/>
    <w:rsid w:val="00F443EB"/>
    <w:rsid w:val="00F445FC"/>
    <w:rsid w:val="00F455DD"/>
    <w:rsid w:val="00F45AF8"/>
    <w:rsid w:val="00F45CE9"/>
    <w:rsid w:val="00F461FF"/>
    <w:rsid w:val="00F46454"/>
    <w:rsid w:val="00F4687C"/>
    <w:rsid w:val="00F46CFD"/>
    <w:rsid w:val="00F474B7"/>
    <w:rsid w:val="00F47ED9"/>
    <w:rsid w:val="00F504C0"/>
    <w:rsid w:val="00F510D6"/>
    <w:rsid w:val="00F514EF"/>
    <w:rsid w:val="00F517B0"/>
    <w:rsid w:val="00F51F16"/>
    <w:rsid w:val="00F521C3"/>
    <w:rsid w:val="00F522B3"/>
    <w:rsid w:val="00F526C9"/>
    <w:rsid w:val="00F53CF0"/>
    <w:rsid w:val="00F54BE3"/>
    <w:rsid w:val="00F551A7"/>
    <w:rsid w:val="00F5547A"/>
    <w:rsid w:val="00F55BC0"/>
    <w:rsid w:val="00F55ECE"/>
    <w:rsid w:val="00F562E6"/>
    <w:rsid w:val="00F56F2E"/>
    <w:rsid w:val="00F57C7D"/>
    <w:rsid w:val="00F62BFC"/>
    <w:rsid w:val="00F62C25"/>
    <w:rsid w:val="00F62DFC"/>
    <w:rsid w:val="00F632B3"/>
    <w:rsid w:val="00F632B7"/>
    <w:rsid w:val="00F639F4"/>
    <w:rsid w:val="00F63FE1"/>
    <w:rsid w:val="00F64206"/>
    <w:rsid w:val="00F6462E"/>
    <w:rsid w:val="00F64CE7"/>
    <w:rsid w:val="00F656AD"/>
    <w:rsid w:val="00F659A0"/>
    <w:rsid w:val="00F65B2D"/>
    <w:rsid w:val="00F65FC5"/>
    <w:rsid w:val="00F667B5"/>
    <w:rsid w:val="00F6740F"/>
    <w:rsid w:val="00F67414"/>
    <w:rsid w:val="00F67682"/>
    <w:rsid w:val="00F678C2"/>
    <w:rsid w:val="00F679CF"/>
    <w:rsid w:val="00F70DB2"/>
    <w:rsid w:val="00F71004"/>
    <w:rsid w:val="00F71152"/>
    <w:rsid w:val="00F7138B"/>
    <w:rsid w:val="00F71462"/>
    <w:rsid w:val="00F7156B"/>
    <w:rsid w:val="00F71AE2"/>
    <w:rsid w:val="00F71B2F"/>
    <w:rsid w:val="00F737D4"/>
    <w:rsid w:val="00F738AB"/>
    <w:rsid w:val="00F7480D"/>
    <w:rsid w:val="00F74EB8"/>
    <w:rsid w:val="00F74FA8"/>
    <w:rsid w:val="00F756A4"/>
    <w:rsid w:val="00F759CC"/>
    <w:rsid w:val="00F767DA"/>
    <w:rsid w:val="00F769DB"/>
    <w:rsid w:val="00F76C09"/>
    <w:rsid w:val="00F7759A"/>
    <w:rsid w:val="00F776F6"/>
    <w:rsid w:val="00F77B49"/>
    <w:rsid w:val="00F80294"/>
    <w:rsid w:val="00F80858"/>
    <w:rsid w:val="00F80BF9"/>
    <w:rsid w:val="00F8147A"/>
    <w:rsid w:val="00F8158F"/>
    <w:rsid w:val="00F82326"/>
    <w:rsid w:val="00F82587"/>
    <w:rsid w:val="00F834DD"/>
    <w:rsid w:val="00F83B49"/>
    <w:rsid w:val="00F8475D"/>
    <w:rsid w:val="00F84811"/>
    <w:rsid w:val="00F85AB8"/>
    <w:rsid w:val="00F85C95"/>
    <w:rsid w:val="00F8637E"/>
    <w:rsid w:val="00F871C3"/>
    <w:rsid w:val="00F87308"/>
    <w:rsid w:val="00F879E5"/>
    <w:rsid w:val="00F87C1E"/>
    <w:rsid w:val="00F9007C"/>
    <w:rsid w:val="00F905F5"/>
    <w:rsid w:val="00F9063B"/>
    <w:rsid w:val="00F9087B"/>
    <w:rsid w:val="00F90950"/>
    <w:rsid w:val="00F90BC3"/>
    <w:rsid w:val="00F90FEB"/>
    <w:rsid w:val="00F914B3"/>
    <w:rsid w:val="00F9178E"/>
    <w:rsid w:val="00F925BF"/>
    <w:rsid w:val="00F925EB"/>
    <w:rsid w:val="00F9275D"/>
    <w:rsid w:val="00F92BD2"/>
    <w:rsid w:val="00F947B5"/>
    <w:rsid w:val="00F94910"/>
    <w:rsid w:val="00F94C0C"/>
    <w:rsid w:val="00F95100"/>
    <w:rsid w:val="00F95442"/>
    <w:rsid w:val="00F9597D"/>
    <w:rsid w:val="00F95A56"/>
    <w:rsid w:val="00F96308"/>
    <w:rsid w:val="00F96438"/>
    <w:rsid w:val="00F9651B"/>
    <w:rsid w:val="00F96560"/>
    <w:rsid w:val="00F96DC3"/>
    <w:rsid w:val="00F9774C"/>
    <w:rsid w:val="00F97AB0"/>
    <w:rsid w:val="00F97C42"/>
    <w:rsid w:val="00FA0371"/>
    <w:rsid w:val="00FA1958"/>
    <w:rsid w:val="00FA1D32"/>
    <w:rsid w:val="00FA3878"/>
    <w:rsid w:val="00FA3DA9"/>
    <w:rsid w:val="00FA4769"/>
    <w:rsid w:val="00FA48EE"/>
    <w:rsid w:val="00FA4B87"/>
    <w:rsid w:val="00FA5719"/>
    <w:rsid w:val="00FA5BD2"/>
    <w:rsid w:val="00FA6A14"/>
    <w:rsid w:val="00FA6C09"/>
    <w:rsid w:val="00FA6C63"/>
    <w:rsid w:val="00FA6CB6"/>
    <w:rsid w:val="00FA7D9C"/>
    <w:rsid w:val="00FA7E11"/>
    <w:rsid w:val="00FB0A63"/>
    <w:rsid w:val="00FB13D4"/>
    <w:rsid w:val="00FB1505"/>
    <w:rsid w:val="00FB1D49"/>
    <w:rsid w:val="00FB1D5D"/>
    <w:rsid w:val="00FB1E79"/>
    <w:rsid w:val="00FB2087"/>
    <w:rsid w:val="00FB285F"/>
    <w:rsid w:val="00FB2AE2"/>
    <w:rsid w:val="00FB2F75"/>
    <w:rsid w:val="00FB3723"/>
    <w:rsid w:val="00FB38BD"/>
    <w:rsid w:val="00FB3B4E"/>
    <w:rsid w:val="00FB3FF4"/>
    <w:rsid w:val="00FB4674"/>
    <w:rsid w:val="00FB4B2E"/>
    <w:rsid w:val="00FB50C4"/>
    <w:rsid w:val="00FB5113"/>
    <w:rsid w:val="00FB5142"/>
    <w:rsid w:val="00FB5429"/>
    <w:rsid w:val="00FB5F03"/>
    <w:rsid w:val="00FB6334"/>
    <w:rsid w:val="00FB6354"/>
    <w:rsid w:val="00FB64C5"/>
    <w:rsid w:val="00FB65E0"/>
    <w:rsid w:val="00FB69FA"/>
    <w:rsid w:val="00FB7198"/>
    <w:rsid w:val="00FB7586"/>
    <w:rsid w:val="00FB7FA0"/>
    <w:rsid w:val="00FC104D"/>
    <w:rsid w:val="00FC1745"/>
    <w:rsid w:val="00FC190D"/>
    <w:rsid w:val="00FC2179"/>
    <w:rsid w:val="00FC238D"/>
    <w:rsid w:val="00FC2C4E"/>
    <w:rsid w:val="00FC2EB4"/>
    <w:rsid w:val="00FC37CE"/>
    <w:rsid w:val="00FC3E8D"/>
    <w:rsid w:val="00FC4690"/>
    <w:rsid w:val="00FC5661"/>
    <w:rsid w:val="00FC6B7C"/>
    <w:rsid w:val="00FC6FA9"/>
    <w:rsid w:val="00FD02DE"/>
    <w:rsid w:val="00FD03C9"/>
    <w:rsid w:val="00FD0927"/>
    <w:rsid w:val="00FD1A86"/>
    <w:rsid w:val="00FD1E3A"/>
    <w:rsid w:val="00FD201D"/>
    <w:rsid w:val="00FD28F3"/>
    <w:rsid w:val="00FD2B53"/>
    <w:rsid w:val="00FD35F4"/>
    <w:rsid w:val="00FD376B"/>
    <w:rsid w:val="00FD39F1"/>
    <w:rsid w:val="00FD3A7C"/>
    <w:rsid w:val="00FD3C0F"/>
    <w:rsid w:val="00FD4A84"/>
    <w:rsid w:val="00FD541B"/>
    <w:rsid w:val="00FD5965"/>
    <w:rsid w:val="00FD65C3"/>
    <w:rsid w:val="00FD6F55"/>
    <w:rsid w:val="00FD74DE"/>
    <w:rsid w:val="00FD7515"/>
    <w:rsid w:val="00FE01E6"/>
    <w:rsid w:val="00FE01F9"/>
    <w:rsid w:val="00FE04DA"/>
    <w:rsid w:val="00FE06AD"/>
    <w:rsid w:val="00FE15B4"/>
    <w:rsid w:val="00FE17FE"/>
    <w:rsid w:val="00FE1C48"/>
    <w:rsid w:val="00FE27A6"/>
    <w:rsid w:val="00FE30ED"/>
    <w:rsid w:val="00FE3121"/>
    <w:rsid w:val="00FE325A"/>
    <w:rsid w:val="00FE32E4"/>
    <w:rsid w:val="00FE359D"/>
    <w:rsid w:val="00FE3740"/>
    <w:rsid w:val="00FE3EF3"/>
    <w:rsid w:val="00FE4320"/>
    <w:rsid w:val="00FE44D6"/>
    <w:rsid w:val="00FE4D03"/>
    <w:rsid w:val="00FE5087"/>
    <w:rsid w:val="00FE53F3"/>
    <w:rsid w:val="00FE5AAB"/>
    <w:rsid w:val="00FE5EBD"/>
    <w:rsid w:val="00FE63A3"/>
    <w:rsid w:val="00FE6FC2"/>
    <w:rsid w:val="00FE7EEE"/>
    <w:rsid w:val="00FF0D63"/>
    <w:rsid w:val="00FF17FB"/>
    <w:rsid w:val="00FF217E"/>
    <w:rsid w:val="00FF2303"/>
    <w:rsid w:val="00FF24F5"/>
    <w:rsid w:val="00FF2B1F"/>
    <w:rsid w:val="00FF33DC"/>
    <w:rsid w:val="00FF3696"/>
    <w:rsid w:val="00FF36BD"/>
    <w:rsid w:val="00FF3AEA"/>
    <w:rsid w:val="00FF3D42"/>
    <w:rsid w:val="00FF45F4"/>
    <w:rsid w:val="00FF4967"/>
    <w:rsid w:val="00FF5229"/>
    <w:rsid w:val="00FF53C3"/>
    <w:rsid w:val="00FF55E5"/>
    <w:rsid w:val="00FF5B16"/>
    <w:rsid w:val="00FF6273"/>
    <w:rsid w:val="00FF7594"/>
    <w:rsid w:val="027B2BB5"/>
    <w:rsid w:val="03E91BF7"/>
    <w:rsid w:val="050A784F"/>
    <w:rsid w:val="052B344C"/>
    <w:rsid w:val="05BA78F4"/>
    <w:rsid w:val="05EE6DAA"/>
    <w:rsid w:val="084A10C2"/>
    <w:rsid w:val="088B7718"/>
    <w:rsid w:val="09A71398"/>
    <w:rsid w:val="0A2301C0"/>
    <w:rsid w:val="0A603DC5"/>
    <w:rsid w:val="0B726CD9"/>
    <w:rsid w:val="0BB66A29"/>
    <w:rsid w:val="0E093E9D"/>
    <w:rsid w:val="0E2D2B16"/>
    <w:rsid w:val="12B96CD7"/>
    <w:rsid w:val="13C61968"/>
    <w:rsid w:val="14851348"/>
    <w:rsid w:val="158B4D8B"/>
    <w:rsid w:val="1686647C"/>
    <w:rsid w:val="17210AD6"/>
    <w:rsid w:val="175D0B80"/>
    <w:rsid w:val="19AA7E4B"/>
    <w:rsid w:val="1AF47E49"/>
    <w:rsid w:val="1C992A9F"/>
    <w:rsid w:val="1D3C0B15"/>
    <w:rsid w:val="1FD944C4"/>
    <w:rsid w:val="1FDB136B"/>
    <w:rsid w:val="20791657"/>
    <w:rsid w:val="20EC607E"/>
    <w:rsid w:val="24D12967"/>
    <w:rsid w:val="268458B9"/>
    <w:rsid w:val="26C23B0F"/>
    <w:rsid w:val="28024D98"/>
    <w:rsid w:val="28184BB8"/>
    <w:rsid w:val="292026EC"/>
    <w:rsid w:val="2BD74F7C"/>
    <w:rsid w:val="2D9E6926"/>
    <w:rsid w:val="30305B1B"/>
    <w:rsid w:val="319E59D5"/>
    <w:rsid w:val="31EB5CF9"/>
    <w:rsid w:val="3637097E"/>
    <w:rsid w:val="37A43756"/>
    <w:rsid w:val="395961D5"/>
    <w:rsid w:val="39BF4BEB"/>
    <w:rsid w:val="3A056ACA"/>
    <w:rsid w:val="3A1455EC"/>
    <w:rsid w:val="3A460A7B"/>
    <w:rsid w:val="3B332A85"/>
    <w:rsid w:val="3CC94A4B"/>
    <w:rsid w:val="3D5D4D79"/>
    <w:rsid w:val="3F924C81"/>
    <w:rsid w:val="41D93AAE"/>
    <w:rsid w:val="42441AAC"/>
    <w:rsid w:val="46B045D9"/>
    <w:rsid w:val="46EE79A4"/>
    <w:rsid w:val="48465ECA"/>
    <w:rsid w:val="48707731"/>
    <w:rsid w:val="48B349BF"/>
    <w:rsid w:val="4981386A"/>
    <w:rsid w:val="49B22075"/>
    <w:rsid w:val="4A924849"/>
    <w:rsid w:val="4BB03279"/>
    <w:rsid w:val="4C3B1FA3"/>
    <w:rsid w:val="4C9C145D"/>
    <w:rsid w:val="4CC90409"/>
    <w:rsid w:val="4DD85964"/>
    <w:rsid w:val="4E031437"/>
    <w:rsid w:val="4E1E6C22"/>
    <w:rsid w:val="4F2B7A17"/>
    <w:rsid w:val="51387188"/>
    <w:rsid w:val="5227469B"/>
    <w:rsid w:val="54AC72FA"/>
    <w:rsid w:val="55886D8E"/>
    <w:rsid w:val="587A7768"/>
    <w:rsid w:val="59686B4C"/>
    <w:rsid w:val="59A4727E"/>
    <w:rsid w:val="59C10847"/>
    <w:rsid w:val="5CCF5950"/>
    <w:rsid w:val="5DD51362"/>
    <w:rsid w:val="5E5514E2"/>
    <w:rsid w:val="62204229"/>
    <w:rsid w:val="6493693E"/>
    <w:rsid w:val="657F32E3"/>
    <w:rsid w:val="68A120D7"/>
    <w:rsid w:val="692C45EA"/>
    <w:rsid w:val="6A3972D0"/>
    <w:rsid w:val="6B4C44A1"/>
    <w:rsid w:val="6D8D7FAB"/>
    <w:rsid w:val="6EFF5B4B"/>
    <w:rsid w:val="728602AC"/>
    <w:rsid w:val="740F6609"/>
    <w:rsid w:val="76210E9E"/>
    <w:rsid w:val="788B080A"/>
    <w:rsid w:val="79026AFD"/>
    <w:rsid w:val="79F039F9"/>
    <w:rsid w:val="7A2125C0"/>
    <w:rsid w:val="7C126572"/>
  </w:rsids>
  <m:mathPr>
    <m:mathFont m:val="Cambria Math"/>
    <m:brkBin m:val="before"/>
    <m:brkBinSub m:val="--"/>
    <m:smallFrac m:val="0"/>
    <m:dispDef/>
    <m:lMargin m:val="0"/>
    <m:rMargin m:val="0"/>
    <m:defJc m:val="centerGroup"/>
    <m:wrapIndent m:val="1440"/>
    <m:intLim m:val="subSup"/>
    <m:naryLim m:val="undOvr"/>
  </m:mathPr>
  <w:themeFontLang w:val="uk-UA"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960645"/>
  <w15:docId w15:val="{E96A0D0A-E54F-4CA4-BE9B-EEF310E71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SimSun" w:hAnsi="Times New Roman" w:cs="Times New Roman"/>
        <w:lang w:val="uk-UA" w:eastAsia="uk-UA"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pacing w:after="200" w:line="276" w:lineRule="auto"/>
    </w:pPr>
    <w:rPr>
      <w:rFonts w:asciiTheme="minorHAnsi" w:eastAsiaTheme="minorHAnsi" w:hAnsiTheme="minorHAnsi" w:cstheme="minorBidi"/>
      <w:sz w:val="22"/>
      <w:szCs w:val="22"/>
      <w:lang w:eastAsia="en-US"/>
    </w:rPr>
  </w:style>
  <w:style w:type="paragraph" w:styleId="1">
    <w:name w:val="heading 1"/>
    <w:basedOn w:val="a"/>
    <w:link w:val="10"/>
    <w:uiPriority w:val="9"/>
    <w:qFormat/>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uk-UA"/>
    </w:rPr>
  </w:style>
  <w:style w:type="paragraph" w:styleId="3">
    <w:name w:val="heading 3"/>
    <w:basedOn w:val="a"/>
    <w:next w:val="a"/>
    <w:link w:val="30"/>
    <w:uiPriority w:val="9"/>
    <w:semiHidden/>
    <w:unhideWhenUsed/>
    <w:qFormat/>
    <w:rsid w:val="009F65A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qFormat/>
    <w:pPr>
      <w:spacing w:after="0" w:line="240" w:lineRule="auto"/>
    </w:pPr>
    <w:rPr>
      <w:rFonts w:ascii="Tahoma" w:hAnsi="Tahoma" w:cs="Tahoma"/>
      <w:sz w:val="16"/>
      <w:szCs w:val="16"/>
    </w:rPr>
  </w:style>
  <w:style w:type="character" w:styleId="a5">
    <w:name w:val="annotation reference"/>
    <w:basedOn w:val="a0"/>
    <w:uiPriority w:val="99"/>
    <w:semiHidden/>
    <w:unhideWhenUsed/>
    <w:qFormat/>
    <w:rPr>
      <w:sz w:val="16"/>
      <w:szCs w:val="16"/>
    </w:rPr>
  </w:style>
  <w:style w:type="paragraph" w:styleId="a6">
    <w:name w:val="annotation text"/>
    <w:basedOn w:val="a"/>
    <w:link w:val="a7"/>
    <w:uiPriority w:val="99"/>
    <w:semiHidden/>
    <w:unhideWhenUsed/>
    <w:qFormat/>
    <w:pPr>
      <w:spacing w:line="240" w:lineRule="auto"/>
    </w:pPr>
    <w:rPr>
      <w:sz w:val="20"/>
      <w:szCs w:val="20"/>
    </w:rPr>
  </w:style>
  <w:style w:type="paragraph" w:styleId="a8">
    <w:name w:val="annotation subject"/>
    <w:basedOn w:val="a6"/>
    <w:next w:val="a6"/>
    <w:link w:val="a9"/>
    <w:uiPriority w:val="99"/>
    <w:semiHidden/>
    <w:unhideWhenUsed/>
    <w:qFormat/>
    <w:rPr>
      <w:b/>
      <w:bCs/>
    </w:rPr>
  </w:style>
  <w:style w:type="character" w:styleId="aa">
    <w:name w:val="Emphasis"/>
    <w:basedOn w:val="a0"/>
    <w:uiPriority w:val="20"/>
    <w:qFormat/>
    <w:rPr>
      <w:i/>
      <w:iCs/>
    </w:rPr>
  </w:style>
  <w:style w:type="paragraph" w:styleId="ab">
    <w:name w:val="footer"/>
    <w:basedOn w:val="a"/>
    <w:link w:val="ac"/>
    <w:uiPriority w:val="99"/>
    <w:unhideWhenUsed/>
    <w:qFormat/>
    <w:pPr>
      <w:tabs>
        <w:tab w:val="center" w:pos="4677"/>
        <w:tab w:val="right" w:pos="9355"/>
      </w:tabs>
      <w:spacing w:after="0" w:line="240" w:lineRule="auto"/>
    </w:pPr>
  </w:style>
  <w:style w:type="paragraph" w:styleId="ad">
    <w:name w:val="header"/>
    <w:basedOn w:val="a"/>
    <w:link w:val="ae"/>
    <w:uiPriority w:val="99"/>
    <w:unhideWhenUsed/>
    <w:qFormat/>
    <w:pPr>
      <w:tabs>
        <w:tab w:val="center" w:pos="4677"/>
        <w:tab w:val="right" w:pos="9355"/>
      </w:tabs>
      <w:spacing w:after="0" w:line="240" w:lineRule="auto"/>
    </w:pPr>
  </w:style>
  <w:style w:type="character" w:styleId="af">
    <w:name w:val="Hyperlink"/>
    <w:basedOn w:val="a0"/>
    <w:uiPriority w:val="99"/>
    <w:unhideWhenUsed/>
    <w:qFormat/>
    <w:rPr>
      <w:color w:val="0000FF"/>
      <w:u w:val="single"/>
    </w:rPr>
  </w:style>
  <w:style w:type="paragraph" w:styleId="af0">
    <w:name w:val="Normal (Web)"/>
    <w:basedOn w:val="a"/>
    <w:uiPriority w:val="99"/>
    <w:unhideWhenUsed/>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styleId="af1">
    <w:name w:val="Strong"/>
    <w:basedOn w:val="a0"/>
    <w:uiPriority w:val="22"/>
    <w:qFormat/>
    <w:rPr>
      <w:b/>
      <w:bCs/>
    </w:rPr>
  </w:style>
  <w:style w:type="paragraph" w:customStyle="1" w:styleId="rvps2">
    <w:name w:val="rvps2"/>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a4">
    <w:name w:val="Текст у виносці Знак"/>
    <w:basedOn w:val="a0"/>
    <w:link w:val="a3"/>
    <w:uiPriority w:val="99"/>
    <w:semiHidden/>
    <w:qFormat/>
    <w:rPr>
      <w:rFonts w:ascii="Tahoma" w:hAnsi="Tahoma" w:cs="Tahoma"/>
      <w:sz w:val="16"/>
      <w:szCs w:val="16"/>
    </w:rPr>
  </w:style>
  <w:style w:type="paragraph" w:styleId="af2">
    <w:name w:val="No Spacing"/>
    <w:uiPriority w:val="1"/>
    <w:qFormat/>
    <w:rPr>
      <w:rFonts w:asciiTheme="minorHAnsi" w:eastAsiaTheme="minorHAnsi" w:hAnsiTheme="minorHAnsi" w:cstheme="minorBidi"/>
      <w:sz w:val="22"/>
      <w:szCs w:val="22"/>
      <w:lang w:eastAsia="en-US"/>
    </w:rPr>
  </w:style>
  <w:style w:type="character" w:customStyle="1" w:styleId="ae">
    <w:name w:val="Верхній колонтитул Знак"/>
    <w:basedOn w:val="a0"/>
    <w:link w:val="ad"/>
    <w:uiPriority w:val="99"/>
    <w:qFormat/>
  </w:style>
  <w:style w:type="character" w:customStyle="1" w:styleId="ac">
    <w:name w:val="Нижній колонтитул Знак"/>
    <w:basedOn w:val="a0"/>
    <w:link w:val="ab"/>
    <w:uiPriority w:val="99"/>
    <w:qFormat/>
  </w:style>
  <w:style w:type="character" w:customStyle="1" w:styleId="2">
    <w:name w:val="Основной текст (2)_"/>
    <w:basedOn w:val="a0"/>
    <w:link w:val="20"/>
    <w:rPr>
      <w:rFonts w:ascii="Times New Roman" w:eastAsia="Times New Roman" w:hAnsi="Times New Roman" w:cs="Times New Roman"/>
      <w:sz w:val="28"/>
      <w:szCs w:val="28"/>
      <w:shd w:val="clear" w:color="auto" w:fill="FFFFFF"/>
    </w:rPr>
  </w:style>
  <w:style w:type="paragraph" w:customStyle="1" w:styleId="20">
    <w:name w:val="Основной текст (2)"/>
    <w:basedOn w:val="a"/>
    <w:link w:val="2"/>
    <w:qFormat/>
    <w:pPr>
      <w:widowControl w:val="0"/>
      <w:shd w:val="clear" w:color="auto" w:fill="FFFFFF"/>
      <w:spacing w:before="300" w:after="360" w:line="310" w:lineRule="exact"/>
      <w:jc w:val="both"/>
    </w:pPr>
    <w:rPr>
      <w:rFonts w:ascii="Times New Roman" w:eastAsia="Times New Roman" w:hAnsi="Times New Roman" w:cs="Times New Roman"/>
      <w:sz w:val="28"/>
      <w:szCs w:val="28"/>
    </w:rPr>
  </w:style>
  <w:style w:type="character" w:customStyle="1" w:styleId="31">
    <w:name w:val="Основной текст (3)_"/>
    <w:basedOn w:val="a0"/>
    <w:link w:val="32"/>
    <w:rPr>
      <w:rFonts w:ascii="Times New Roman" w:eastAsia="Times New Roman" w:hAnsi="Times New Roman" w:cs="Times New Roman"/>
      <w:shd w:val="clear" w:color="auto" w:fill="FFFFFF"/>
    </w:rPr>
  </w:style>
  <w:style w:type="paragraph" w:customStyle="1" w:styleId="32">
    <w:name w:val="Основной текст (3)"/>
    <w:basedOn w:val="a"/>
    <w:link w:val="31"/>
    <w:qFormat/>
    <w:pPr>
      <w:widowControl w:val="0"/>
      <w:shd w:val="clear" w:color="auto" w:fill="FFFFFF"/>
      <w:spacing w:after="640" w:line="244" w:lineRule="exact"/>
      <w:jc w:val="center"/>
    </w:pPr>
    <w:rPr>
      <w:rFonts w:ascii="Times New Roman" w:eastAsia="Times New Roman" w:hAnsi="Times New Roman" w:cs="Times New Roman"/>
    </w:rPr>
  </w:style>
  <w:style w:type="paragraph" w:customStyle="1" w:styleId="rtejustify">
    <w:name w:val="rtejustify"/>
    <w:basedOn w:val="a"/>
    <w:qFormat/>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character" w:customStyle="1" w:styleId="WW-Absatz-Standardschriftart111">
    <w:name w:val="WW-Absatz-Standardschriftart111"/>
    <w:qFormat/>
  </w:style>
  <w:style w:type="paragraph" w:customStyle="1" w:styleId="11">
    <w:name w:val="Редакція1"/>
    <w:hidden/>
    <w:uiPriority w:val="99"/>
    <w:semiHidden/>
    <w:qFormat/>
    <w:rPr>
      <w:rFonts w:asciiTheme="minorHAnsi" w:eastAsiaTheme="minorHAnsi" w:hAnsiTheme="minorHAnsi" w:cstheme="minorBidi"/>
      <w:sz w:val="22"/>
      <w:szCs w:val="22"/>
      <w:lang w:eastAsia="en-US"/>
    </w:rPr>
  </w:style>
  <w:style w:type="paragraph" w:styleId="af3">
    <w:name w:val="List Paragraph"/>
    <w:basedOn w:val="a"/>
    <w:uiPriority w:val="34"/>
    <w:qFormat/>
    <w:pPr>
      <w:ind w:left="720"/>
      <w:contextualSpacing/>
    </w:pPr>
  </w:style>
  <w:style w:type="character" w:customStyle="1" w:styleId="a7">
    <w:name w:val="Текст примітки Знак"/>
    <w:basedOn w:val="a0"/>
    <w:link w:val="a6"/>
    <w:uiPriority w:val="99"/>
    <w:semiHidden/>
    <w:qFormat/>
    <w:rPr>
      <w:sz w:val="20"/>
      <w:szCs w:val="20"/>
    </w:rPr>
  </w:style>
  <w:style w:type="character" w:customStyle="1" w:styleId="a9">
    <w:name w:val="Тема примітки Знак"/>
    <w:basedOn w:val="a7"/>
    <w:link w:val="a8"/>
    <w:uiPriority w:val="99"/>
    <w:semiHidden/>
    <w:qFormat/>
    <w:rPr>
      <w:b/>
      <w:bCs/>
      <w:sz w:val="20"/>
      <w:szCs w:val="20"/>
    </w:rPr>
  </w:style>
  <w:style w:type="character" w:customStyle="1" w:styleId="10">
    <w:name w:val="Заголовок 1 Знак"/>
    <w:basedOn w:val="a0"/>
    <w:link w:val="1"/>
    <w:uiPriority w:val="9"/>
    <w:qFormat/>
    <w:rPr>
      <w:rFonts w:ascii="Times New Roman" w:eastAsia="Times New Roman" w:hAnsi="Times New Roman" w:cs="Times New Roman"/>
      <w:b/>
      <w:bCs/>
      <w:kern w:val="36"/>
      <w:sz w:val="48"/>
      <w:szCs w:val="48"/>
      <w:lang w:eastAsia="uk-UA"/>
    </w:rPr>
  </w:style>
  <w:style w:type="character" w:customStyle="1" w:styleId="fontstyle01">
    <w:name w:val="fontstyle01"/>
    <w:basedOn w:val="a0"/>
    <w:qFormat/>
    <w:rPr>
      <w:rFonts w:ascii="TimesNewRomanPS-BoldMT" w:hAnsi="TimesNewRomanPS-BoldMT" w:hint="default"/>
      <w:b/>
      <w:bCs/>
      <w:color w:val="000000"/>
      <w:sz w:val="24"/>
      <w:szCs w:val="24"/>
    </w:rPr>
  </w:style>
  <w:style w:type="character" w:customStyle="1" w:styleId="fontstyle21">
    <w:name w:val="fontstyle21"/>
    <w:basedOn w:val="a0"/>
    <w:qFormat/>
    <w:rPr>
      <w:rFonts w:ascii="TimesNewRomanPS-ItalicMT" w:hAnsi="TimesNewRomanPS-ItalicMT" w:hint="default"/>
      <w:i/>
      <w:iCs/>
      <w:color w:val="000000"/>
      <w:sz w:val="24"/>
      <w:szCs w:val="24"/>
    </w:rPr>
  </w:style>
  <w:style w:type="character" w:customStyle="1" w:styleId="fontstyle31">
    <w:name w:val="fontstyle31"/>
    <w:basedOn w:val="a0"/>
    <w:qFormat/>
    <w:rPr>
      <w:rFonts w:ascii="TimesNewRomanPSMT" w:hAnsi="TimesNewRomanPSMT" w:hint="default"/>
      <w:color w:val="16191F"/>
      <w:sz w:val="24"/>
      <w:szCs w:val="24"/>
    </w:rPr>
  </w:style>
  <w:style w:type="paragraph" w:customStyle="1" w:styleId="rvps9">
    <w:name w:val="rvps9"/>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20">
    <w:name w:val="rvts20"/>
    <w:basedOn w:val="a0"/>
    <w:qFormat/>
  </w:style>
  <w:style w:type="paragraph" w:customStyle="1" w:styleId="rvps10">
    <w:name w:val="rvps10"/>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17">
    <w:name w:val="rvts17"/>
    <w:basedOn w:val="a0"/>
    <w:qFormat/>
  </w:style>
  <w:style w:type="paragraph" w:customStyle="1" w:styleId="rtecenter">
    <w:name w:val="rtecenter"/>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44">
    <w:name w:val="rvts44"/>
    <w:basedOn w:val="a0"/>
    <w:qFormat/>
  </w:style>
  <w:style w:type="character" w:customStyle="1" w:styleId="rvts46">
    <w:name w:val="rvts46"/>
    <w:basedOn w:val="a0"/>
    <w:qFormat/>
  </w:style>
  <w:style w:type="character" w:customStyle="1" w:styleId="FontStyle24">
    <w:name w:val="Font Style24"/>
    <w:basedOn w:val="a0"/>
    <w:uiPriority w:val="99"/>
    <w:qFormat/>
    <w:rPr>
      <w:rFonts w:ascii="Times New Roman" w:hAnsi="Times New Roman" w:cs="Times New Roman" w:hint="default"/>
      <w:sz w:val="26"/>
      <w:szCs w:val="26"/>
    </w:rPr>
  </w:style>
  <w:style w:type="character" w:customStyle="1" w:styleId="color-1">
    <w:name w:val="color-1"/>
    <w:basedOn w:val="a0"/>
    <w:qFormat/>
  </w:style>
  <w:style w:type="paragraph" w:customStyle="1" w:styleId="rvps14">
    <w:name w:val="rvps14"/>
    <w:basedOn w:val="a"/>
    <w:qFormat/>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customStyle="1" w:styleId="rvts9">
    <w:name w:val="rvts9"/>
    <w:basedOn w:val="a0"/>
    <w:qFormat/>
  </w:style>
  <w:style w:type="paragraph" w:styleId="af4">
    <w:name w:val="Revision"/>
    <w:hidden/>
    <w:uiPriority w:val="99"/>
    <w:semiHidden/>
    <w:rsid w:val="00E55F69"/>
    <w:rPr>
      <w:rFonts w:asciiTheme="minorHAnsi" w:eastAsiaTheme="minorHAnsi" w:hAnsiTheme="minorHAnsi" w:cstheme="minorBidi"/>
      <w:sz w:val="22"/>
      <w:szCs w:val="22"/>
      <w:lang w:eastAsia="en-US"/>
    </w:rPr>
  </w:style>
  <w:style w:type="character" w:customStyle="1" w:styleId="af5">
    <w:name w:val="Основной текст_"/>
    <w:basedOn w:val="a0"/>
    <w:link w:val="af6"/>
    <w:rsid w:val="000E5CE7"/>
    <w:rPr>
      <w:rFonts w:eastAsia="Times New Roman"/>
      <w:sz w:val="23"/>
      <w:szCs w:val="23"/>
      <w:shd w:val="clear" w:color="auto" w:fill="FFFFFF"/>
    </w:rPr>
  </w:style>
  <w:style w:type="paragraph" w:customStyle="1" w:styleId="af6">
    <w:name w:val="Основной текст"/>
    <w:basedOn w:val="a"/>
    <w:link w:val="af5"/>
    <w:rsid w:val="000E5CE7"/>
    <w:pPr>
      <w:widowControl w:val="0"/>
      <w:shd w:val="clear" w:color="auto" w:fill="FFFFFF"/>
      <w:spacing w:after="60" w:line="0" w:lineRule="atLeast"/>
      <w:jc w:val="right"/>
    </w:pPr>
    <w:rPr>
      <w:rFonts w:ascii="Times New Roman" w:eastAsia="Times New Roman" w:hAnsi="Times New Roman" w:cs="Times New Roman"/>
      <w:sz w:val="23"/>
      <w:szCs w:val="23"/>
      <w:lang w:eastAsia="uk-UA"/>
    </w:rPr>
  </w:style>
  <w:style w:type="character" w:customStyle="1" w:styleId="af7">
    <w:name w:val="Основной текст + Курсив"/>
    <w:basedOn w:val="af5"/>
    <w:rsid w:val="00745321"/>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uk-UA"/>
    </w:rPr>
  </w:style>
  <w:style w:type="character" w:customStyle="1" w:styleId="30">
    <w:name w:val="Заголовок 3 Знак"/>
    <w:basedOn w:val="a0"/>
    <w:link w:val="3"/>
    <w:uiPriority w:val="9"/>
    <w:semiHidden/>
    <w:rsid w:val="009F65AE"/>
    <w:rPr>
      <w:rFonts w:asciiTheme="majorHAnsi" w:eastAsiaTheme="majorEastAsia" w:hAnsiTheme="majorHAnsi" w:cstheme="majorBidi"/>
      <w:color w:val="1F4D78" w:themeColor="accent1" w:themeShade="7F"/>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803972">
      <w:bodyDiv w:val="1"/>
      <w:marLeft w:val="0"/>
      <w:marRight w:val="0"/>
      <w:marTop w:val="0"/>
      <w:marBottom w:val="0"/>
      <w:divBdr>
        <w:top w:val="none" w:sz="0" w:space="0" w:color="auto"/>
        <w:left w:val="none" w:sz="0" w:space="0" w:color="auto"/>
        <w:bottom w:val="none" w:sz="0" w:space="0" w:color="auto"/>
        <w:right w:val="none" w:sz="0" w:space="0" w:color="auto"/>
      </w:divBdr>
    </w:div>
    <w:div w:id="67382876">
      <w:bodyDiv w:val="1"/>
      <w:marLeft w:val="0"/>
      <w:marRight w:val="0"/>
      <w:marTop w:val="0"/>
      <w:marBottom w:val="0"/>
      <w:divBdr>
        <w:top w:val="none" w:sz="0" w:space="0" w:color="auto"/>
        <w:left w:val="none" w:sz="0" w:space="0" w:color="auto"/>
        <w:bottom w:val="none" w:sz="0" w:space="0" w:color="auto"/>
        <w:right w:val="none" w:sz="0" w:space="0" w:color="auto"/>
      </w:divBdr>
    </w:div>
    <w:div w:id="185991949">
      <w:bodyDiv w:val="1"/>
      <w:marLeft w:val="0"/>
      <w:marRight w:val="0"/>
      <w:marTop w:val="0"/>
      <w:marBottom w:val="0"/>
      <w:divBdr>
        <w:top w:val="none" w:sz="0" w:space="0" w:color="auto"/>
        <w:left w:val="none" w:sz="0" w:space="0" w:color="auto"/>
        <w:bottom w:val="none" w:sz="0" w:space="0" w:color="auto"/>
        <w:right w:val="none" w:sz="0" w:space="0" w:color="auto"/>
      </w:divBdr>
    </w:div>
    <w:div w:id="233780613">
      <w:bodyDiv w:val="1"/>
      <w:marLeft w:val="0"/>
      <w:marRight w:val="0"/>
      <w:marTop w:val="0"/>
      <w:marBottom w:val="0"/>
      <w:divBdr>
        <w:top w:val="none" w:sz="0" w:space="0" w:color="auto"/>
        <w:left w:val="none" w:sz="0" w:space="0" w:color="auto"/>
        <w:bottom w:val="none" w:sz="0" w:space="0" w:color="auto"/>
        <w:right w:val="none" w:sz="0" w:space="0" w:color="auto"/>
      </w:divBdr>
    </w:div>
    <w:div w:id="293172805">
      <w:bodyDiv w:val="1"/>
      <w:marLeft w:val="0"/>
      <w:marRight w:val="0"/>
      <w:marTop w:val="0"/>
      <w:marBottom w:val="0"/>
      <w:divBdr>
        <w:top w:val="none" w:sz="0" w:space="0" w:color="auto"/>
        <w:left w:val="none" w:sz="0" w:space="0" w:color="auto"/>
        <w:bottom w:val="none" w:sz="0" w:space="0" w:color="auto"/>
        <w:right w:val="none" w:sz="0" w:space="0" w:color="auto"/>
      </w:divBdr>
    </w:div>
    <w:div w:id="357243969">
      <w:bodyDiv w:val="1"/>
      <w:marLeft w:val="0"/>
      <w:marRight w:val="0"/>
      <w:marTop w:val="0"/>
      <w:marBottom w:val="0"/>
      <w:divBdr>
        <w:top w:val="none" w:sz="0" w:space="0" w:color="auto"/>
        <w:left w:val="none" w:sz="0" w:space="0" w:color="auto"/>
        <w:bottom w:val="none" w:sz="0" w:space="0" w:color="auto"/>
        <w:right w:val="none" w:sz="0" w:space="0" w:color="auto"/>
      </w:divBdr>
    </w:div>
    <w:div w:id="459037174">
      <w:bodyDiv w:val="1"/>
      <w:marLeft w:val="0"/>
      <w:marRight w:val="0"/>
      <w:marTop w:val="0"/>
      <w:marBottom w:val="0"/>
      <w:divBdr>
        <w:top w:val="none" w:sz="0" w:space="0" w:color="auto"/>
        <w:left w:val="none" w:sz="0" w:space="0" w:color="auto"/>
        <w:bottom w:val="none" w:sz="0" w:space="0" w:color="auto"/>
        <w:right w:val="none" w:sz="0" w:space="0" w:color="auto"/>
      </w:divBdr>
    </w:div>
    <w:div w:id="474032408">
      <w:bodyDiv w:val="1"/>
      <w:marLeft w:val="0"/>
      <w:marRight w:val="0"/>
      <w:marTop w:val="0"/>
      <w:marBottom w:val="0"/>
      <w:divBdr>
        <w:top w:val="none" w:sz="0" w:space="0" w:color="auto"/>
        <w:left w:val="none" w:sz="0" w:space="0" w:color="auto"/>
        <w:bottom w:val="none" w:sz="0" w:space="0" w:color="auto"/>
        <w:right w:val="none" w:sz="0" w:space="0" w:color="auto"/>
      </w:divBdr>
    </w:div>
    <w:div w:id="530802482">
      <w:bodyDiv w:val="1"/>
      <w:marLeft w:val="0"/>
      <w:marRight w:val="0"/>
      <w:marTop w:val="0"/>
      <w:marBottom w:val="0"/>
      <w:divBdr>
        <w:top w:val="none" w:sz="0" w:space="0" w:color="auto"/>
        <w:left w:val="none" w:sz="0" w:space="0" w:color="auto"/>
        <w:bottom w:val="none" w:sz="0" w:space="0" w:color="auto"/>
        <w:right w:val="none" w:sz="0" w:space="0" w:color="auto"/>
      </w:divBdr>
    </w:div>
    <w:div w:id="567034527">
      <w:bodyDiv w:val="1"/>
      <w:marLeft w:val="0"/>
      <w:marRight w:val="0"/>
      <w:marTop w:val="0"/>
      <w:marBottom w:val="0"/>
      <w:divBdr>
        <w:top w:val="none" w:sz="0" w:space="0" w:color="auto"/>
        <w:left w:val="none" w:sz="0" w:space="0" w:color="auto"/>
        <w:bottom w:val="none" w:sz="0" w:space="0" w:color="auto"/>
        <w:right w:val="none" w:sz="0" w:space="0" w:color="auto"/>
      </w:divBdr>
    </w:div>
    <w:div w:id="611254839">
      <w:bodyDiv w:val="1"/>
      <w:marLeft w:val="0"/>
      <w:marRight w:val="0"/>
      <w:marTop w:val="0"/>
      <w:marBottom w:val="0"/>
      <w:divBdr>
        <w:top w:val="none" w:sz="0" w:space="0" w:color="auto"/>
        <w:left w:val="none" w:sz="0" w:space="0" w:color="auto"/>
        <w:bottom w:val="none" w:sz="0" w:space="0" w:color="auto"/>
        <w:right w:val="none" w:sz="0" w:space="0" w:color="auto"/>
      </w:divBdr>
      <w:divsChild>
        <w:div w:id="1198423904">
          <w:marLeft w:val="0"/>
          <w:marRight w:val="0"/>
          <w:marTop w:val="0"/>
          <w:marBottom w:val="0"/>
          <w:divBdr>
            <w:top w:val="none" w:sz="0" w:space="0" w:color="auto"/>
            <w:left w:val="none" w:sz="0" w:space="0" w:color="auto"/>
            <w:bottom w:val="none" w:sz="0" w:space="0" w:color="auto"/>
            <w:right w:val="none" w:sz="0" w:space="0" w:color="auto"/>
          </w:divBdr>
          <w:divsChild>
            <w:div w:id="13893031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2192629">
      <w:bodyDiv w:val="1"/>
      <w:marLeft w:val="0"/>
      <w:marRight w:val="0"/>
      <w:marTop w:val="0"/>
      <w:marBottom w:val="0"/>
      <w:divBdr>
        <w:top w:val="none" w:sz="0" w:space="0" w:color="auto"/>
        <w:left w:val="none" w:sz="0" w:space="0" w:color="auto"/>
        <w:bottom w:val="none" w:sz="0" w:space="0" w:color="auto"/>
        <w:right w:val="none" w:sz="0" w:space="0" w:color="auto"/>
      </w:divBdr>
    </w:div>
    <w:div w:id="881553285">
      <w:bodyDiv w:val="1"/>
      <w:marLeft w:val="0"/>
      <w:marRight w:val="0"/>
      <w:marTop w:val="0"/>
      <w:marBottom w:val="0"/>
      <w:divBdr>
        <w:top w:val="none" w:sz="0" w:space="0" w:color="auto"/>
        <w:left w:val="none" w:sz="0" w:space="0" w:color="auto"/>
        <w:bottom w:val="none" w:sz="0" w:space="0" w:color="auto"/>
        <w:right w:val="none" w:sz="0" w:space="0" w:color="auto"/>
      </w:divBdr>
    </w:div>
    <w:div w:id="913705506">
      <w:bodyDiv w:val="1"/>
      <w:marLeft w:val="0"/>
      <w:marRight w:val="0"/>
      <w:marTop w:val="0"/>
      <w:marBottom w:val="0"/>
      <w:divBdr>
        <w:top w:val="none" w:sz="0" w:space="0" w:color="auto"/>
        <w:left w:val="none" w:sz="0" w:space="0" w:color="auto"/>
        <w:bottom w:val="none" w:sz="0" w:space="0" w:color="auto"/>
        <w:right w:val="none" w:sz="0" w:space="0" w:color="auto"/>
      </w:divBdr>
    </w:div>
    <w:div w:id="1022587836">
      <w:bodyDiv w:val="1"/>
      <w:marLeft w:val="0"/>
      <w:marRight w:val="0"/>
      <w:marTop w:val="0"/>
      <w:marBottom w:val="0"/>
      <w:divBdr>
        <w:top w:val="none" w:sz="0" w:space="0" w:color="auto"/>
        <w:left w:val="none" w:sz="0" w:space="0" w:color="auto"/>
        <w:bottom w:val="none" w:sz="0" w:space="0" w:color="auto"/>
        <w:right w:val="none" w:sz="0" w:space="0" w:color="auto"/>
      </w:divBdr>
    </w:div>
    <w:div w:id="1086607030">
      <w:bodyDiv w:val="1"/>
      <w:marLeft w:val="0"/>
      <w:marRight w:val="0"/>
      <w:marTop w:val="0"/>
      <w:marBottom w:val="0"/>
      <w:divBdr>
        <w:top w:val="none" w:sz="0" w:space="0" w:color="auto"/>
        <w:left w:val="none" w:sz="0" w:space="0" w:color="auto"/>
        <w:bottom w:val="none" w:sz="0" w:space="0" w:color="auto"/>
        <w:right w:val="none" w:sz="0" w:space="0" w:color="auto"/>
      </w:divBdr>
    </w:div>
    <w:div w:id="1158764651">
      <w:bodyDiv w:val="1"/>
      <w:marLeft w:val="0"/>
      <w:marRight w:val="0"/>
      <w:marTop w:val="0"/>
      <w:marBottom w:val="0"/>
      <w:divBdr>
        <w:top w:val="none" w:sz="0" w:space="0" w:color="auto"/>
        <w:left w:val="none" w:sz="0" w:space="0" w:color="auto"/>
        <w:bottom w:val="none" w:sz="0" w:space="0" w:color="auto"/>
        <w:right w:val="none" w:sz="0" w:space="0" w:color="auto"/>
      </w:divBdr>
    </w:div>
    <w:div w:id="1249344905">
      <w:bodyDiv w:val="1"/>
      <w:marLeft w:val="0"/>
      <w:marRight w:val="0"/>
      <w:marTop w:val="0"/>
      <w:marBottom w:val="0"/>
      <w:divBdr>
        <w:top w:val="none" w:sz="0" w:space="0" w:color="auto"/>
        <w:left w:val="none" w:sz="0" w:space="0" w:color="auto"/>
        <w:bottom w:val="none" w:sz="0" w:space="0" w:color="auto"/>
        <w:right w:val="none" w:sz="0" w:space="0" w:color="auto"/>
      </w:divBdr>
      <w:divsChild>
        <w:div w:id="1375227494">
          <w:marLeft w:val="0"/>
          <w:marRight w:val="0"/>
          <w:marTop w:val="0"/>
          <w:marBottom w:val="0"/>
          <w:divBdr>
            <w:top w:val="none" w:sz="0" w:space="0" w:color="auto"/>
            <w:left w:val="none" w:sz="0" w:space="0" w:color="auto"/>
            <w:bottom w:val="none" w:sz="0" w:space="0" w:color="auto"/>
            <w:right w:val="none" w:sz="0" w:space="0" w:color="auto"/>
          </w:divBdr>
          <w:divsChild>
            <w:div w:id="500586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2269030">
      <w:bodyDiv w:val="1"/>
      <w:marLeft w:val="0"/>
      <w:marRight w:val="0"/>
      <w:marTop w:val="0"/>
      <w:marBottom w:val="0"/>
      <w:divBdr>
        <w:top w:val="none" w:sz="0" w:space="0" w:color="auto"/>
        <w:left w:val="none" w:sz="0" w:space="0" w:color="auto"/>
        <w:bottom w:val="none" w:sz="0" w:space="0" w:color="auto"/>
        <w:right w:val="none" w:sz="0" w:space="0" w:color="auto"/>
      </w:divBdr>
    </w:div>
    <w:div w:id="1431271381">
      <w:bodyDiv w:val="1"/>
      <w:marLeft w:val="0"/>
      <w:marRight w:val="0"/>
      <w:marTop w:val="0"/>
      <w:marBottom w:val="0"/>
      <w:divBdr>
        <w:top w:val="none" w:sz="0" w:space="0" w:color="auto"/>
        <w:left w:val="none" w:sz="0" w:space="0" w:color="auto"/>
        <w:bottom w:val="none" w:sz="0" w:space="0" w:color="auto"/>
        <w:right w:val="none" w:sz="0" w:space="0" w:color="auto"/>
      </w:divBdr>
    </w:div>
    <w:div w:id="1433017517">
      <w:bodyDiv w:val="1"/>
      <w:marLeft w:val="0"/>
      <w:marRight w:val="0"/>
      <w:marTop w:val="0"/>
      <w:marBottom w:val="0"/>
      <w:divBdr>
        <w:top w:val="none" w:sz="0" w:space="0" w:color="auto"/>
        <w:left w:val="none" w:sz="0" w:space="0" w:color="auto"/>
        <w:bottom w:val="none" w:sz="0" w:space="0" w:color="auto"/>
        <w:right w:val="none" w:sz="0" w:space="0" w:color="auto"/>
      </w:divBdr>
    </w:div>
    <w:div w:id="1466853905">
      <w:bodyDiv w:val="1"/>
      <w:marLeft w:val="0"/>
      <w:marRight w:val="0"/>
      <w:marTop w:val="0"/>
      <w:marBottom w:val="0"/>
      <w:divBdr>
        <w:top w:val="none" w:sz="0" w:space="0" w:color="auto"/>
        <w:left w:val="none" w:sz="0" w:space="0" w:color="auto"/>
        <w:bottom w:val="none" w:sz="0" w:space="0" w:color="auto"/>
        <w:right w:val="none" w:sz="0" w:space="0" w:color="auto"/>
      </w:divBdr>
    </w:div>
    <w:div w:id="1476214508">
      <w:bodyDiv w:val="1"/>
      <w:marLeft w:val="0"/>
      <w:marRight w:val="0"/>
      <w:marTop w:val="0"/>
      <w:marBottom w:val="0"/>
      <w:divBdr>
        <w:top w:val="none" w:sz="0" w:space="0" w:color="auto"/>
        <w:left w:val="none" w:sz="0" w:space="0" w:color="auto"/>
        <w:bottom w:val="none" w:sz="0" w:space="0" w:color="auto"/>
        <w:right w:val="none" w:sz="0" w:space="0" w:color="auto"/>
      </w:divBdr>
    </w:div>
    <w:div w:id="1587230475">
      <w:bodyDiv w:val="1"/>
      <w:marLeft w:val="0"/>
      <w:marRight w:val="0"/>
      <w:marTop w:val="0"/>
      <w:marBottom w:val="0"/>
      <w:divBdr>
        <w:top w:val="none" w:sz="0" w:space="0" w:color="auto"/>
        <w:left w:val="none" w:sz="0" w:space="0" w:color="auto"/>
        <w:bottom w:val="none" w:sz="0" w:space="0" w:color="auto"/>
        <w:right w:val="none" w:sz="0" w:space="0" w:color="auto"/>
      </w:divBdr>
    </w:div>
    <w:div w:id="1685667820">
      <w:bodyDiv w:val="1"/>
      <w:marLeft w:val="0"/>
      <w:marRight w:val="0"/>
      <w:marTop w:val="0"/>
      <w:marBottom w:val="0"/>
      <w:divBdr>
        <w:top w:val="none" w:sz="0" w:space="0" w:color="auto"/>
        <w:left w:val="none" w:sz="0" w:space="0" w:color="auto"/>
        <w:bottom w:val="none" w:sz="0" w:space="0" w:color="auto"/>
        <w:right w:val="none" w:sz="0" w:space="0" w:color="auto"/>
      </w:divBdr>
    </w:div>
    <w:div w:id="1706178377">
      <w:bodyDiv w:val="1"/>
      <w:marLeft w:val="0"/>
      <w:marRight w:val="0"/>
      <w:marTop w:val="0"/>
      <w:marBottom w:val="0"/>
      <w:divBdr>
        <w:top w:val="none" w:sz="0" w:space="0" w:color="auto"/>
        <w:left w:val="none" w:sz="0" w:space="0" w:color="auto"/>
        <w:bottom w:val="none" w:sz="0" w:space="0" w:color="auto"/>
        <w:right w:val="none" w:sz="0" w:space="0" w:color="auto"/>
      </w:divBdr>
    </w:div>
    <w:div w:id="1734887765">
      <w:bodyDiv w:val="1"/>
      <w:marLeft w:val="0"/>
      <w:marRight w:val="0"/>
      <w:marTop w:val="0"/>
      <w:marBottom w:val="0"/>
      <w:divBdr>
        <w:top w:val="none" w:sz="0" w:space="0" w:color="auto"/>
        <w:left w:val="none" w:sz="0" w:space="0" w:color="auto"/>
        <w:bottom w:val="none" w:sz="0" w:space="0" w:color="auto"/>
        <w:right w:val="none" w:sz="0" w:space="0" w:color="auto"/>
      </w:divBdr>
    </w:div>
    <w:div w:id="1769496264">
      <w:bodyDiv w:val="1"/>
      <w:marLeft w:val="0"/>
      <w:marRight w:val="0"/>
      <w:marTop w:val="0"/>
      <w:marBottom w:val="0"/>
      <w:divBdr>
        <w:top w:val="none" w:sz="0" w:space="0" w:color="auto"/>
        <w:left w:val="none" w:sz="0" w:space="0" w:color="auto"/>
        <w:bottom w:val="none" w:sz="0" w:space="0" w:color="auto"/>
        <w:right w:val="none" w:sz="0" w:space="0" w:color="auto"/>
      </w:divBdr>
    </w:div>
    <w:div w:id="1819570768">
      <w:bodyDiv w:val="1"/>
      <w:marLeft w:val="0"/>
      <w:marRight w:val="0"/>
      <w:marTop w:val="0"/>
      <w:marBottom w:val="0"/>
      <w:divBdr>
        <w:top w:val="none" w:sz="0" w:space="0" w:color="auto"/>
        <w:left w:val="none" w:sz="0" w:space="0" w:color="auto"/>
        <w:bottom w:val="none" w:sz="0" w:space="0" w:color="auto"/>
        <w:right w:val="none" w:sz="0" w:space="0" w:color="auto"/>
      </w:divBdr>
    </w:div>
    <w:div w:id="1822890049">
      <w:bodyDiv w:val="1"/>
      <w:marLeft w:val="0"/>
      <w:marRight w:val="0"/>
      <w:marTop w:val="0"/>
      <w:marBottom w:val="0"/>
      <w:divBdr>
        <w:top w:val="none" w:sz="0" w:space="0" w:color="auto"/>
        <w:left w:val="none" w:sz="0" w:space="0" w:color="auto"/>
        <w:bottom w:val="none" w:sz="0" w:space="0" w:color="auto"/>
        <w:right w:val="none" w:sz="0" w:space="0" w:color="auto"/>
      </w:divBdr>
    </w:div>
    <w:div w:id="1977642679">
      <w:bodyDiv w:val="1"/>
      <w:marLeft w:val="0"/>
      <w:marRight w:val="0"/>
      <w:marTop w:val="0"/>
      <w:marBottom w:val="0"/>
      <w:divBdr>
        <w:top w:val="none" w:sz="0" w:space="0" w:color="auto"/>
        <w:left w:val="none" w:sz="0" w:space="0" w:color="auto"/>
        <w:bottom w:val="none" w:sz="0" w:space="0" w:color="auto"/>
        <w:right w:val="none" w:sz="0" w:space="0" w:color="auto"/>
      </w:divBdr>
    </w:div>
    <w:div w:id="2018077003">
      <w:bodyDiv w:val="1"/>
      <w:marLeft w:val="0"/>
      <w:marRight w:val="0"/>
      <w:marTop w:val="0"/>
      <w:marBottom w:val="0"/>
      <w:divBdr>
        <w:top w:val="none" w:sz="0" w:space="0" w:color="auto"/>
        <w:left w:val="none" w:sz="0" w:space="0" w:color="auto"/>
        <w:bottom w:val="none" w:sz="0" w:space="0" w:color="auto"/>
        <w:right w:val="none" w:sz="0" w:space="0" w:color="auto"/>
      </w:divBdr>
    </w:div>
    <w:div w:id="2117288178">
      <w:bodyDiv w:val="1"/>
      <w:marLeft w:val="0"/>
      <w:marRight w:val="0"/>
      <w:marTop w:val="0"/>
      <w:marBottom w:val="0"/>
      <w:divBdr>
        <w:top w:val="none" w:sz="0" w:space="0" w:color="auto"/>
        <w:left w:val="none" w:sz="0" w:space="0" w:color="auto"/>
        <w:bottom w:val="none" w:sz="0" w:space="0" w:color="auto"/>
        <w:right w:val="none" w:sz="0" w:space="0" w:color="auto"/>
      </w:divBdr>
    </w:div>
    <w:div w:id="213262265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zakon.rada.gov.ua/laws/show/1402-19" TargetMode="Externa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Офіс">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C99B903-4D7F-4EF0-A087-3A23E8721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10</Pages>
  <Words>17042</Words>
  <Characters>9715</Characters>
  <Application>Microsoft Office Word</Application>
  <DocSecurity>0</DocSecurity>
  <Lines>80</Lines>
  <Paragraphs>53</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26704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Крилова Катерина Олександрівна</dc:creator>
  <cp:lastModifiedBy>Семоненко Ольга Миколаївна</cp:lastModifiedBy>
  <cp:revision>7</cp:revision>
  <cp:lastPrinted>2026-03-02T12:46:00Z</cp:lastPrinted>
  <dcterms:created xsi:type="dcterms:W3CDTF">2026-08-27T07:04:00Z</dcterms:created>
  <dcterms:modified xsi:type="dcterms:W3CDTF">2026-09-02T07:04:00Z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1033-12.2.0.22549</vt:lpwstr>
  </property>
  <property fmtid="{D5CDD505-2E9C-101B-9397-08002B2CF9AE}" pid="3" name="ICV">
    <vt:lpwstr>8B1B4250BEDA4B36BF053F74EE6AD493_12</vt:lpwstr>
  </property>
</Properties>
</file>