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E4A15" w:rsidRPr="003A4535" w:rsidRDefault="00FC0AE5">
      <w:pPr>
        <w:spacing w:after="0" w:line="240" w:lineRule="auto"/>
        <w:jc w:val="center"/>
        <w:rPr>
          <w:rFonts w:ascii="Times New Roman" w:eastAsia="Times New Roman" w:hAnsi="Times New Roman" w:cs="Times New Roman"/>
          <w:sz w:val="36"/>
          <w:szCs w:val="36"/>
          <w:lang w:val="uk-UA"/>
        </w:rPr>
      </w:pPr>
      <w:r w:rsidRPr="003A4535">
        <w:rPr>
          <w:rFonts w:ascii="Times New Roman" w:eastAsia="Times New Roman" w:hAnsi="Times New Roman" w:cs="Times New Roman"/>
          <w:noProof/>
          <w:sz w:val="36"/>
          <w:szCs w:val="36"/>
          <w:lang w:val="uk-UA"/>
        </w:rPr>
        <w:drawing>
          <wp:inline distT="0" distB="0" distL="0" distR="0">
            <wp:extent cx="542925" cy="71437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42925" cy="714375"/>
                    </a:xfrm>
                    <a:prstGeom prst="rect">
                      <a:avLst/>
                    </a:prstGeom>
                    <a:ln/>
                  </pic:spPr>
                </pic:pic>
              </a:graphicData>
            </a:graphic>
          </wp:inline>
        </w:drawing>
      </w:r>
    </w:p>
    <w:p w:rsidR="004E4A15" w:rsidRPr="003A4535" w:rsidRDefault="004E4A15">
      <w:pPr>
        <w:spacing w:after="0" w:line="240" w:lineRule="auto"/>
        <w:rPr>
          <w:rFonts w:ascii="Times New Roman" w:eastAsia="Times New Roman" w:hAnsi="Times New Roman" w:cs="Times New Roman"/>
          <w:sz w:val="16"/>
          <w:szCs w:val="16"/>
          <w:lang w:val="uk-UA"/>
        </w:rPr>
      </w:pPr>
    </w:p>
    <w:p w:rsidR="004E4A15" w:rsidRPr="003A4535" w:rsidRDefault="00FC0AE5">
      <w:pPr>
        <w:widowControl w:val="0"/>
        <w:spacing w:after="0" w:line="240" w:lineRule="auto"/>
        <w:jc w:val="center"/>
        <w:rPr>
          <w:rFonts w:ascii="Times New Roman" w:eastAsia="Times New Roman" w:hAnsi="Times New Roman" w:cs="Times New Roman"/>
          <w:sz w:val="36"/>
          <w:szCs w:val="36"/>
          <w:lang w:val="uk-UA"/>
        </w:rPr>
      </w:pPr>
      <w:r w:rsidRPr="003A4535">
        <w:rPr>
          <w:rFonts w:ascii="Times New Roman" w:eastAsia="Times New Roman" w:hAnsi="Times New Roman" w:cs="Times New Roman"/>
          <w:sz w:val="36"/>
          <w:szCs w:val="36"/>
          <w:lang w:val="uk-UA"/>
        </w:rPr>
        <w:t>ВИЩА КВАЛІФІКАЦІЙНА КОМІСІЯ СУДДІВ УКРАЇНИ</w:t>
      </w:r>
    </w:p>
    <w:p w:rsidR="004E4A15" w:rsidRPr="003A4535" w:rsidRDefault="004E4A15">
      <w:pPr>
        <w:spacing w:after="0" w:line="240" w:lineRule="auto"/>
        <w:jc w:val="center"/>
        <w:rPr>
          <w:rFonts w:ascii="Times New Roman" w:eastAsia="Times New Roman" w:hAnsi="Times New Roman" w:cs="Times New Roman"/>
          <w:sz w:val="26"/>
          <w:szCs w:val="26"/>
          <w:lang w:val="uk-UA"/>
        </w:rPr>
      </w:pPr>
    </w:p>
    <w:p w:rsidR="004E4A15" w:rsidRPr="003A4535" w:rsidRDefault="00EC623B">
      <w:pPr>
        <w:spacing w:after="0" w:line="240" w:lineRule="auto"/>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17</w:t>
      </w:r>
      <w:r w:rsidR="00531CB6" w:rsidRPr="003A4535">
        <w:rPr>
          <w:rFonts w:ascii="Times New Roman" w:eastAsia="Times New Roman" w:hAnsi="Times New Roman" w:cs="Times New Roman"/>
          <w:sz w:val="26"/>
          <w:szCs w:val="26"/>
          <w:lang w:val="uk-UA"/>
        </w:rPr>
        <w:t xml:space="preserve"> </w:t>
      </w:r>
      <w:r w:rsidRPr="003A4535">
        <w:rPr>
          <w:rFonts w:ascii="Times New Roman" w:eastAsia="Times New Roman" w:hAnsi="Times New Roman" w:cs="Times New Roman"/>
          <w:sz w:val="26"/>
          <w:szCs w:val="26"/>
          <w:lang w:val="uk-UA"/>
        </w:rPr>
        <w:t>червня</w:t>
      </w:r>
      <w:r w:rsidR="00B0685D" w:rsidRPr="003A4535">
        <w:rPr>
          <w:rFonts w:ascii="Times New Roman" w:eastAsia="Times New Roman" w:hAnsi="Times New Roman" w:cs="Times New Roman"/>
          <w:sz w:val="26"/>
          <w:szCs w:val="26"/>
          <w:lang w:val="uk-UA"/>
        </w:rPr>
        <w:t xml:space="preserve"> </w:t>
      </w:r>
      <w:r w:rsidR="00FC0AE5" w:rsidRPr="003A4535">
        <w:rPr>
          <w:rFonts w:ascii="Times New Roman" w:eastAsia="Times New Roman" w:hAnsi="Times New Roman" w:cs="Times New Roman"/>
          <w:sz w:val="26"/>
          <w:szCs w:val="26"/>
          <w:lang w:val="uk-UA"/>
        </w:rPr>
        <w:t>202</w:t>
      </w:r>
      <w:r w:rsidRPr="003A4535">
        <w:rPr>
          <w:rFonts w:ascii="Times New Roman" w:eastAsia="Times New Roman" w:hAnsi="Times New Roman" w:cs="Times New Roman"/>
          <w:sz w:val="26"/>
          <w:szCs w:val="26"/>
          <w:lang w:val="uk-UA"/>
        </w:rPr>
        <w:t>6</w:t>
      </w:r>
      <w:r w:rsidR="00FC0AE5" w:rsidRPr="003A4535">
        <w:rPr>
          <w:rFonts w:ascii="Times New Roman" w:eastAsia="Times New Roman" w:hAnsi="Times New Roman" w:cs="Times New Roman"/>
          <w:sz w:val="26"/>
          <w:szCs w:val="26"/>
          <w:lang w:val="uk-UA"/>
        </w:rPr>
        <w:t xml:space="preserve"> року </w:t>
      </w:r>
      <w:r w:rsidR="00FC0AE5" w:rsidRPr="003A4535">
        <w:rPr>
          <w:rFonts w:ascii="Times New Roman" w:eastAsia="Times New Roman" w:hAnsi="Times New Roman" w:cs="Times New Roman"/>
          <w:sz w:val="26"/>
          <w:szCs w:val="26"/>
          <w:lang w:val="uk-UA"/>
        </w:rPr>
        <w:tab/>
      </w:r>
      <w:r w:rsidR="00FC0AE5" w:rsidRPr="003A4535">
        <w:rPr>
          <w:rFonts w:ascii="Times New Roman" w:eastAsia="Times New Roman" w:hAnsi="Times New Roman" w:cs="Times New Roman"/>
          <w:sz w:val="26"/>
          <w:szCs w:val="26"/>
          <w:lang w:val="uk-UA"/>
        </w:rPr>
        <w:tab/>
      </w:r>
      <w:r w:rsidR="00FC0AE5" w:rsidRPr="003A4535">
        <w:rPr>
          <w:rFonts w:ascii="Times New Roman" w:eastAsia="Times New Roman" w:hAnsi="Times New Roman" w:cs="Times New Roman"/>
          <w:sz w:val="26"/>
          <w:szCs w:val="26"/>
          <w:lang w:val="uk-UA"/>
        </w:rPr>
        <w:tab/>
      </w:r>
      <w:r w:rsidR="00FC0AE5" w:rsidRPr="003A4535">
        <w:rPr>
          <w:rFonts w:ascii="Times New Roman" w:eastAsia="Times New Roman" w:hAnsi="Times New Roman" w:cs="Times New Roman"/>
          <w:sz w:val="26"/>
          <w:szCs w:val="26"/>
          <w:lang w:val="uk-UA"/>
        </w:rPr>
        <w:tab/>
        <w:t xml:space="preserve">                                                         </w:t>
      </w:r>
      <w:r w:rsidR="0010317B" w:rsidRPr="003A4535">
        <w:rPr>
          <w:rFonts w:ascii="Times New Roman" w:eastAsia="Times New Roman" w:hAnsi="Times New Roman" w:cs="Times New Roman"/>
          <w:sz w:val="26"/>
          <w:szCs w:val="26"/>
          <w:lang w:val="uk-UA"/>
        </w:rPr>
        <w:t xml:space="preserve"> </w:t>
      </w:r>
      <w:r w:rsidR="00FC0AE5" w:rsidRPr="003A4535">
        <w:rPr>
          <w:rFonts w:ascii="Times New Roman" w:eastAsia="Times New Roman" w:hAnsi="Times New Roman" w:cs="Times New Roman"/>
          <w:sz w:val="26"/>
          <w:szCs w:val="26"/>
          <w:lang w:val="uk-UA"/>
        </w:rPr>
        <w:t>м. Київ</w:t>
      </w:r>
    </w:p>
    <w:p w:rsidR="004E4A15" w:rsidRPr="003A4535" w:rsidRDefault="004E4A15">
      <w:pPr>
        <w:spacing w:after="0" w:line="240" w:lineRule="auto"/>
        <w:rPr>
          <w:rFonts w:ascii="Times New Roman" w:eastAsia="Times New Roman" w:hAnsi="Times New Roman" w:cs="Times New Roman"/>
          <w:sz w:val="26"/>
          <w:szCs w:val="26"/>
          <w:lang w:val="uk-UA"/>
        </w:rPr>
      </w:pPr>
    </w:p>
    <w:p w:rsidR="004E4A15" w:rsidRPr="003A4535" w:rsidRDefault="00FC0AE5">
      <w:pPr>
        <w:spacing w:after="0" w:line="240" w:lineRule="auto"/>
        <w:jc w:val="center"/>
        <w:rPr>
          <w:rFonts w:ascii="Times New Roman" w:eastAsia="Times New Roman" w:hAnsi="Times New Roman" w:cs="Times New Roman"/>
          <w:sz w:val="26"/>
          <w:szCs w:val="26"/>
          <w:u w:val="single"/>
          <w:lang w:val="uk-UA"/>
        </w:rPr>
      </w:pPr>
      <w:r w:rsidRPr="003A4535">
        <w:rPr>
          <w:rFonts w:ascii="Times New Roman" w:eastAsia="Times New Roman" w:hAnsi="Times New Roman" w:cs="Times New Roman"/>
          <w:sz w:val="26"/>
          <w:szCs w:val="26"/>
          <w:lang w:val="uk-UA"/>
        </w:rPr>
        <w:t xml:space="preserve">Р І Ш Е Н </w:t>
      </w:r>
      <w:proofErr w:type="spellStart"/>
      <w:r w:rsidRPr="003A4535">
        <w:rPr>
          <w:rFonts w:ascii="Times New Roman" w:eastAsia="Times New Roman" w:hAnsi="Times New Roman" w:cs="Times New Roman"/>
          <w:sz w:val="26"/>
          <w:szCs w:val="26"/>
          <w:lang w:val="uk-UA"/>
        </w:rPr>
        <w:t>Н</w:t>
      </w:r>
      <w:proofErr w:type="spellEnd"/>
      <w:r w:rsidRPr="003A4535">
        <w:rPr>
          <w:rFonts w:ascii="Times New Roman" w:eastAsia="Times New Roman" w:hAnsi="Times New Roman" w:cs="Times New Roman"/>
          <w:sz w:val="26"/>
          <w:szCs w:val="26"/>
          <w:lang w:val="uk-UA"/>
        </w:rPr>
        <w:t xml:space="preserve"> Я </w:t>
      </w:r>
      <w:r w:rsidR="00814349" w:rsidRPr="003A4535">
        <w:rPr>
          <w:rFonts w:ascii="Times New Roman" w:eastAsia="Times New Roman" w:hAnsi="Times New Roman" w:cs="Times New Roman"/>
          <w:sz w:val="26"/>
          <w:szCs w:val="26"/>
          <w:lang w:val="uk-UA"/>
        </w:rPr>
        <w:t xml:space="preserve"> </w:t>
      </w:r>
      <w:r w:rsidRPr="003A4535">
        <w:rPr>
          <w:rFonts w:ascii="Times New Roman" w:eastAsia="Times New Roman" w:hAnsi="Times New Roman" w:cs="Times New Roman"/>
          <w:sz w:val="26"/>
          <w:szCs w:val="26"/>
          <w:lang w:val="uk-UA"/>
        </w:rPr>
        <w:t>№</w:t>
      </w:r>
      <w:r w:rsidR="003A4535">
        <w:rPr>
          <w:rFonts w:ascii="Times New Roman" w:eastAsia="Times New Roman" w:hAnsi="Times New Roman" w:cs="Times New Roman"/>
          <w:sz w:val="26"/>
          <w:szCs w:val="26"/>
          <w:lang w:val="uk-UA"/>
        </w:rPr>
        <w:t xml:space="preserve"> </w:t>
      </w:r>
      <w:r w:rsidR="003A4535">
        <w:rPr>
          <w:rFonts w:ascii="Times New Roman" w:eastAsia="Times New Roman" w:hAnsi="Times New Roman" w:cs="Times New Roman"/>
          <w:sz w:val="26"/>
          <w:szCs w:val="26"/>
          <w:u w:val="single"/>
          <w:lang w:val="uk-UA"/>
        </w:rPr>
        <w:t>318/ас-26</w:t>
      </w:r>
    </w:p>
    <w:p w:rsidR="004E4A15" w:rsidRPr="003A4535" w:rsidRDefault="004E4A15">
      <w:pPr>
        <w:spacing w:after="0" w:line="240" w:lineRule="auto"/>
        <w:rPr>
          <w:rFonts w:ascii="Times New Roman" w:eastAsia="Times New Roman" w:hAnsi="Times New Roman" w:cs="Times New Roman"/>
          <w:sz w:val="26"/>
          <w:szCs w:val="26"/>
          <w:lang w:val="uk-UA"/>
        </w:rPr>
      </w:pPr>
    </w:p>
    <w:p w:rsidR="004E4A15" w:rsidRPr="003A4535" w:rsidRDefault="00FC0AE5">
      <w:pPr>
        <w:spacing w:after="0" w:line="240" w:lineRule="auto"/>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Вища кваліфікаційна комісія суддів України у </w:t>
      </w:r>
      <w:r w:rsidR="00531CB6" w:rsidRPr="003A4535">
        <w:rPr>
          <w:rFonts w:ascii="Times New Roman" w:eastAsia="Times New Roman" w:hAnsi="Times New Roman" w:cs="Times New Roman"/>
          <w:sz w:val="26"/>
          <w:szCs w:val="26"/>
          <w:lang w:val="uk-UA"/>
        </w:rPr>
        <w:t>пленарному складі</w:t>
      </w:r>
      <w:r w:rsidRPr="003A4535">
        <w:rPr>
          <w:rFonts w:ascii="Times New Roman" w:eastAsia="Times New Roman" w:hAnsi="Times New Roman" w:cs="Times New Roman"/>
          <w:sz w:val="26"/>
          <w:szCs w:val="26"/>
          <w:lang w:val="uk-UA"/>
        </w:rPr>
        <w:t>:</w:t>
      </w:r>
    </w:p>
    <w:p w:rsidR="004E4A15" w:rsidRPr="003A4535" w:rsidRDefault="004E4A15">
      <w:pPr>
        <w:shd w:val="clear" w:color="auto" w:fill="FFFFFF"/>
        <w:spacing w:after="0" w:line="240" w:lineRule="auto"/>
        <w:jc w:val="both"/>
        <w:rPr>
          <w:rFonts w:ascii="Times New Roman" w:eastAsia="Times New Roman" w:hAnsi="Times New Roman" w:cs="Times New Roman"/>
          <w:sz w:val="26"/>
          <w:szCs w:val="26"/>
          <w:lang w:val="uk-UA"/>
        </w:rPr>
      </w:pPr>
    </w:p>
    <w:p w:rsidR="004E4A15" w:rsidRPr="003A4535" w:rsidRDefault="00FC0AE5">
      <w:pPr>
        <w:shd w:val="clear" w:color="auto" w:fill="FFFFFF"/>
        <w:spacing w:after="0" w:line="240" w:lineRule="auto"/>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головуючого – </w:t>
      </w:r>
      <w:r w:rsidR="00EC623B" w:rsidRPr="003A4535">
        <w:rPr>
          <w:rFonts w:ascii="Times New Roman" w:eastAsia="Times New Roman" w:hAnsi="Times New Roman" w:cs="Times New Roman"/>
          <w:sz w:val="26"/>
          <w:szCs w:val="26"/>
          <w:highlight w:val="white"/>
          <w:lang w:val="uk-UA"/>
        </w:rPr>
        <w:t>Андрія ПАСІЧНИКА</w:t>
      </w:r>
      <w:r w:rsidR="00531CB6" w:rsidRPr="003A4535">
        <w:rPr>
          <w:rFonts w:ascii="Times New Roman" w:eastAsia="Times New Roman" w:hAnsi="Times New Roman" w:cs="Times New Roman"/>
          <w:sz w:val="26"/>
          <w:szCs w:val="26"/>
          <w:highlight w:val="white"/>
          <w:lang w:val="uk-UA"/>
        </w:rPr>
        <w:t>,</w:t>
      </w:r>
    </w:p>
    <w:p w:rsidR="004E4A15" w:rsidRPr="003A4535" w:rsidRDefault="004E4A15">
      <w:pPr>
        <w:shd w:val="clear" w:color="auto" w:fill="FFFFFF"/>
        <w:tabs>
          <w:tab w:val="left" w:pos="3969"/>
        </w:tabs>
        <w:spacing w:after="0" w:line="240" w:lineRule="auto"/>
        <w:jc w:val="both"/>
        <w:rPr>
          <w:rFonts w:ascii="Times New Roman" w:eastAsia="Times New Roman" w:hAnsi="Times New Roman" w:cs="Times New Roman"/>
          <w:sz w:val="26"/>
          <w:szCs w:val="26"/>
          <w:lang w:val="uk-UA"/>
        </w:rPr>
      </w:pPr>
    </w:p>
    <w:p w:rsidR="004E4A15" w:rsidRPr="003A4535" w:rsidRDefault="00FC0AE5">
      <w:pPr>
        <w:spacing w:after="0" w:line="240" w:lineRule="auto"/>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членів Комісії: </w:t>
      </w:r>
      <w:r w:rsidR="008C4529" w:rsidRPr="003A4535">
        <w:rPr>
          <w:rFonts w:ascii="Times New Roman" w:eastAsia="Times New Roman" w:hAnsi="Times New Roman" w:cs="Times New Roman"/>
          <w:sz w:val="26"/>
          <w:szCs w:val="26"/>
          <w:lang w:val="uk-UA"/>
        </w:rPr>
        <w:t xml:space="preserve">Михайла БОГОНОСА, </w:t>
      </w:r>
      <w:r w:rsidR="00531CB6" w:rsidRPr="003A4535">
        <w:rPr>
          <w:rFonts w:ascii="Times New Roman" w:eastAsia="Times New Roman" w:hAnsi="Times New Roman" w:cs="Times New Roman"/>
          <w:sz w:val="26"/>
          <w:szCs w:val="26"/>
          <w:lang w:val="uk-UA"/>
        </w:rPr>
        <w:t>Людмили ВОЛКОВОЇ, Віталія ГАЦЕЛЮКА</w:t>
      </w:r>
      <w:r w:rsidR="00A27CC2" w:rsidRPr="003A4535">
        <w:rPr>
          <w:rFonts w:ascii="Times New Roman" w:eastAsia="Times New Roman" w:hAnsi="Times New Roman" w:cs="Times New Roman"/>
          <w:sz w:val="26"/>
          <w:szCs w:val="26"/>
          <w:lang w:val="uk-UA"/>
        </w:rPr>
        <w:t>,</w:t>
      </w:r>
      <w:r w:rsidR="00531CB6" w:rsidRPr="003A4535">
        <w:rPr>
          <w:rFonts w:ascii="Times New Roman" w:eastAsia="Times New Roman" w:hAnsi="Times New Roman" w:cs="Times New Roman"/>
          <w:sz w:val="26"/>
          <w:szCs w:val="26"/>
          <w:lang w:val="uk-UA"/>
        </w:rPr>
        <w:t xml:space="preserve"> Ярослава ДУХА, Романа КИДИСЮКА, </w:t>
      </w:r>
      <w:r w:rsidR="00811C91" w:rsidRPr="003A4535">
        <w:rPr>
          <w:rFonts w:ascii="Times New Roman" w:eastAsia="Times New Roman" w:hAnsi="Times New Roman" w:cs="Times New Roman"/>
          <w:sz w:val="26"/>
          <w:szCs w:val="26"/>
          <w:lang w:val="uk-UA"/>
        </w:rPr>
        <w:t>Олега КОЛІУША,</w:t>
      </w:r>
      <w:r w:rsidR="00531CB6" w:rsidRPr="003A4535">
        <w:rPr>
          <w:rFonts w:ascii="Times New Roman" w:eastAsia="Times New Roman" w:hAnsi="Times New Roman" w:cs="Times New Roman"/>
          <w:sz w:val="26"/>
          <w:szCs w:val="26"/>
          <w:lang w:val="uk-UA"/>
        </w:rPr>
        <w:t xml:space="preserve"> Ігоря КУШНІРА,</w:t>
      </w:r>
      <w:r w:rsidR="00811C91" w:rsidRPr="003A4535">
        <w:rPr>
          <w:rFonts w:ascii="Times New Roman" w:eastAsia="Times New Roman" w:hAnsi="Times New Roman" w:cs="Times New Roman"/>
          <w:sz w:val="26"/>
          <w:szCs w:val="26"/>
          <w:lang w:val="uk-UA"/>
        </w:rPr>
        <w:t xml:space="preserve"> </w:t>
      </w:r>
      <w:r w:rsidR="00531CB6" w:rsidRPr="003A4535">
        <w:rPr>
          <w:rFonts w:ascii="Times New Roman" w:eastAsia="Times New Roman" w:hAnsi="Times New Roman" w:cs="Times New Roman"/>
          <w:sz w:val="26"/>
          <w:szCs w:val="26"/>
          <w:lang w:val="uk-UA"/>
        </w:rPr>
        <w:t xml:space="preserve">Володимира ЛУГАНСЬКОГО, Руслана МЕЛЬНИКА, Олексія ОМЕЛЬЯНА (доповідач), Романа САБОДАША, Руслана СИДОРОВИЧА, Сергія ЧУМАКА, </w:t>
      </w:r>
    </w:p>
    <w:p w:rsidR="004E4A15" w:rsidRPr="003A4535" w:rsidRDefault="004E4A15">
      <w:pPr>
        <w:shd w:val="clear" w:color="auto" w:fill="FFFFFF"/>
        <w:tabs>
          <w:tab w:val="left" w:pos="3969"/>
        </w:tabs>
        <w:spacing w:after="0" w:line="240" w:lineRule="auto"/>
        <w:jc w:val="both"/>
        <w:rPr>
          <w:rFonts w:ascii="Times New Roman" w:eastAsia="Times New Roman" w:hAnsi="Times New Roman" w:cs="Times New Roman"/>
          <w:sz w:val="26"/>
          <w:szCs w:val="26"/>
          <w:lang w:val="uk-UA"/>
        </w:rPr>
      </w:pPr>
    </w:p>
    <w:p w:rsidR="004E4A15" w:rsidRPr="003A4535" w:rsidRDefault="00FC0AE5">
      <w:pPr>
        <w:shd w:val="clear" w:color="auto" w:fill="FFFFFF"/>
        <w:tabs>
          <w:tab w:val="left" w:pos="3969"/>
        </w:tabs>
        <w:spacing w:after="0" w:line="240" w:lineRule="auto"/>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за участі: </w:t>
      </w:r>
    </w:p>
    <w:p w:rsidR="00101FEB" w:rsidRPr="003A4535" w:rsidRDefault="00FC0AE5">
      <w:pPr>
        <w:shd w:val="clear" w:color="auto" w:fill="FFFFFF"/>
        <w:tabs>
          <w:tab w:val="left" w:pos="3969"/>
        </w:tabs>
        <w:spacing w:after="0" w:line="240" w:lineRule="auto"/>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кандидата на посаду судді </w:t>
      </w:r>
      <w:r w:rsidRPr="003A4535">
        <w:rPr>
          <w:rFonts w:ascii="Times New Roman" w:eastAsia="Times New Roman" w:hAnsi="Times New Roman" w:cs="Times New Roman"/>
          <w:sz w:val="26"/>
          <w:szCs w:val="26"/>
          <w:highlight w:val="white"/>
          <w:lang w:val="uk-UA"/>
        </w:rPr>
        <w:t>апеляційного загального суду</w:t>
      </w:r>
      <w:r w:rsidR="00EC623B" w:rsidRPr="003A4535">
        <w:rPr>
          <w:rFonts w:ascii="Times New Roman" w:eastAsia="Times New Roman" w:hAnsi="Times New Roman" w:cs="Times New Roman"/>
          <w:sz w:val="26"/>
          <w:szCs w:val="26"/>
          <w:highlight w:val="white"/>
          <w:lang w:val="uk-UA"/>
        </w:rPr>
        <w:t xml:space="preserve"> Тетяни БОБКО</w:t>
      </w:r>
      <w:r w:rsidRPr="003A4535">
        <w:rPr>
          <w:rFonts w:ascii="Times New Roman" w:eastAsia="Times New Roman" w:hAnsi="Times New Roman" w:cs="Times New Roman"/>
          <w:sz w:val="26"/>
          <w:szCs w:val="26"/>
          <w:lang w:val="uk-UA"/>
        </w:rPr>
        <w:t>,</w:t>
      </w:r>
    </w:p>
    <w:p w:rsidR="00B0685D" w:rsidRPr="003A4535" w:rsidRDefault="00B0685D">
      <w:pPr>
        <w:shd w:val="clear" w:color="auto" w:fill="FFFFFF"/>
        <w:tabs>
          <w:tab w:val="left" w:pos="3969"/>
        </w:tabs>
        <w:spacing w:after="0" w:line="240" w:lineRule="auto"/>
        <w:jc w:val="both"/>
        <w:rPr>
          <w:rFonts w:ascii="Times New Roman" w:eastAsia="Times New Roman" w:hAnsi="Times New Roman" w:cs="Times New Roman"/>
          <w:sz w:val="26"/>
          <w:szCs w:val="26"/>
          <w:lang w:val="uk-UA"/>
        </w:rPr>
      </w:pPr>
    </w:p>
    <w:p w:rsidR="00101FEB" w:rsidRPr="003A4535" w:rsidRDefault="00B0685D">
      <w:pPr>
        <w:shd w:val="clear" w:color="auto" w:fill="FFFFFF"/>
        <w:tabs>
          <w:tab w:val="left" w:pos="3969"/>
        </w:tabs>
        <w:spacing w:after="0" w:line="240" w:lineRule="auto"/>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уповноваженого представника Громадської ради доброчесності</w:t>
      </w:r>
      <w:r w:rsidR="0010317B" w:rsidRPr="003A4535">
        <w:rPr>
          <w:rFonts w:ascii="Times New Roman" w:eastAsia="Times New Roman" w:hAnsi="Times New Roman" w:cs="Times New Roman"/>
          <w:sz w:val="26"/>
          <w:szCs w:val="26"/>
          <w:lang w:val="uk-UA"/>
        </w:rPr>
        <w:t xml:space="preserve"> </w:t>
      </w:r>
      <w:r w:rsidR="000D6C9D" w:rsidRPr="003A4535">
        <w:rPr>
          <w:rFonts w:ascii="Times New Roman" w:eastAsia="Times New Roman" w:hAnsi="Times New Roman" w:cs="Times New Roman"/>
          <w:sz w:val="26"/>
          <w:szCs w:val="26"/>
          <w:lang w:val="uk-UA"/>
        </w:rPr>
        <w:t>Оксани</w:t>
      </w:r>
      <w:r w:rsidR="00772E03" w:rsidRPr="003A4535">
        <w:rPr>
          <w:rFonts w:ascii="Times New Roman" w:eastAsia="Times New Roman" w:hAnsi="Times New Roman" w:cs="Times New Roman"/>
          <w:sz w:val="26"/>
          <w:szCs w:val="26"/>
          <w:lang w:val="uk-UA"/>
        </w:rPr>
        <w:t xml:space="preserve"> МИХАЛЕВИЧ</w:t>
      </w:r>
      <w:r w:rsidR="00EC623B" w:rsidRPr="003A4535">
        <w:rPr>
          <w:rFonts w:ascii="Times New Roman" w:eastAsia="Times New Roman" w:hAnsi="Times New Roman" w:cs="Times New Roman"/>
          <w:sz w:val="26"/>
          <w:szCs w:val="26"/>
          <w:lang w:val="uk-UA"/>
        </w:rPr>
        <w:t xml:space="preserve">, </w:t>
      </w:r>
    </w:p>
    <w:p w:rsidR="00EC623B" w:rsidRPr="003A4535" w:rsidRDefault="00EC623B">
      <w:pPr>
        <w:shd w:val="clear" w:color="auto" w:fill="FFFFFF"/>
        <w:tabs>
          <w:tab w:val="left" w:pos="3969"/>
        </w:tabs>
        <w:spacing w:after="0" w:line="240" w:lineRule="auto"/>
        <w:jc w:val="both"/>
        <w:rPr>
          <w:rFonts w:ascii="Times New Roman" w:eastAsia="Times New Roman" w:hAnsi="Times New Roman" w:cs="Times New Roman"/>
          <w:sz w:val="26"/>
          <w:szCs w:val="26"/>
          <w:lang w:val="uk-UA"/>
        </w:rPr>
      </w:pPr>
    </w:p>
    <w:p w:rsidR="004E4A15" w:rsidRPr="003A4535" w:rsidRDefault="00101FEB" w:rsidP="00531CB6">
      <w:pPr>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розглянувши питання про </w:t>
      </w:r>
      <w:r w:rsidR="00531CB6" w:rsidRPr="003A4535">
        <w:rPr>
          <w:rFonts w:ascii="Times New Roman" w:eastAsia="Times New Roman" w:hAnsi="Times New Roman" w:cs="Times New Roman"/>
          <w:sz w:val="26"/>
          <w:szCs w:val="26"/>
          <w:lang w:val="uk-UA"/>
        </w:rPr>
        <w:t xml:space="preserve">підтвердження здатності кандидата на посаду судді </w:t>
      </w:r>
      <w:proofErr w:type="spellStart"/>
      <w:r w:rsidR="00EC623B" w:rsidRPr="003A4535">
        <w:rPr>
          <w:rFonts w:ascii="Times New Roman" w:eastAsia="Times New Roman" w:hAnsi="Times New Roman" w:cs="Times New Roman"/>
          <w:sz w:val="26"/>
          <w:szCs w:val="26"/>
          <w:lang w:val="uk-UA"/>
        </w:rPr>
        <w:t>Бобко</w:t>
      </w:r>
      <w:proofErr w:type="spellEnd"/>
      <w:r w:rsidR="00EC623B" w:rsidRPr="003A4535">
        <w:rPr>
          <w:rFonts w:ascii="Times New Roman" w:eastAsia="Times New Roman" w:hAnsi="Times New Roman" w:cs="Times New Roman"/>
          <w:sz w:val="26"/>
          <w:szCs w:val="26"/>
          <w:lang w:val="uk-UA"/>
        </w:rPr>
        <w:t xml:space="preserve"> Тетяни Валеріївни</w:t>
      </w:r>
      <w:r w:rsidR="00531CB6" w:rsidRPr="003A4535">
        <w:rPr>
          <w:rFonts w:ascii="Times New Roman" w:eastAsia="Times New Roman" w:hAnsi="Times New Roman" w:cs="Times New Roman"/>
          <w:sz w:val="26"/>
          <w:szCs w:val="26"/>
          <w:lang w:val="uk-UA"/>
        </w:rPr>
        <w:t xml:space="preserve"> здійснювати правосуддя в апеляційному загальному суді в межах конкурсу, оголошеного рішенням Комісії від 14 вересня 2023 року № 94/зп-23 (зі змінами),</w:t>
      </w:r>
    </w:p>
    <w:p w:rsidR="004E4A15" w:rsidRPr="003A4535" w:rsidRDefault="00FC0AE5">
      <w:pPr>
        <w:shd w:val="clear" w:color="auto" w:fill="FFFFFF"/>
        <w:tabs>
          <w:tab w:val="left" w:pos="3969"/>
        </w:tabs>
        <w:spacing w:after="0" w:line="240" w:lineRule="auto"/>
        <w:jc w:val="center"/>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встановила:</w:t>
      </w:r>
    </w:p>
    <w:p w:rsidR="004E4A15" w:rsidRPr="003A4535" w:rsidRDefault="004E4A15" w:rsidP="003D4E72">
      <w:pPr>
        <w:shd w:val="clear" w:color="auto" w:fill="FFFFFF"/>
        <w:tabs>
          <w:tab w:val="left" w:pos="3969"/>
        </w:tabs>
        <w:spacing w:after="20" w:line="240" w:lineRule="auto"/>
        <w:jc w:val="both"/>
        <w:rPr>
          <w:rFonts w:ascii="Times New Roman" w:eastAsia="Times New Roman" w:hAnsi="Times New Roman" w:cs="Times New Roman"/>
          <w:b/>
          <w:sz w:val="26"/>
          <w:szCs w:val="26"/>
          <w:lang w:val="uk-UA"/>
        </w:rPr>
      </w:pPr>
    </w:p>
    <w:p w:rsidR="004E4A15" w:rsidRPr="003A4535" w:rsidRDefault="00FC0AE5" w:rsidP="00814349">
      <w:pPr>
        <w:spacing w:after="20" w:line="240" w:lineRule="auto"/>
        <w:ind w:firstLine="709"/>
        <w:jc w:val="both"/>
        <w:rPr>
          <w:rFonts w:ascii="Times New Roman" w:eastAsia="Times New Roman" w:hAnsi="Times New Roman" w:cs="Times New Roman"/>
          <w:b/>
          <w:sz w:val="26"/>
          <w:szCs w:val="26"/>
          <w:lang w:val="uk-UA"/>
        </w:rPr>
      </w:pPr>
      <w:r w:rsidRPr="003A4535">
        <w:rPr>
          <w:rFonts w:ascii="Times New Roman" w:eastAsia="Times New Roman" w:hAnsi="Times New Roman" w:cs="Times New Roman"/>
          <w:b/>
          <w:sz w:val="26"/>
          <w:szCs w:val="26"/>
          <w:lang w:val="uk-UA"/>
        </w:rPr>
        <w:t>Стислий виклад підстав і порядку проведення конкурсу на посади суддів апеляційних загальних судів та процедури кваліфікаційного оцінювання кандидата.</w:t>
      </w:r>
    </w:p>
    <w:p w:rsidR="004E4A15" w:rsidRPr="003A4535" w:rsidRDefault="00FC0AE5" w:rsidP="00B00B7F">
      <w:pPr>
        <w:spacing w:after="0" w:line="240" w:lineRule="auto"/>
        <w:ind w:firstLine="709"/>
        <w:jc w:val="both"/>
        <w:rPr>
          <w:rFonts w:ascii="Times New Roman" w:eastAsia="Times New Roman" w:hAnsi="Times New Roman" w:cs="Times New Roman"/>
          <w:color w:val="000000" w:themeColor="text1"/>
          <w:sz w:val="26"/>
          <w:szCs w:val="26"/>
          <w:highlight w:val="white"/>
          <w:lang w:val="uk-UA"/>
        </w:rPr>
      </w:pPr>
      <w:r w:rsidRPr="003A4535">
        <w:rPr>
          <w:rFonts w:ascii="Times New Roman" w:eastAsia="Times New Roman" w:hAnsi="Times New Roman" w:cs="Times New Roman"/>
          <w:color w:val="000000" w:themeColor="text1"/>
          <w:sz w:val="26"/>
          <w:szCs w:val="26"/>
          <w:highlight w:val="white"/>
          <w:lang w:val="uk-UA"/>
        </w:rPr>
        <w:t>Рішенням Вищої кваліфікаційної комісії суддів України від 14 вересня 2023 року №</w:t>
      </w:r>
      <w:r w:rsidR="00814349" w:rsidRPr="003A4535">
        <w:rPr>
          <w:rFonts w:ascii="Times New Roman" w:eastAsia="Times New Roman" w:hAnsi="Times New Roman" w:cs="Times New Roman"/>
          <w:color w:val="000000" w:themeColor="text1"/>
          <w:sz w:val="26"/>
          <w:szCs w:val="26"/>
          <w:highlight w:val="white"/>
          <w:lang w:val="uk-UA"/>
        </w:rPr>
        <w:t xml:space="preserve"> </w:t>
      </w:r>
      <w:r w:rsidRPr="003A4535">
        <w:rPr>
          <w:rFonts w:ascii="Times New Roman" w:eastAsia="Times New Roman" w:hAnsi="Times New Roman" w:cs="Times New Roman"/>
          <w:color w:val="000000" w:themeColor="text1"/>
          <w:sz w:val="26"/>
          <w:szCs w:val="26"/>
          <w:highlight w:val="white"/>
          <w:lang w:val="uk-UA"/>
        </w:rPr>
        <w:t>94/зп-23 (зі змінами та доповненнями) оголошено конкурс на зайняття 550</w:t>
      </w:r>
      <w:r w:rsidR="0010317B" w:rsidRPr="003A4535">
        <w:rPr>
          <w:rFonts w:ascii="Times New Roman" w:eastAsia="Times New Roman" w:hAnsi="Times New Roman" w:cs="Times New Roman"/>
          <w:color w:val="000000" w:themeColor="text1"/>
          <w:sz w:val="26"/>
          <w:szCs w:val="26"/>
          <w:highlight w:val="white"/>
          <w:lang w:val="uk-UA"/>
        </w:rPr>
        <w:t> </w:t>
      </w:r>
      <w:r w:rsidRPr="003A4535">
        <w:rPr>
          <w:rFonts w:ascii="Times New Roman" w:eastAsia="Times New Roman" w:hAnsi="Times New Roman" w:cs="Times New Roman"/>
          <w:color w:val="000000" w:themeColor="text1"/>
          <w:sz w:val="26"/>
          <w:szCs w:val="26"/>
          <w:highlight w:val="white"/>
          <w:lang w:val="uk-UA"/>
        </w:rPr>
        <w:t>вакантних посад суддів в апеляційних судах (далі – Конкурс).</w:t>
      </w:r>
    </w:p>
    <w:p w:rsidR="004E4A15" w:rsidRPr="003A4535" w:rsidRDefault="00B260FB" w:rsidP="00B00B7F">
      <w:pPr>
        <w:spacing w:after="0" w:line="240" w:lineRule="auto"/>
        <w:ind w:firstLine="709"/>
        <w:jc w:val="both"/>
        <w:rPr>
          <w:rFonts w:ascii="Times New Roman" w:eastAsia="Times New Roman" w:hAnsi="Times New Roman" w:cs="Times New Roman"/>
          <w:color w:val="000000" w:themeColor="text1"/>
          <w:sz w:val="26"/>
          <w:szCs w:val="26"/>
          <w:lang w:val="uk-UA"/>
        </w:rPr>
      </w:pPr>
      <w:r w:rsidRPr="003A4535">
        <w:rPr>
          <w:rFonts w:ascii="Times New Roman" w:eastAsia="Times New Roman" w:hAnsi="Times New Roman" w:cs="Times New Roman"/>
          <w:color w:val="000000" w:themeColor="text1"/>
          <w:sz w:val="26"/>
          <w:szCs w:val="26"/>
          <w:lang w:val="uk-UA"/>
        </w:rPr>
        <w:t>1</w:t>
      </w:r>
      <w:r w:rsidR="00B74C86" w:rsidRPr="003A4535">
        <w:rPr>
          <w:rFonts w:ascii="Times New Roman" w:eastAsia="Times New Roman" w:hAnsi="Times New Roman" w:cs="Times New Roman"/>
          <w:color w:val="000000" w:themeColor="text1"/>
          <w:sz w:val="26"/>
          <w:szCs w:val="26"/>
          <w:lang w:val="uk-UA"/>
        </w:rPr>
        <w:t>9</w:t>
      </w:r>
      <w:r w:rsidRPr="003A4535">
        <w:rPr>
          <w:rFonts w:ascii="Times New Roman" w:eastAsia="Times New Roman" w:hAnsi="Times New Roman" w:cs="Times New Roman"/>
          <w:color w:val="000000" w:themeColor="text1"/>
          <w:sz w:val="26"/>
          <w:szCs w:val="26"/>
          <w:lang w:val="uk-UA"/>
        </w:rPr>
        <w:t xml:space="preserve"> </w:t>
      </w:r>
      <w:r w:rsidR="00FC0AE5" w:rsidRPr="003A4535">
        <w:rPr>
          <w:rFonts w:ascii="Times New Roman" w:eastAsia="Times New Roman" w:hAnsi="Times New Roman" w:cs="Times New Roman"/>
          <w:color w:val="000000" w:themeColor="text1"/>
          <w:sz w:val="26"/>
          <w:szCs w:val="26"/>
          <w:lang w:val="uk-UA"/>
        </w:rPr>
        <w:t xml:space="preserve">грудня 2023 року до Вищої кваліфікаційної комісії суддів України </w:t>
      </w:r>
      <w:r w:rsidR="00F24A4B" w:rsidRPr="003A4535">
        <w:rPr>
          <w:rFonts w:ascii="Times New Roman" w:eastAsia="Times New Roman" w:hAnsi="Times New Roman" w:cs="Times New Roman"/>
          <w:color w:val="000000" w:themeColor="text1"/>
          <w:sz w:val="26"/>
          <w:szCs w:val="26"/>
          <w:lang w:val="uk-UA"/>
        </w:rPr>
        <w:t>надійшла</w:t>
      </w:r>
      <w:r w:rsidR="00FC0AE5" w:rsidRPr="003A4535">
        <w:rPr>
          <w:rFonts w:ascii="Times New Roman" w:eastAsia="Times New Roman" w:hAnsi="Times New Roman" w:cs="Times New Roman"/>
          <w:color w:val="000000" w:themeColor="text1"/>
          <w:sz w:val="26"/>
          <w:szCs w:val="26"/>
          <w:lang w:val="uk-UA"/>
        </w:rPr>
        <w:t xml:space="preserve"> заяв</w:t>
      </w:r>
      <w:r w:rsidR="00F24A4B" w:rsidRPr="003A4535">
        <w:rPr>
          <w:rFonts w:ascii="Times New Roman" w:eastAsia="Times New Roman" w:hAnsi="Times New Roman" w:cs="Times New Roman"/>
          <w:color w:val="000000" w:themeColor="text1"/>
          <w:sz w:val="26"/>
          <w:szCs w:val="26"/>
          <w:lang w:val="uk-UA"/>
        </w:rPr>
        <w:t>а</w:t>
      </w:r>
      <w:r w:rsidR="00FC0AE5" w:rsidRPr="003A4535">
        <w:rPr>
          <w:rFonts w:ascii="Times New Roman" w:eastAsia="Times New Roman" w:hAnsi="Times New Roman" w:cs="Times New Roman"/>
          <w:color w:val="000000" w:themeColor="text1"/>
          <w:sz w:val="26"/>
          <w:szCs w:val="26"/>
          <w:lang w:val="uk-UA"/>
        </w:rPr>
        <w:t xml:space="preserve"> </w:t>
      </w:r>
      <w:proofErr w:type="spellStart"/>
      <w:r w:rsidR="00D97EB0" w:rsidRPr="003A4535">
        <w:rPr>
          <w:rFonts w:ascii="Times New Roman" w:eastAsia="Times New Roman" w:hAnsi="Times New Roman" w:cs="Times New Roman"/>
          <w:color w:val="000000" w:themeColor="text1"/>
          <w:sz w:val="26"/>
          <w:szCs w:val="26"/>
          <w:lang w:val="uk-UA"/>
        </w:rPr>
        <w:t>Бобко</w:t>
      </w:r>
      <w:proofErr w:type="spellEnd"/>
      <w:r w:rsidR="00D97EB0" w:rsidRPr="003A4535">
        <w:rPr>
          <w:rFonts w:ascii="Times New Roman" w:eastAsia="Times New Roman" w:hAnsi="Times New Roman" w:cs="Times New Roman"/>
          <w:color w:val="000000" w:themeColor="text1"/>
          <w:sz w:val="26"/>
          <w:szCs w:val="26"/>
          <w:lang w:val="uk-UA"/>
        </w:rPr>
        <w:t xml:space="preserve"> Т.В.</w:t>
      </w:r>
      <w:r w:rsidR="00F24A4B" w:rsidRPr="003A4535">
        <w:rPr>
          <w:rFonts w:ascii="Times New Roman" w:eastAsia="Times New Roman" w:hAnsi="Times New Roman" w:cs="Times New Roman"/>
          <w:color w:val="000000" w:themeColor="text1"/>
          <w:sz w:val="26"/>
          <w:szCs w:val="26"/>
          <w:lang w:val="uk-UA"/>
        </w:rPr>
        <w:t xml:space="preserve"> </w:t>
      </w:r>
      <w:r w:rsidR="00FC0AE5" w:rsidRPr="003A4535">
        <w:rPr>
          <w:rFonts w:ascii="Times New Roman" w:eastAsia="Times New Roman" w:hAnsi="Times New Roman" w:cs="Times New Roman"/>
          <w:color w:val="000000" w:themeColor="text1"/>
          <w:sz w:val="26"/>
          <w:szCs w:val="26"/>
          <w:lang w:val="uk-UA"/>
        </w:rPr>
        <w:t>про допуск</w:t>
      </w:r>
      <w:r w:rsidR="00F24A4B" w:rsidRPr="003A4535">
        <w:rPr>
          <w:rFonts w:ascii="Times New Roman" w:eastAsia="Times New Roman" w:hAnsi="Times New Roman" w:cs="Times New Roman"/>
          <w:color w:val="000000" w:themeColor="text1"/>
          <w:sz w:val="26"/>
          <w:szCs w:val="26"/>
          <w:lang w:val="uk-UA"/>
        </w:rPr>
        <w:t xml:space="preserve"> її</w:t>
      </w:r>
      <w:r w:rsidR="00FC0AE5" w:rsidRPr="003A4535">
        <w:rPr>
          <w:rFonts w:ascii="Times New Roman" w:eastAsia="Times New Roman" w:hAnsi="Times New Roman" w:cs="Times New Roman"/>
          <w:color w:val="000000" w:themeColor="text1"/>
          <w:sz w:val="26"/>
          <w:szCs w:val="26"/>
          <w:lang w:val="uk-UA"/>
        </w:rPr>
        <w:t xml:space="preserve"> до участі в конкурсі на зайняття вакантної посади судді апеляційного загального суду, оголошеному рішенням Вищої кваліфікаційної комісії суддів України від 14 вересня 2023 року, як особ</w:t>
      </w:r>
      <w:r w:rsidR="00F24A4B" w:rsidRPr="003A4535">
        <w:rPr>
          <w:rFonts w:ascii="Times New Roman" w:eastAsia="Times New Roman" w:hAnsi="Times New Roman" w:cs="Times New Roman"/>
          <w:color w:val="000000" w:themeColor="text1"/>
          <w:sz w:val="26"/>
          <w:szCs w:val="26"/>
          <w:lang w:val="uk-UA"/>
        </w:rPr>
        <w:t>и</w:t>
      </w:r>
      <w:r w:rsidR="00FC0AE5" w:rsidRPr="003A4535">
        <w:rPr>
          <w:rFonts w:ascii="Times New Roman" w:eastAsia="Times New Roman" w:hAnsi="Times New Roman" w:cs="Times New Roman"/>
          <w:color w:val="000000" w:themeColor="text1"/>
          <w:sz w:val="26"/>
          <w:szCs w:val="26"/>
          <w:lang w:val="uk-UA"/>
        </w:rPr>
        <w:t>, яка відповідає вимогам пункту 1</w:t>
      </w:r>
      <w:r w:rsidR="00B74C86" w:rsidRPr="003A4535">
        <w:rPr>
          <w:rFonts w:ascii="Times New Roman" w:eastAsia="Times New Roman" w:hAnsi="Times New Roman" w:cs="Times New Roman"/>
          <w:color w:val="000000" w:themeColor="text1"/>
          <w:sz w:val="26"/>
          <w:szCs w:val="26"/>
          <w:lang w:val="uk-UA"/>
        </w:rPr>
        <w:t> </w:t>
      </w:r>
      <w:r w:rsidR="00FC0AE5" w:rsidRPr="003A4535">
        <w:rPr>
          <w:rFonts w:ascii="Times New Roman" w:eastAsia="Times New Roman" w:hAnsi="Times New Roman" w:cs="Times New Roman"/>
          <w:color w:val="000000" w:themeColor="text1"/>
          <w:sz w:val="26"/>
          <w:szCs w:val="26"/>
          <w:lang w:val="uk-UA"/>
        </w:rPr>
        <w:t>частини першої статті 28 Закону,</w:t>
      </w:r>
      <w:r w:rsidR="00FB7732" w:rsidRPr="003A4535">
        <w:rPr>
          <w:rFonts w:ascii="Times New Roman" w:eastAsia="Times New Roman" w:hAnsi="Times New Roman" w:cs="Times New Roman"/>
          <w:color w:val="000000" w:themeColor="text1"/>
          <w:sz w:val="26"/>
          <w:szCs w:val="26"/>
          <w:lang w:val="uk-UA"/>
        </w:rPr>
        <w:t xml:space="preserve"> та</w:t>
      </w:r>
      <w:r w:rsidR="00FC0AE5" w:rsidRPr="003A4535">
        <w:rPr>
          <w:rFonts w:ascii="Times New Roman" w:eastAsia="Times New Roman" w:hAnsi="Times New Roman" w:cs="Times New Roman"/>
          <w:color w:val="000000" w:themeColor="text1"/>
          <w:sz w:val="26"/>
          <w:szCs w:val="26"/>
          <w:lang w:val="uk-UA"/>
        </w:rPr>
        <w:t xml:space="preserve"> пр</w:t>
      </w:r>
      <w:r w:rsidR="00FB7732" w:rsidRPr="003A4535">
        <w:rPr>
          <w:rFonts w:ascii="Times New Roman" w:eastAsia="Times New Roman" w:hAnsi="Times New Roman" w:cs="Times New Roman"/>
          <w:color w:val="000000" w:themeColor="text1"/>
          <w:sz w:val="26"/>
          <w:szCs w:val="26"/>
          <w:lang w:val="uk-UA"/>
        </w:rPr>
        <w:t>о</w:t>
      </w:r>
      <w:r w:rsidR="00FC0AE5" w:rsidRPr="003A4535">
        <w:rPr>
          <w:rFonts w:ascii="Times New Roman" w:eastAsia="Times New Roman" w:hAnsi="Times New Roman" w:cs="Times New Roman"/>
          <w:color w:val="000000" w:themeColor="text1"/>
          <w:sz w:val="26"/>
          <w:szCs w:val="26"/>
          <w:lang w:val="uk-UA"/>
        </w:rPr>
        <w:t xml:space="preserve"> прове</w:t>
      </w:r>
      <w:r w:rsidR="00FB7732" w:rsidRPr="003A4535">
        <w:rPr>
          <w:rFonts w:ascii="Times New Roman" w:eastAsia="Times New Roman" w:hAnsi="Times New Roman" w:cs="Times New Roman"/>
          <w:color w:val="000000" w:themeColor="text1"/>
          <w:sz w:val="26"/>
          <w:szCs w:val="26"/>
          <w:lang w:val="uk-UA"/>
        </w:rPr>
        <w:t>дення</w:t>
      </w:r>
      <w:r w:rsidR="00FC0AE5" w:rsidRPr="003A4535">
        <w:rPr>
          <w:rFonts w:ascii="Times New Roman" w:eastAsia="Times New Roman" w:hAnsi="Times New Roman" w:cs="Times New Roman"/>
          <w:color w:val="000000" w:themeColor="text1"/>
          <w:sz w:val="26"/>
          <w:szCs w:val="26"/>
          <w:lang w:val="uk-UA"/>
        </w:rPr>
        <w:t xml:space="preserve"> стосовно неї кваліфікаційн</w:t>
      </w:r>
      <w:r w:rsidR="00FB7732" w:rsidRPr="003A4535">
        <w:rPr>
          <w:rFonts w:ascii="Times New Roman" w:eastAsia="Times New Roman" w:hAnsi="Times New Roman" w:cs="Times New Roman"/>
          <w:color w:val="000000" w:themeColor="text1"/>
          <w:sz w:val="26"/>
          <w:szCs w:val="26"/>
          <w:lang w:val="uk-UA"/>
        </w:rPr>
        <w:t>ого</w:t>
      </w:r>
      <w:r w:rsidR="00FC0AE5" w:rsidRPr="003A4535">
        <w:rPr>
          <w:rFonts w:ascii="Times New Roman" w:eastAsia="Times New Roman" w:hAnsi="Times New Roman" w:cs="Times New Roman"/>
          <w:color w:val="000000" w:themeColor="text1"/>
          <w:sz w:val="26"/>
          <w:szCs w:val="26"/>
          <w:lang w:val="uk-UA"/>
        </w:rPr>
        <w:t xml:space="preserve"> оцінювання для підтвердження здатності здійснювати правосуддя у відповідному суді.</w:t>
      </w:r>
    </w:p>
    <w:p w:rsidR="004E4A15" w:rsidRPr="003A4535" w:rsidRDefault="00FC0AE5" w:rsidP="00B00B7F">
      <w:pPr>
        <w:spacing w:after="0" w:line="240" w:lineRule="auto"/>
        <w:ind w:firstLine="709"/>
        <w:jc w:val="both"/>
        <w:rPr>
          <w:rFonts w:ascii="Times New Roman" w:eastAsia="Times New Roman" w:hAnsi="Times New Roman" w:cs="Times New Roman"/>
          <w:color w:val="000000" w:themeColor="text1"/>
          <w:sz w:val="26"/>
          <w:szCs w:val="26"/>
          <w:lang w:val="uk-UA"/>
        </w:rPr>
      </w:pPr>
      <w:r w:rsidRPr="003A4535">
        <w:rPr>
          <w:rFonts w:ascii="Times New Roman" w:eastAsia="Times New Roman" w:hAnsi="Times New Roman" w:cs="Times New Roman"/>
          <w:color w:val="000000" w:themeColor="text1"/>
          <w:sz w:val="26"/>
          <w:szCs w:val="26"/>
          <w:lang w:val="uk-UA"/>
        </w:rPr>
        <w:t>Рішенням Вищої кваліфікаційної комісії суддів України від 04 березня 2024 року № </w:t>
      </w:r>
      <w:r w:rsidR="00C43F28" w:rsidRPr="003A4535">
        <w:rPr>
          <w:rFonts w:ascii="Times New Roman" w:eastAsia="Times New Roman" w:hAnsi="Times New Roman" w:cs="Times New Roman"/>
          <w:color w:val="000000" w:themeColor="text1"/>
          <w:sz w:val="26"/>
          <w:szCs w:val="26"/>
          <w:lang w:val="uk-UA"/>
        </w:rPr>
        <w:t>1</w:t>
      </w:r>
      <w:r w:rsidRPr="003A4535">
        <w:rPr>
          <w:rFonts w:ascii="Times New Roman" w:eastAsia="Times New Roman" w:hAnsi="Times New Roman" w:cs="Times New Roman"/>
          <w:color w:val="000000" w:themeColor="text1"/>
          <w:sz w:val="26"/>
          <w:szCs w:val="26"/>
          <w:lang w:val="uk-UA"/>
        </w:rPr>
        <w:t xml:space="preserve">/ас-24 </w:t>
      </w:r>
      <w:proofErr w:type="spellStart"/>
      <w:r w:rsidR="00D97EB0" w:rsidRPr="003A4535">
        <w:rPr>
          <w:rFonts w:ascii="Times New Roman" w:eastAsia="Times New Roman" w:hAnsi="Times New Roman" w:cs="Times New Roman"/>
          <w:color w:val="000000" w:themeColor="text1"/>
          <w:sz w:val="26"/>
          <w:szCs w:val="26"/>
          <w:lang w:val="uk-UA"/>
        </w:rPr>
        <w:t>Бобко</w:t>
      </w:r>
      <w:proofErr w:type="spellEnd"/>
      <w:r w:rsidR="00D97EB0" w:rsidRPr="003A4535">
        <w:rPr>
          <w:rFonts w:ascii="Times New Roman" w:eastAsia="Times New Roman" w:hAnsi="Times New Roman" w:cs="Times New Roman"/>
          <w:color w:val="000000" w:themeColor="text1"/>
          <w:sz w:val="26"/>
          <w:szCs w:val="26"/>
          <w:lang w:val="uk-UA"/>
        </w:rPr>
        <w:t xml:space="preserve"> Т.В.</w:t>
      </w:r>
      <w:r w:rsidRPr="003A4535">
        <w:rPr>
          <w:rFonts w:ascii="Times New Roman" w:eastAsia="Times New Roman" w:hAnsi="Times New Roman" w:cs="Times New Roman"/>
          <w:color w:val="000000" w:themeColor="text1"/>
          <w:sz w:val="26"/>
          <w:szCs w:val="26"/>
          <w:lang w:val="uk-UA"/>
        </w:rPr>
        <w:t xml:space="preserve"> допущено до проходження кваліфікаційного оцінювання та участі в конкурсі на зайняття 550 вакантних посад суддів </w:t>
      </w:r>
      <w:r w:rsidR="009A03CD" w:rsidRPr="003A4535">
        <w:rPr>
          <w:rFonts w:ascii="Times New Roman" w:eastAsia="Times New Roman" w:hAnsi="Times New Roman" w:cs="Times New Roman"/>
          <w:color w:val="000000" w:themeColor="text1"/>
          <w:sz w:val="26"/>
          <w:szCs w:val="26"/>
          <w:lang w:val="uk-UA"/>
        </w:rPr>
        <w:t xml:space="preserve">в </w:t>
      </w:r>
      <w:r w:rsidRPr="003A4535">
        <w:rPr>
          <w:rFonts w:ascii="Times New Roman" w:eastAsia="Times New Roman" w:hAnsi="Times New Roman" w:cs="Times New Roman"/>
          <w:color w:val="000000" w:themeColor="text1"/>
          <w:sz w:val="26"/>
          <w:szCs w:val="26"/>
          <w:lang w:val="uk-UA"/>
        </w:rPr>
        <w:t>апеляційних суд</w:t>
      </w:r>
      <w:r w:rsidR="009A03CD" w:rsidRPr="003A4535">
        <w:rPr>
          <w:rFonts w:ascii="Times New Roman" w:eastAsia="Times New Roman" w:hAnsi="Times New Roman" w:cs="Times New Roman"/>
          <w:color w:val="000000" w:themeColor="text1"/>
          <w:sz w:val="26"/>
          <w:szCs w:val="26"/>
          <w:lang w:val="uk-UA"/>
        </w:rPr>
        <w:t>ах</w:t>
      </w:r>
      <w:r w:rsidRPr="003A4535">
        <w:rPr>
          <w:rFonts w:ascii="Times New Roman" w:eastAsia="Times New Roman" w:hAnsi="Times New Roman" w:cs="Times New Roman"/>
          <w:color w:val="000000" w:themeColor="text1"/>
          <w:sz w:val="26"/>
          <w:szCs w:val="26"/>
          <w:lang w:val="uk-UA"/>
        </w:rPr>
        <w:t>.</w:t>
      </w:r>
    </w:p>
    <w:p w:rsidR="00C85103" w:rsidRPr="003A4535" w:rsidRDefault="00C85103" w:rsidP="00B00B7F">
      <w:pPr>
        <w:spacing w:after="0" w:line="240" w:lineRule="auto"/>
        <w:ind w:firstLine="709"/>
        <w:jc w:val="both"/>
        <w:rPr>
          <w:rFonts w:ascii="Times New Roman" w:eastAsia="Times New Roman" w:hAnsi="Times New Roman" w:cs="Times New Roman"/>
          <w:color w:val="000000" w:themeColor="text1"/>
          <w:sz w:val="26"/>
          <w:szCs w:val="26"/>
          <w:lang w:val="uk-UA"/>
        </w:rPr>
      </w:pPr>
      <w:r w:rsidRPr="003A4535">
        <w:rPr>
          <w:rFonts w:ascii="Times New Roman" w:eastAsia="Times New Roman" w:hAnsi="Times New Roman" w:cs="Times New Roman"/>
          <w:color w:val="000000" w:themeColor="text1"/>
          <w:sz w:val="26"/>
          <w:szCs w:val="26"/>
          <w:lang w:val="uk-UA"/>
        </w:rPr>
        <w:lastRenderedPageBreak/>
        <w:t>Рішенням Комісії від 17 квітня 2025 року № 89/зп-25 затверджено загальні результати першого етапу «Складання кваліфікаційного іспиту» кваліфікаційного оцінювання кандидатів на посади суддів апеляційних загальних судів у межах конкурсу, оголошеного рішенням Комісії від 14 вересня 2023 року № 94/зп-23 (зі змінами).</w:t>
      </w:r>
    </w:p>
    <w:p w:rsidR="00C85103" w:rsidRPr="003A4535" w:rsidRDefault="00D97EB0" w:rsidP="00B00B7F">
      <w:pPr>
        <w:spacing w:after="0" w:line="240" w:lineRule="auto"/>
        <w:ind w:firstLine="709"/>
        <w:jc w:val="both"/>
        <w:rPr>
          <w:rFonts w:ascii="Times New Roman" w:eastAsia="Times New Roman" w:hAnsi="Times New Roman" w:cs="Times New Roman"/>
          <w:color w:val="000000" w:themeColor="text1"/>
          <w:sz w:val="26"/>
          <w:szCs w:val="26"/>
          <w:lang w:val="uk-UA"/>
        </w:rPr>
      </w:pPr>
      <w:proofErr w:type="spellStart"/>
      <w:r w:rsidRPr="003A4535">
        <w:rPr>
          <w:rFonts w:ascii="Times New Roman" w:eastAsia="Times New Roman" w:hAnsi="Times New Roman" w:cs="Times New Roman"/>
          <w:color w:val="000000" w:themeColor="text1"/>
          <w:sz w:val="26"/>
          <w:szCs w:val="26"/>
          <w:lang w:val="uk-UA"/>
        </w:rPr>
        <w:t>Бобко</w:t>
      </w:r>
      <w:proofErr w:type="spellEnd"/>
      <w:r w:rsidRPr="003A4535">
        <w:rPr>
          <w:rFonts w:ascii="Times New Roman" w:eastAsia="Times New Roman" w:hAnsi="Times New Roman" w:cs="Times New Roman"/>
          <w:color w:val="000000" w:themeColor="text1"/>
          <w:sz w:val="26"/>
          <w:szCs w:val="26"/>
          <w:lang w:val="uk-UA"/>
        </w:rPr>
        <w:t xml:space="preserve"> Т.В.</w:t>
      </w:r>
      <w:r w:rsidR="00C85103" w:rsidRPr="003A4535">
        <w:rPr>
          <w:rFonts w:ascii="Times New Roman" w:eastAsia="Times New Roman" w:hAnsi="Times New Roman" w:cs="Times New Roman"/>
          <w:color w:val="000000" w:themeColor="text1"/>
          <w:sz w:val="26"/>
          <w:szCs w:val="26"/>
          <w:lang w:val="uk-UA"/>
        </w:rPr>
        <w:t xml:space="preserve"> отримала такі результати першого етапу «Складання кваліфікаційного іспиту» кваліфікаційного оцінювання кандидатів на посади суддів </w:t>
      </w:r>
      <w:r w:rsidR="00C85103" w:rsidRPr="003A4535">
        <w:rPr>
          <w:rFonts w:ascii="Times New Roman" w:eastAsia="Times New Roman" w:hAnsi="Times New Roman" w:cs="Times New Roman"/>
          <w:color w:val="000000" w:themeColor="text1"/>
          <w:spacing w:val="6"/>
          <w:sz w:val="26"/>
          <w:szCs w:val="26"/>
          <w:lang w:val="uk-UA"/>
        </w:rPr>
        <w:t xml:space="preserve">апеляційних загальних судів у межах конкурсу: 1) когнітивні здібності – </w:t>
      </w:r>
      <w:r w:rsidR="001413D8" w:rsidRPr="003A4535">
        <w:rPr>
          <w:rFonts w:ascii="Times New Roman" w:eastAsia="Times New Roman" w:hAnsi="Times New Roman" w:cs="Times New Roman"/>
          <w:color w:val="000000" w:themeColor="text1"/>
          <w:spacing w:val="6"/>
          <w:sz w:val="26"/>
          <w:szCs w:val="26"/>
          <w:lang w:val="uk-UA"/>
        </w:rPr>
        <w:t>50,5</w:t>
      </w:r>
      <w:r w:rsidR="00C85103" w:rsidRPr="003A4535">
        <w:rPr>
          <w:rFonts w:ascii="Times New Roman" w:eastAsia="Times New Roman" w:hAnsi="Times New Roman" w:cs="Times New Roman"/>
          <w:color w:val="000000" w:themeColor="text1"/>
          <w:spacing w:val="6"/>
          <w:sz w:val="26"/>
          <w:szCs w:val="26"/>
          <w:lang w:val="uk-UA"/>
        </w:rPr>
        <w:t xml:space="preserve"> </w:t>
      </w:r>
      <w:proofErr w:type="spellStart"/>
      <w:r w:rsidR="00C85103" w:rsidRPr="003A4535">
        <w:rPr>
          <w:rFonts w:ascii="Times New Roman" w:eastAsia="Times New Roman" w:hAnsi="Times New Roman" w:cs="Times New Roman"/>
          <w:color w:val="000000" w:themeColor="text1"/>
          <w:spacing w:val="6"/>
          <w:sz w:val="26"/>
          <w:szCs w:val="26"/>
          <w:lang w:val="uk-UA"/>
        </w:rPr>
        <w:t>бала</w:t>
      </w:r>
      <w:proofErr w:type="spellEnd"/>
      <w:r w:rsidR="00C85103" w:rsidRPr="003A4535">
        <w:rPr>
          <w:rFonts w:ascii="Times New Roman" w:eastAsia="Times New Roman" w:hAnsi="Times New Roman" w:cs="Times New Roman"/>
          <w:color w:val="000000" w:themeColor="text1"/>
          <w:spacing w:val="6"/>
          <w:sz w:val="26"/>
          <w:szCs w:val="26"/>
          <w:lang w:val="uk-UA"/>
        </w:rPr>
        <w:t xml:space="preserve">; </w:t>
      </w:r>
      <w:r w:rsidR="00C85103" w:rsidRPr="003A4535">
        <w:rPr>
          <w:rFonts w:ascii="Times New Roman" w:eastAsia="Times New Roman" w:hAnsi="Times New Roman" w:cs="Times New Roman"/>
          <w:color w:val="000000" w:themeColor="text1"/>
          <w:sz w:val="26"/>
          <w:szCs w:val="26"/>
          <w:lang w:val="uk-UA"/>
        </w:rPr>
        <w:t xml:space="preserve">2) знання у сфері права та зі спеціалізації суду – </w:t>
      </w:r>
      <w:r w:rsidR="001413D8" w:rsidRPr="003A4535">
        <w:rPr>
          <w:rFonts w:ascii="Times New Roman" w:eastAsia="Times New Roman" w:hAnsi="Times New Roman" w:cs="Times New Roman"/>
          <w:color w:val="000000" w:themeColor="text1"/>
          <w:sz w:val="26"/>
          <w:szCs w:val="26"/>
          <w:lang w:val="uk-UA"/>
        </w:rPr>
        <w:t xml:space="preserve">145 </w:t>
      </w:r>
      <w:r w:rsidR="00C85103" w:rsidRPr="003A4535">
        <w:rPr>
          <w:rFonts w:ascii="Times New Roman" w:eastAsia="Times New Roman" w:hAnsi="Times New Roman" w:cs="Times New Roman"/>
          <w:color w:val="000000" w:themeColor="text1"/>
          <w:sz w:val="26"/>
          <w:szCs w:val="26"/>
          <w:lang w:val="uk-UA"/>
        </w:rPr>
        <w:t xml:space="preserve">балів; 3) здатність практичного застосування знань у сфері права у суді відповідного рівня та спеціалізації – </w:t>
      </w:r>
      <w:r w:rsidR="00DE214E" w:rsidRPr="003A4535">
        <w:rPr>
          <w:rFonts w:ascii="Times New Roman" w:eastAsia="Times New Roman" w:hAnsi="Times New Roman" w:cs="Times New Roman"/>
          <w:color w:val="000000" w:themeColor="text1"/>
          <w:sz w:val="26"/>
          <w:szCs w:val="26"/>
          <w:lang w:val="uk-UA"/>
        </w:rPr>
        <w:t xml:space="preserve">130 </w:t>
      </w:r>
      <w:r w:rsidR="00C85103" w:rsidRPr="003A4535">
        <w:rPr>
          <w:rFonts w:ascii="Times New Roman" w:eastAsia="Times New Roman" w:hAnsi="Times New Roman" w:cs="Times New Roman"/>
          <w:color w:val="000000" w:themeColor="text1"/>
          <w:sz w:val="26"/>
          <w:szCs w:val="26"/>
          <w:lang w:val="uk-UA"/>
        </w:rPr>
        <w:t>бал</w:t>
      </w:r>
      <w:r w:rsidR="00DA6CD5" w:rsidRPr="003A4535">
        <w:rPr>
          <w:rFonts w:ascii="Times New Roman" w:eastAsia="Times New Roman" w:hAnsi="Times New Roman" w:cs="Times New Roman"/>
          <w:color w:val="000000" w:themeColor="text1"/>
          <w:sz w:val="26"/>
          <w:szCs w:val="26"/>
          <w:lang w:val="uk-UA"/>
        </w:rPr>
        <w:t>ів</w:t>
      </w:r>
      <w:r w:rsidR="00C85103" w:rsidRPr="003A4535">
        <w:rPr>
          <w:rFonts w:ascii="Times New Roman" w:eastAsia="Times New Roman" w:hAnsi="Times New Roman" w:cs="Times New Roman"/>
          <w:color w:val="000000" w:themeColor="text1"/>
          <w:sz w:val="26"/>
          <w:szCs w:val="26"/>
          <w:lang w:val="uk-UA"/>
        </w:rPr>
        <w:t xml:space="preserve">; 4) знання історії української державності – 40 балів. Загальний результат кандидата за критерієм професійної компетентності – </w:t>
      </w:r>
      <w:r w:rsidR="000E4B98" w:rsidRPr="003A4535">
        <w:rPr>
          <w:rFonts w:ascii="Times New Roman" w:eastAsia="Times New Roman" w:hAnsi="Times New Roman" w:cs="Times New Roman"/>
          <w:color w:val="000000" w:themeColor="text1"/>
          <w:sz w:val="26"/>
          <w:szCs w:val="26"/>
          <w:lang w:val="uk-UA"/>
        </w:rPr>
        <w:t>365,5</w:t>
      </w:r>
      <w:r w:rsidR="00C85103" w:rsidRPr="003A4535">
        <w:rPr>
          <w:rFonts w:ascii="Times New Roman" w:eastAsia="Times New Roman" w:hAnsi="Times New Roman" w:cs="Times New Roman"/>
          <w:color w:val="000000" w:themeColor="text1"/>
          <w:sz w:val="26"/>
          <w:szCs w:val="26"/>
          <w:lang w:val="uk-UA"/>
        </w:rPr>
        <w:t xml:space="preserve"> </w:t>
      </w:r>
      <w:proofErr w:type="spellStart"/>
      <w:r w:rsidR="00C85103" w:rsidRPr="003A4535">
        <w:rPr>
          <w:rFonts w:ascii="Times New Roman" w:eastAsia="Times New Roman" w:hAnsi="Times New Roman" w:cs="Times New Roman"/>
          <w:color w:val="000000" w:themeColor="text1"/>
          <w:sz w:val="26"/>
          <w:szCs w:val="26"/>
          <w:lang w:val="uk-UA"/>
        </w:rPr>
        <w:t>бала</w:t>
      </w:r>
      <w:proofErr w:type="spellEnd"/>
      <w:r w:rsidR="00C85103" w:rsidRPr="003A4535">
        <w:rPr>
          <w:rFonts w:ascii="Times New Roman" w:eastAsia="Times New Roman" w:hAnsi="Times New Roman" w:cs="Times New Roman"/>
          <w:color w:val="000000" w:themeColor="text1"/>
          <w:sz w:val="26"/>
          <w:szCs w:val="26"/>
          <w:lang w:val="uk-UA"/>
        </w:rPr>
        <w:t>.</w:t>
      </w:r>
    </w:p>
    <w:p w:rsidR="00B80323" w:rsidRPr="003A4535" w:rsidRDefault="00777983" w:rsidP="00B00B7F">
      <w:pPr>
        <w:spacing w:after="0" w:line="240" w:lineRule="auto"/>
        <w:ind w:firstLine="709"/>
        <w:jc w:val="both"/>
        <w:rPr>
          <w:rFonts w:ascii="Times New Roman" w:eastAsia="Times New Roman" w:hAnsi="Times New Roman" w:cs="Times New Roman"/>
          <w:color w:val="000000" w:themeColor="text1"/>
          <w:sz w:val="26"/>
          <w:szCs w:val="26"/>
          <w:lang w:val="uk-UA"/>
        </w:rPr>
      </w:pPr>
      <w:r w:rsidRPr="003A4535">
        <w:rPr>
          <w:rFonts w:ascii="Times New Roman" w:eastAsia="Times New Roman" w:hAnsi="Times New Roman" w:cs="Times New Roman"/>
          <w:color w:val="000000" w:themeColor="text1"/>
          <w:sz w:val="26"/>
          <w:szCs w:val="26"/>
          <w:lang w:val="uk-UA"/>
        </w:rPr>
        <w:t xml:space="preserve">Згідно з рішенням Комісії від 17 квітня 2025 року № 89/зп-25 до другого етапу кваліфікаційного оцінювання «Дослідження досьє та проведення співбесіди» у межах конкурсу, оголошеного рішенням Комісії від 14 вересня 2023 року № 94/зп-23 (зі змінами), допущено 706 кандидатів на посади суддів апеляційних загальних судів, які успішно склали кваліфікаційний іспит, зокрема </w:t>
      </w:r>
      <w:proofErr w:type="spellStart"/>
      <w:r w:rsidR="00AD04A8" w:rsidRPr="003A4535">
        <w:rPr>
          <w:rFonts w:ascii="Times New Roman" w:eastAsia="Times New Roman" w:hAnsi="Times New Roman" w:cs="Times New Roman"/>
          <w:color w:val="000000" w:themeColor="text1"/>
          <w:sz w:val="26"/>
          <w:szCs w:val="26"/>
          <w:lang w:val="uk-UA"/>
        </w:rPr>
        <w:t>Бобко</w:t>
      </w:r>
      <w:proofErr w:type="spellEnd"/>
      <w:r w:rsidR="00AD04A8" w:rsidRPr="003A4535">
        <w:rPr>
          <w:rFonts w:ascii="Times New Roman" w:eastAsia="Times New Roman" w:hAnsi="Times New Roman" w:cs="Times New Roman"/>
          <w:color w:val="000000" w:themeColor="text1"/>
          <w:sz w:val="26"/>
          <w:szCs w:val="26"/>
          <w:lang w:val="uk-UA"/>
        </w:rPr>
        <w:t xml:space="preserve"> Т.В.</w:t>
      </w:r>
    </w:p>
    <w:p w:rsidR="00BF0561" w:rsidRPr="003A4535" w:rsidRDefault="00165069" w:rsidP="00B00B7F">
      <w:pPr>
        <w:spacing w:after="0" w:line="240" w:lineRule="auto"/>
        <w:ind w:firstLine="709"/>
        <w:jc w:val="both"/>
        <w:rPr>
          <w:rFonts w:ascii="Times New Roman" w:eastAsia="Times New Roman" w:hAnsi="Times New Roman" w:cs="Times New Roman"/>
          <w:color w:val="000000" w:themeColor="text1"/>
          <w:sz w:val="26"/>
          <w:szCs w:val="26"/>
          <w:lang w:val="uk-UA"/>
        </w:rPr>
      </w:pPr>
      <w:r w:rsidRPr="003A4535">
        <w:rPr>
          <w:rFonts w:ascii="Times New Roman" w:eastAsia="Times New Roman" w:hAnsi="Times New Roman" w:cs="Times New Roman"/>
          <w:color w:val="000000" w:themeColor="text1"/>
          <w:sz w:val="26"/>
          <w:szCs w:val="26"/>
          <w:lang w:val="uk-UA"/>
        </w:rPr>
        <w:t xml:space="preserve">До Комісії 31 грудня 2025 року надійшов висновок Громадської ради доброчесності (далі – ГРД) про невідповідність кандидата на посаду судді </w:t>
      </w:r>
      <w:proofErr w:type="spellStart"/>
      <w:r w:rsidRPr="003A4535">
        <w:rPr>
          <w:rFonts w:ascii="Times New Roman" w:eastAsia="Times New Roman" w:hAnsi="Times New Roman" w:cs="Times New Roman"/>
          <w:color w:val="000000" w:themeColor="text1"/>
          <w:sz w:val="26"/>
          <w:szCs w:val="26"/>
          <w:lang w:val="uk-UA"/>
        </w:rPr>
        <w:t>Бобко</w:t>
      </w:r>
      <w:proofErr w:type="spellEnd"/>
      <w:r w:rsidRPr="003A4535">
        <w:rPr>
          <w:rFonts w:ascii="Times New Roman" w:eastAsia="Times New Roman" w:hAnsi="Times New Roman" w:cs="Times New Roman"/>
          <w:color w:val="000000" w:themeColor="text1"/>
          <w:sz w:val="26"/>
          <w:szCs w:val="26"/>
          <w:lang w:val="uk-UA"/>
        </w:rPr>
        <w:t xml:space="preserve"> Т.В. критеріям доброчесності та професійної етики, затверджений 31 грудня 2025 року (далі – Висновок).</w:t>
      </w:r>
    </w:p>
    <w:p w:rsidR="00165069" w:rsidRPr="003A4535" w:rsidRDefault="00165069" w:rsidP="00B00B7F">
      <w:pPr>
        <w:spacing w:after="0" w:line="240" w:lineRule="auto"/>
        <w:ind w:firstLine="709"/>
        <w:jc w:val="both"/>
        <w:rPr>
          <w:rFonts w:ascii="Times New Roman" w:eastAsia="Times New Roman" w:hAnsi="Times New Roman" w:cs="Times New Roman"/>
          <w:color w:val="000000" w:themeColor="text1"/>
          <w:sz w:val="26"/>
          <w:szCs w:val="26"/>
          <w:lang w:val="uk-UA"/>
        </w:rPr>
      </w:pPr>
      <w:r w:rsidRPr="003A4535">
        <w:rPr>
          <w:rFonts w:ascii="Times New Roman" w:eastAsia="Times New Roman" w:hAnsi="Times New Roman" w:cs="Times New Roman"/>
          <w:color w:val="000000" w:themeColor="text1"/>
          <w:sz w:val="26"/>
          <w:szCs w:val="26"/>
          <w:lang w:val="uk-UA"/>
        </w:rPr>
        <w:t>Додатково ГРД повідомила інформацію, яка сама по собі не стала підставою для Висновку, але може бути врахована під час кваліфікаційного оцінювання.</w:t>
      </w:r>
    </w:p>
    <w:p w:rsidR="00165069" w:rsidRPr="003A4535" w:rsidRDefault="00165069" w:rsidP="00165069">
      <w:pPr>
        <w:spacing w:after="0" w:line="240" w:lineRule="auto"/>
        <w:ind w:firstLine="709"/>
        <w:jc w:val="both"/>
        <w:rPr>
          <w:rFonts w:ascii="Times New Roman" w:eastAsia="Times New Roman" w:hAnsi="Times New Roman" w:cs="Times New Roman"/>
          <w:color w:val="000000" w:themeColor="text1"/>
          <w:sz w:val="26"/>
          <w:szCs w:val="26"/>
          <w:lang w:val="uk-UA"/>
        </w:rPr>
      </w:pPr>
      <w:r w:rsidRPr="003A4535">
        <w:rPr>
          <w:rFonts w:ascii="Times New Roman" w:eastAsia="Times New Roman" w:hAnsi="Times New Roman" w:cs="Times New Roman"/>
          <w:color w:val="000000" w:themeColor="text1"/>
          <w:sz w:val="26"/>
          <w:szCs w:val="26"/>
          <w:lang w:val="uk-UA"/>
        </w:rPr>
        <w:t>З метою сприяння своєчасному ознайомленню із рішенням ГРД Комісією надіслано кандидату електронну копію відповідного рішення ГРД та запропоновано надати пояснення, документи чи іншу інформацію, яка доповнює, спростовує або уточнює викладені у ньому обставини.</w:t>
      </w:r>
    </w:p>
    <w:p w:rsidR="004C73DF" w:rsidRPr="003A4535" w:rsidRDefault="004C73DF" w:rsidP="00165069">
      <w:pPr>
        <w:spacing w:after="0" w:line="240" w:lineRule="auto"/>
        <w:ind w:firstLine="709"/>
        <w:jc w:val="both"/>
        <w:rPr>
          <w:rFonts w:ascii="Times New Roman" w:eastAsia="Times New Roman" w:hAnsi="Times New Roman" w:cs="Times New Roman"/>
          <w:color w:val="000000" w:themeColor="text1"/>
          <w:sz w:val="26"/>
          <w:szCs w:val="26"/>
          <w:lang w:val="uk-UA"/>
        </w:rPr>
      </w:pPr>
      <w:r w:rsidRPr="003A4535">
        <w:rPr>
          <w:rFonts w:ascii="Times New Roman" w:eastAsia="Times New Roman" w:hAnsi="Times New Roman" w:cs="Times New Roman"/>
          <w:color w:val="000000" w:themeColor="text1"/>
          <w:sz w:val="26"/>
          <w:szCs w:val="26"/>
          <w:lang w:val="uk-UA"/>
        </w:rPr>
        <w:t>До Комісії 0</w:t>
      </w:r>
      <w:r w:rsidR="00165069" w:rsidRPr="003A4535">
        <w:rPr>
          <w:rFonts w:ascii="Times New Roman" w:eastAsia="Times New Roman" w:hAnsi="Times New Roman" w:cs="Times New Roman"/>
          <w:color w:val="000000" w:themeColor="text1"/>
          <w:sz w:val="26"/>
          <w:szCs w:val="26"/>
          <w:lang w:val="uk-UA"/>
        </w:rPr>
        <w:t>8</w:t>
      </w:r>
      <w:r w:rsidRPr="003A4535">
        <w:rPr>
          <w:rFonts w:ascii="Times New Roman" w:eastAsia="Times New Roman" w:hAnsi="Times New Roman" w:cs="Times New Roman"/>
          <w:color w:val="000000" w:themeColor="text1"/>
          <w:sz w:val="26"/>
          <w:szCs w:val="26"/>
          <w:lang w:val="uk-UA"/>
        </w:rPr>
        <w:t xml:space="preserve"> </w:t>
      </w:r>
      <w:r w:rsidR="00165069" w:rsidRPr="003A4535">
        <w:rPr>
          <w:rFonts w:ascii="Times New Roman" w:eastAsia="Times New Roman" w:hAnsi="Times New Roman" w:cs="Times New Roman"/>
          <w:color w:val="000000" w:themeColor="text1"/>
          <w:sz w:val="26"/>
          <w:szCs w:val="26"/>
          <w:lang w:val="uk-UA"/>
        </w:rPr>
        <w:t>січня</w:t>
      </w:r>
      <w:r w:rsidRPr="003A4535">
        <w:rPr>
          <w:rFonts w:ascii="Times New Roman" w:eastAsia="Times New Roman" w:hAnsi="Times New Roman" w:cs="Times New Roman"/>
          <w:color w:val="000000" w:themeColor="text1"/>
          <w:sz w:val="26"/>
          <w:szCs w:val="26"/>
          <w:lang w:val="uk-UA"/>
        </w:rPr>
        <w:t xml:space="preserve"> 202</w:t>
      </w:r>
      <w:r w:rsidR="00165069" w:rsidRPr="003A4535">
        <w:rPr>
          <w:rFonts w:ascii="Times New Roman" w:eastAsia="Times New Roman" w:hAnsi="Times New Roman" w:cs="Times New Roman"/>
          <w:color w:val="000000" w:themeColor="text1"/>
          <w:sz w:val="26"/>
          <w:szCs w:val="26"/>
          <w:lang w:val="uk-UA"/>
        </w:rPr>
        <w:t>6</w:t>
      </w:r>
      <w:r w:rsidRPr="003A4535">
        <w:rPr>
          <w:rFonts w:ascii="Times New Roman" w:eastAsia="Times New Roman" w:hAnsi="Times New Roman" w:cs="Times New Roman"/>
          <w:color w:val="000000" w:themeColor="text1"/>
          <w:sz w:val="26"/>
          <w:szCs w:val="26"/>
          <w:lang w:val="uk-UA"/>
        </w:rPr>
        <w:t xml:space="preserve"> року надійшли пояснення </w:t>
      </w:r>
      <w:proofErr w:type="spellStart"/>
      <w:r w:rsidR="00C609D5" w:rsidRPr="003A4535">
        <w:rPr>
          <w:rFonts w:ascii="Times New Roman" w:eastAsia="Times New Roman" w:hAnsi="Times New Roman" w:cs="Times New Roman"/>
          <w:color w:val="000000" w:themeColor="text1"/>
          <w:sz w:val="26"/>
          <w:szCs w:val="26"/>
          <w:lang w:val="uk-UA"/>
        </w:rPr>
        <w:t>Бобко</w:t>
      </w:r>
      <w:proofErr w:type="spellEnd"/>
      <w:r w:rsidR="00C609D5" w:rsidRPr="003A4535">
        <w:rPr>
          <w:rFonts w:ascii="Times New Roman" w:eastAsia="Times New Roman" w:hAnsi="Times New Roman" w:cs="Times New Roman"/>
          <w:color w:val="000000" w:themeColor="text1"/>
          <w:sz w:val="26"/>
          <w:szCs w:val="26"/>
          <w:lang w:val="uk-UA"/>
        </w:rPr>
        <w:t xml:space="preserve"> Т.В.</w:t>
      </w:r>
      <w:r w:rsidRPr="003A4535">
        <w:rPr>
          <w:rFonts w:ascii="Times New Roman" w:eastAsia="Times New Roman" w:hAnsi="Times New Roman" w:cs="Times New Roman"/>
          <w:color w:val="000000" w:themeColor="text1"/>
          <w:sz w:val="26"/>
          <w:szCs w:val="26"/>
          <w:lang w:val="uk-UA"/>
        </w:rPr>
        <w:t xml:space="preserve"> щодо обставин, викладених у </w:t>
      </w:r>
      <w:r w:rsidR="00DA6CD5" w:rsidRPr="003A4535">
        <w:rPr>
          <w:rFonts w:ascii="Times New Roman" w:eastAsia="Times New Roman" w:hAnsi="Times New Roman" w:cs="Times New Roman"/>
          <w:color w:val="000000" w:themeColor="text1"/>
          <w:sz w:val="26"/>
          <w:szCs w:val="26"/>
          <w:lang w:val="uk-UA"/>
        </w:rPr>
        <w:t>В</w:t>
      </w:r>
      <w:r w:rsidRPr="003A4535">
        <w:rPr>
          <w:rFonts w:ascii="Times New Roman" w:eastAsia="Times New Roman" w:hAnsi="Times New Roman" w:cs="Times New Roman"/>
          <w:color w:val="000000" w:themeColor="text1"/>
          <w:sz w:val="26"/>
          <w:szCs w:val="26"/>
          <w:lang w:val="uk-UA"/>
        </w:rPr>
        <w:t>исновку ГРД, та копії відповідних документів.</w:t>
      </w:r>
    </w:p>
    <w:p w:rsidR="00125CAF" w:rsidRPr="003A4535" w:rsidRDefault="004C73DF" w:rsidP="00B00B7F">
      <w:pPr>
        <w:spacing w:after="0" w:line="240" w:lineRule="auto"/>
        <w:ind w:firstLine="709"/>
        <w:jc w:val="both"/>
        <w:rPr>
          <w:rFonts w:ascii="Times New Roman" w:hAnsi="Times New Roman" w:cs="Times New Roman"/>
          <w:color w:val="000000"/>
          <w:sz w:val="26"/>
          <w:szCs w:val="26"/>
          <w:shd w:val="clear" w:color="auto" w:fill="FFFFFF"/>
          <w:lang w:val="uk-UA"/>
        </w:rPr>
      </w:pPr>
      <w:r w:rsidRPr="003A4535">
        <w:rPr>
          <w:rFonts w:ascii="Times New Roman" w:hAnsi="Times New Roman" w:cs="Times New Roman"/>
          <w:color w:val="000000"/>
          <w:sz w:val="26"/>
          <w:szCs w:val="26"/>
          <w:shd w:val="clear" w:color="auto" w:fill="FFFFFF"/>
          <w:lang w:val="uk-UA"/>
        </w:rPr>
        <w:t xml:space="preserve">Комісією у складі колегії </w:t>
      </w:r>
      <w:r w:rsidR="000927FD" w:rsidRPr="003A4535">
        <w:rPr>
          <w:rFonts w:ascii="Times New Roman" w:hAnsi="Times New Roman" w:cs="Times New Roman"/>
          <w:color w:val="000000"/>
          <w:sz w:val="26"/>
          <w:szCs w:val="26"/>
          <w:shd w:val="clear" w:color="auto" w:fill="FFFFFF"/>
          <w:lang w:val="uk-UA"/>
        </w:rPr>
        <w:t xml:space="preserve">  1</w:t>
      </w:r>
      <w:r w:rsidR="002C3726" w:rsidRPr="003A4535">
        <w:rPr>
          <w:rFonts w:ascii="Times New Roman" w:hAnsi="Times New Roman" w:cs="Times New Roman"/>
          <w:color w:val="000000"/>
          <w:sz w:val="26"/>
          <w:szCs w:val="26"/>
          <w:shd w:val="clear" w:color="auto" w:fill="FFFFFF"/>
          <w:lang w:val="uk-UA"/>
        </w:rPr>
        <w:t xml:space="preserve">3 </w:t>
      </w:r>
      <w:r w:rsidR="000927FD" w:rsidRPr="003A4535">
        <w:rPr>
          <w:rFonts w:ascii="Times New Roman" w:hAnsi="Times New Roman" w:cs="Times New Roman"/>
          <w:color w:val="000000"/>
          <w:sz w:val="26"/>
          <w:szCs w:val="26"/>
          <w:shd w:val="clear" w:color="auto" w:fill="FFFFFF"/>
          <w:lang w:val="uk-UA"/>
        </w:rPr>
        <w:t xml:space="preserve">січня </w:t>
      </w:r>
      <w:r w:rsidRPr="003A4535">
        <w:rPr>
          <w:rFonts w:ascii="Times New Roman" w:hAnsi="Times New Roman" w:cs="Times New Roman"/>
          <w:color w:val="000000"/>
          <w:sz w:val="26"/>
          <w:szCs w:val="26"/>
          <w:shd w:val="clear" w:color="auto" w:fill="FFFFFF"/>
          <w:lang w:val="uk-UA"/>
        </w:rPr>
        <w:t>202</w:t>
      </w:r>
      <w:r w:rsidR="00074EDF" w:rsidRPr="003A4535">
        <w:rPr>
          <w:rFonts w:ascii="Times New Roman" w:hAnsi="Times New Roman" w:cs="Times New Roman"/>
          <w:color w:val="000000"/>
          <w:sz w:val="26"/>
          <w:szCs w:val="26"/>
          <w:shd w:val="clear" w:color="auto" w:fill="FFFFFF"/>
          <w:lang w:val="uk-UA"/>
        </w:rPr>
        <w:t>6</w:t>
      </w:r>
      <w:r w:rsidRPr="003A4535">
        <w:rPr>
          <w:rFonts w:ascii="Times New Roman" w:hAnsi="Times New Roman" w:cs="Times New Roman"/>
          <w:color w:val="000000"/>
          <w:sz w:val="26"/>
          <w:szCs w:val="26"/>
          <w:shd w:val="clear" w:color="auto" w:fill="FFFFFF"/>
          <w:lang w:val="uk-UA"/>
        </w:rPr>
        <w:t xml:space="preserve"> року проведено співбесіду з кандидатом, під час якої встановлено результати спеціальної перевірки, обговорено результати дослідження досьє, відповідність кандидата показникам критеріїв особистої і соціальної компетентності, а також критеріїв доброчесності та професійної етики.</w:t>
      </w:r>
      <w:r w:rsidR="009E61E2" w:rsidRPr="003A4535">
        <w:rPr>
          <w:rFonts w:ascii="Times New Roman" w:hAnsi="Times New Roman" w:cs="Times New Roman"/>
          <w:color w:val="000000"/>
          <w:sz w:val="26"/>
          <w:szCs w:val="26"/>
          <w:shd w:val="clear" w:color="auto" w:fill="FFFFFF"/>
          <w:lang w:val="uk-UA"/>
        </w:rPr>
        <w:t xml:space="preserve"> Предметом детального обговорення і мотивованої оцінки Комісією в складі колегії стали також обставини, викладені у </w:t>
      </w:r>
      <w:r w:rsidR="00DA6CD5" w:rsidRPr="003A4535">
        <w:rPr>
          <w:rFonts w:ascii="Times New Roman" w:hAnsi="Times New Roman" w:cs="Times New Roman"/>
          <w:color w:val="000000"/>
          <w:sz w:val="26"/>
          <w:szCs w:val="26"/>
          <w:shd w:val="clear" w:color="auto" w:fill="FFFFFF"/>
          <w:lang w:val="uk-UA"/>
        </w:rPr>
        <w:t>В</w:t>
      </w:r>
      <w:r w:rsidR="009E61E2" w:rsidRPr="003A4535">
        <w:rPr>
          <w:rFonts w:ascii="Times New Roman" w:hAnsi="Times New Roman" w:cs="Times New Roman"/>
          <w:color w:val="000000"/>
          <w:sz w:val="26"/>
          <w:szCs w:val="26"/>
          <w:shd w:val="clear" w:color="auto" w:fill="FFFFFF"/>
          <w:lang w:val="uk-UA"/>
        </w:rPr>
        <w:t xml:space="preserve">исновку ГРД, пояснення кандидата щодо </w:t>
      </w:r>
      <w:r w:rsidR="00DA6CD5" w:rsidRPr="003A4535">
        <w:rPr>
          <w:rFonts w:ascii="Times New Roman" w:hAnsi="Times New Roman" w:cs="Times New Roman"/>
          <w:color w:val="000000"/>
          <w:sz w:val="26"/>
          <w:szCs w:val="26"/>
          <w:shd w:val="clear" w:color="auto" w:fill="FFFFFF"/>
          <w:lang w:val="uk-UA"/>
        </w:rPr>
        <w:t>Висновку.</w:t>
      </w:r>
    </w:p>
    <w:p w:rsidR="005C70D6" w:rsidRPr="003A4535" w:rsidRDefault="00DB7D05" w:rsidP="005C70D6">
      <w:pPr>
        <w:spacing w:after="0" w:line="240" w:lineRule="auto"/>
        <w:ind w:firstLine="709"/>
        <w:jc w:val="both"/>
        <w:rPr>
          <w:rFonts w:ascii="Times New Roman" w:hAnsi="Times New Roman" w:cs="Times New Roman"/>
          <w:color w:val="000000"/>
          <w:sz w:val="26"/>
          <w:szCs w:val="26"/>
          <w:shd w:val="clear" w:color="auto" w:fill="FFFFFF"/>
          <w:lang w:val="uk-UA"/>
        </w:rPr>
      </w:pPr>
      <w:r w:rsidRPr="003A4535">
        <w:rPr>
          <w:rFonts w:ascii="Times New Roman" w:hAnsi="Times New Roman" w:cs="Times New Roman"/>
          <w:color w:val="000000"/>
          <w:sz w:val="26"/>
          <w:szCs w:val="26"/>
          <w:shd w:val="clear" w:color="auto" w:fill="FFFFFF"/>
          <w:lang w:val="uk-UA"/>
        </w:rPr>
        <w:t xml:space="preserve">Рішенням Комісії у складі колегії від </w:t>
      </w:r>
      <w:r w:rsidR="00EE5226" w:rsidRPr="003A4535">
        <w:rPr>
          <w:rFonts w:ascii="Times New Roman" w:hAnsi="Times New Roman" w:cs="Times New Roman"/>
          <w:color w:val="000000"/>
          <w:sz w:val="26"/>
          <w:szCs w:val="26"/>
          <w:shd w:val="clear" w:color="auto" w:fill="FFFFFF"/>
          <w:lang w:val="uk-UA"/>
        </w:rPr>
        <w:t>13</w:t>
      </w:r>
      <w:r w:rsidRPr="003A4535">
        <w:rPr>
          <w:rFonts w:ascii="Times New Roman" w:hAnsi="Times New Roman" w:cs="Times New Roman"/>
          <w:color w:val="000000"/>
          <w:sz w:val="26"/>
          <w:szCs w:val="26"/>
          <w:shd w:val="clear" w:color="auto" w:fill="FFFFFF"/>
          <w:lang w:val="uk-UA"/>
        </w:rPr>
        <w:t xml:space="preserve"> </w:t>
      </w:r>
      <w:r w:rsidR="00EE5226" w:rsidRPr="003A4535">
        <w:rPr>
          <w:rFonts w:ascii="Times New Roman" w:hAnsi="Times New Roman" w:cs="Times New Roman"/>
          <w:color w:val="000000"/>
          <w:sz w:val="26"/>
          <w:szCs w:val="26"/>
          <w:shd w:val="clear" w:color="auto" w:fill="FFFFFF"/>
          <w:lang w:val="uk-UA"/>
        </w:rPr>
        <w:t>січня</w:t>
      </w:r>
      <w:r w:rsidRPr="003A4535">
        <w:rPr>
          <w:rFonts w:ascii="Times New Roman" w:hAnsi="Times New Roman" w:cs="Times New Roman"/>
          <w:color w:val="000000"/>
          <w:sz w:val="26"/>
          <w:szCs w:val="26"/>
          <w:shd w:val="clear" w:color="auto" w:fill="FFFFFF"/>
          <w:lang w:val="uk-UA"/>
        </w:rPr>
        <w:t xml:space="preserve"> 202</w:t>
      </w:r>
      <w:r w:rsidR="002C3726" w:rsidRPr="003A4535">
        <w:rPr>
          <w:rFonts w:ascii="Times New Roman" w:hAnsi="Times New Roman" w:cs="Times New Roman"/>
          <w:color w:val="000000"/>
          <w:sz w:val="26"/>
          <w:szCs w:val="26"/>
          <w:shd w:val="clear" w:color="auto" w:fill="FFFFFF"/>
          <w:lang w:val="uk-UA"/>
        </w:rPr>
        <w:t>6</w:t>
      </w:r>
      <w:r w:rsidRPr="003A4535">
        <w:rPr>
          <w:rFonts w:ascii="Times New Roman" w:hAnsi="Times New Roman" w:cs="Times New Roman"/>
          <w:color w:val="000000"/>
          <w:sz w:val="26"/>
          <w:szCs w:val="26"/>
          <w:shd w:val="clear" w:color="auto" w:fill="FFFFFF"/>
          <w:lang w:val="uk-UA"/>
        </w:rPr>
        <w:t xml:space="preserve"> року №</w:t>
      </w:r>
      <w:r w:rsidR="00331F95" w:rsidRPr="003A4535">
        <w:rPr>
          <w:rFonts w:ascii="Times New Roman" w:hAnsi="Times New Roman" w:cs="Times New Roman"/>
          <w:color w:val="000000"/>
          <w:sz w:val="26"/>
          <w:szCs w:val="26"/>
          <w:shd w:val="clear" w:color="auto" w:fill="FFFFFF"/>
          <w:lang w:val="uk-UA"/>
        </w:rPr>
        <w:t> </w:t>
      </w:r>
      <w:r w:rsidR="004C73DF" w:rsidRPr="003A4535">
        <w:rPr>
          <w:rFonts w:ascii="Times New Roman" w:hAnsi="Times New Roman" w:cs="Times New Roman"/>
          <w:color w:val="000000"/>
          <w:sz w:val="26"/>
          <w:szCs w:val="26"/>
          <w:shd w:val="clear" w:color="auto" w:fill="FFFFFF"/>
          <w:lang w:val="uk-UA"/>
        </w:rPr>
        <w:t>4</w:t>
      </w:r>
      <w:r w:rsidRPr="003A4535">
        <w:rPr>
          <w:rFonts w:ascii="Times New Roman" w:hAnsi="Times New Roman" w:cs="Times New Roman"/>
          <w:color w:val="000000"/>
          <w:sz w:val="26"/>
          <w:szCs w:val="26"/>
          <w:shd w:val="clear" w:color="auto" w:fill="FFFFFF"/>
          <w:lang w:val="uk-UA"/>
        </w:rPr>
        <w:t>/ас-2</w:t>
      </w:r>
      <w:r w:rsidR="00225491" w:rsidRPr="003A4535">
        <w:rPr>
          <w:rFonts w:ascii="Times New Roman" w:hAnsi="Times New Roman" w:cs="Times New Roman"/>
          <w:color w:val="000000"/>
          <w:sz w:val="26"/>
          <w:szCs w:val="26"/>
          <w:shd w:val="clear" w:color="auto" w:fill="FFFFFF"/>
          <w:lang w:val="uk-UA"/>
        </w:rPr>
        <w:t>6</w:t>
      </w:r>
      <w:r w:rsidRPr="003A4535">
        <w:rPr>
          <w:rFonts w:ascii="Times New Roman" w:hAnsi="Times New Roman" w:cs="Times New Roman"/>
          <w:color w:val="000000"/>
          <w:sz w:val="26"/>
          <w:szCs w:val="26"/>
          <w:shd w:val="clear" w:color="auto" w:fill="FFFFFF"/>
          <w:lang w:val="uk-UA"/>
        </w:rPr>
        <w:t xml:space="preserve"> </w:t>
      </w:r>
      <w:r w:rsidR="005C70D6" w:rsidRPr="003A4535">
        <w:rPr>
          <w:rFonts w:ascii="Times New Roman" w:hAnsi="Times New Roman" w:cs="Times New Roman"/>
          <w:color w:val="000000"/>
          <w:sz w:val="26"/>
          <w:szCs w:val="26"/>
          <w:shd w:val="clear" w:color="auto" w:fill="FFFFFF"/>
          <w:lang w:val="uk-UA"/>
        </w:rPr>
        <w:t xml:space="preserve">обґрунтовано кількість набраних балів за результатами оцінювання відповідності судді за визначеними законом критеріями. За результатами складеного кваліфікаційного іспиту </w:t>
      </w:r>
      <w:proofErr w:type="spellStart"/>
      <w:r w:rsidR="005C70D6" w:rsidRPr="003A4535">
        <w:rPr>
          <w:rFonts w:ascii="Times New Roman" w:hAnsi="Times New Roman" w:cs="Times New Roman"/>
          <w:color w:val="000000"/>
          <w:sz w:val="26"/>
          <w:szCs w:val="26"/>
          <w:shd w:val="clear" w:color="auto" w:fill="FFFFFF"/>
          <w:lang w:val="uk-UA"/>
        </w:rPr>
        <w:t>Бобко</w:t>
      </w:r>
      <w:proofErr w:type="spellEnd"/>
      <w:r w:rsidR="005C70D6" w:rsidRPr="003A4535">
        <w:rPr>
          <w:rFonts w:ascii="Times New Roman" w:hAnsi="Times New Roman" w:cs="Times New Roman"/>
          <w:color w:val="000000"/>
          <w:sz w:val="26"/>
          <w:szCs w:val="26"/>
          <w:shd w:val="clear" w:color="auto" w:fill="FFFFFF"/>
          <w:lang w:val="uk-UA"/>
        </w:rPr>
        <w:t xml:space="preserve"> Т.В. набрала 365,5  </w:t>
      </w:r>
      <w:proofErr w:type="spellStart"/>
      <w:r w:rsidR="005C70D6" w:rsidRPr="003A4535">
        <w:rPr>
          <w:rFonts w:ascii="Times New Roman" w:hAnsi="Times New Roman" w:cs="Times New Roman"/>
          <w:color w:val="000000"/>
          <w:sz w:val="26"/>
          <w:szCs w:val="26"/>
          <w:shd w:val="clear" w:color="auto" w:fill="FFFFFF"/>
          <w:lang w:val="uk-UA"/>
        </w:rPr>
        <w:t>бала</w:t>
      </w:r>
      <w:proofErr w:type="spellEnd"/>
      <w:r w:rsidR="005C70D6" w:rsidRPr="003A4535">
        <w:rPr>
          <w:rFonts w:ascii="Times New Roman" w:hAnsi="Times New Roman" w:cs="Times New Roman"/>
          <w:color w:val="000000"/>
          <w:sz w:val="26"/>
          <w:szCs w:val="26"/>
          <w:shd w:val="clear" w:color="auto" w:fill="FFFFFF"/>
          <w:lang w:val="uk-UA"/>
        </w:rPr>
        <w:t>; за критерієм особистої компетентності – 38  балів; за критерієм соціальної компетентності – 40 балів; за критеріями доброчесності та професійної етики – 285 балів.</w:t>
      </w:r>
    </w:p>
    <w:p w:rsidR="005C70D6" w:rsidRPr="003A4535" w:rsidRDefault="005C70D6" w:rsidP="005C70D6">
      <w:pPr>
        <w:spacing w:after="0" w:line="240" w:lineRule="auto"/>
        <w:ind w:firstLine="709"/>
        <w:jc w:val="both"/>
        <w:rPr>
          <w:rFonts w:ascii="Times New Roman" w:hAnsi="Times New Roman" w:cs="Times New Roman"/>
          <w:color w:val="000000"/>
          <w:sz w:val="26"/>
          <w:szCs w:val="26"/>
          <w:shd w:val="clear" w:color="auto" w:fill="FFFFFF"/>
          <w:lang w:val="uk-UA"/>
        </w:rPr>
      </w:pPr>
      <w:r w:rsidRPr="003A4535">
        <w:rPr>
          <w:rFonts w:ascii="Times New Roman" w:hAnsi="Times New Roman" w:cs="Times New Roman"/>
          <w:color w:val="000000"/>
          <w:sz w:val="26"/>
          <w:szCs w:val="26"/>
          <w:shd w:val="clear" w:color="auto" w:fill="FFFFFF"/>
          <w:lang w:val="uk-UA"/>
        </w:rPr>
        <w:t xml:space="preserve">Таким чином, під час проходження процедури кваліфікаційного оцінювання кандидат на посаду судді апеляційного загального суду </w:t>
      </w:r>
      <w:proofErr w:type="spellStart"/>
      <w:r w:rsidR="00BF0561" w:rsidRPr="003A4535">
        <w:rPr>
          <w:rFonts w:ascii="Times New Roman" w:hAnsi="Times New Roman" w:cs="Times New Roman"/>
          <w:color w:val="000000"/>
          <w:sz w:val="26"/>
          <w:szCs w:val="26"/>
          <w:shd w:val="clear" w:color="auto" w:fill="FFFFFF"/>
          <w:lang w:val="uk-UA"/>
        </w:rPr>
        <w:t>Бобко</w:t>
      </w:r>
      <w:proofErr w:type="spellEnd"/>
      <w:r w:rsidR="00BF0561" w:rsidRPr="003A4535">
        <w:rPr>
          <w:rFonts w:ascii="Times New Roman" w:hAnsi="Times New Roman" w:cs="Times New Roman"/>
          <w:color w:val="000000"/>
          <w:sz w:val="26"/>
          <w:szCs w:val="26"/>
          <w:shd w:val="clear" w:color="auto" w:fill="FFFFFF"/>
          <w:lang w:val="uk-UA"/>
        </w:rPr>
        <w:t xml:space="preserve"> Т.В.</w:t>
      </w:r>
      <w:r w:rsidRPr="003A4535">
        <w:rPr>
          <w:rFonts w:ascii="Times New Roman" w:hAnsi="Times New Roman" w:cs="Times New Roman"/>
          <w:color w:val="000000"/>
          <w:sz w:val="26"/>
          <w:szCs w:val="26"/>
          <w:shd w:val="clear" w:color="auto" w:fill="FFFFFF"/>
          <w:lang w:val="uk-UA"/>
        </w:rPr>
        <w:t xml:space="preserve"> набра</w:t>
      </w:r>
      <w:r w:rsidR="00BF0561" w:rsidRPr="003A4535">
        <w:rPr>
          <w:rFonts w:ascii="Times New Roman" w:hAnsi="Times New Roman" w:cs="Times New Roman"/>
          <w:color w:val="000000"/>
          <w:sz w:val="26"/>
          <w:szCs w:val="26"/>
          <w:shd w:val="clear" w:color="auto" w:fill="FFFFFF"/>
          <w:lang w:val="uk-UA"/>
        </w:rPr>
        <w:t xml:space="preserve">ла </w:t>
      </w:r>
      <w:r w:rsidRPr="003A4535">
        <w:rPr>
          <w:rFonts w:ascii="Times New Roman" w:hAnsi="Times New Roman" w:cs="Times New Roman"/>
          <w:color w:val="000000"/>
          <w:sz w:val="26"/>
          <w:szCs w:val="26"/>
          <w:shd w:val="clear" w:color="auto" w:fill="FFFFFF"/>
          <w:lang w:val="uk-UA"/>
        </w:rPr>
        <w:t xml:space="preserve"> </w:t>
      </w:r>
      <w:r w:rsidR="00BF0561" w:rsidRPr="003A4535">
        <w:rPr>
          <w:rFonts w:ascii="Times New Roman" w:hAnsi="Times New Roman" w:cs="Times New Roman"/>
          <w:color w:val="000000"/>
          <w:sz w:val="26"/>
          <w:szCs w:val="26"/>
          <w:shd w:val="clear" w:color="auto" w:fill="FFFFFF"/>
          <w:lang w:val="uk-UA"/>
        </w:rPr>
        <w:t>728,5</w:t>
      </w:r>
      <w:r w:rsidRPr="003A4535">
        <w:rPr>
          <w:rFonts w:ascii="Times New Roman" w:hAnsi="Times New Roman" w:cs="Times New Roman"/>
          <w:color w:val="000000"/>
          <w:sz w:val="26"/>
          <w:szCs w:val="26"/>
          <w:shd w:val="clear" w:color="auto" w:fill="FFFFFF"/>
          <w:lang w:val="uk-UA"/>
        </w:rPr>
        <w:t xml:space="preserve"> </w:t>
      </w:r>
      <w:proofErr w:type="spellStart"/>
      <w:r w:rsidRPr="003A4535">
        <w:rPr>
          <w:rFonts w:ascii="Times New Roman" w:hAnsi="Times New Roman" w:cs="Times New Roman"/>
          <w:color w:val="000000"/>
          <w:sz w:val="26"/>
          <w:szCs w:val="26"/>
          <w:shd w:val="clear" w:color="auto" w:fill="FFFFFF"/>
          <w:lang w:val="uk-UA"/>
        </w:rPr>
        <w:t>бала</w:t>
      </w:r>
      <w:proofErr w:type="spellEnd"/>
      <w:r w:rsidRPr="003A4535">
        <w:rPr>
          <w:rFonts w:ascii="Times New Roman" w:hAnsi="Times New Roman" w:cs="Times New Roman"/>
          <w:color w:val="000000"/>
          <w:sz w:val="26"/>
          <w:szCs w:val="26"/>
          <w:shd w:val="clear" w:color="auto" w:fill="FFFFFF"/>
          <w:lang w:val="uk-UA"/>
        </w:rPr>
        <w:t>, що становить більше 75 відсотків суми максимально можливих балів за результатами кваліфікаційного оцінювання всіх критеріїв.</w:t>
      </w:r>
    </w:p>
    <w:p w:rsidR="00BF0561" w:rsidRPr="003A4535" w:rsidRDefault="00DB7D05" w:rsidP="00B00B7F">
      <w:pPr>
        <w:spacing w:after="0" w:line="240" w:lineRule="auto"/>
        <w:ind w:firstLine="709"/>
        <w:jc w:val="both"/>
        <w:rPr>
          <w:rFonts w:ascii="Times New Roman" w:hAnsi="Times New Roman" w:cs="Times New Roman"/>
          <w:color w:val="000000"/>
          <w:sz w:val="26"/>
          <w:szCs w:val="26"/>
          <w:shd w:val="clear" w:color="auto" w:fill="FFFFFF"/>
          <w:lang w:val="uk-UA"/>
        </w:rPr>
      </w:pPr>
      <w:r w:rsidRPr="003A4535">
        <w:rPr>
          <w:rFonts w:ascii="Times New Roman" w:hAnsi="Times New Roman" w:cs="Times New Roman"/>
          <w:color w:val="000000"/>
          <w:sz w:val="26"/>
          <w:szCs w:val="26"/>
          <w:shd w:val="clear" w:color="auto" w:fill="FFFFFF"/>
          <w:lang w:val="uk-UA"/>
        </w:rPr>
        <w:lastRenderedPageBreak/>
        <w:t xml:space="preserve">Питання про підтвердження здатності </w:t>
      </w:r>
      <w:proofErr w:type="spellStart"/>
      <w:r w:rsidR="002C3726" w:rsidRPr="003A4535">
        <w:rPr>
          <w:rFonts w:ascii="Times New Roman" w:hAnsi="Times New Roman" w:cs="Times New Roman"/>
          <w:color w:val="000000"/>
          <w:sz w:val="26"/>
          <w:szCs w:val="26"/>
          <w:shd w:val="clear" w:color="auto" w:fill="FFFFFF"/>
          <w:lang w:val="uk-UA"/>
        </w:rPr>
        <w:t>Бобко</w:t>
      </w:r>
      <w:proofErr w:type="spellEnd"/>
      <w:r w:rsidR="002C3726" w:rsidRPr="003A4535">
        <w:rPr>
          <w:rFonts w:ascii="Times New Roman" w:hAnsi="Times New Roman" w:cs="Times New Roman"/>
          <w:color w:val="000000"/>
          <w:sz w:val="26"/>
          <w:szCs w:val="26"/>
          <w:shd w:val="clear" w:color="auto" w:fill="FFFFFF"/>
          <w:lang w:val="uk-UA"/>
        </w:rPr>
        <w:t xml:space="preserve"> Т.В.</w:t>
      </w:r>
      <w:r w:rsidRPr="003A4535">
        <w:rPr>
          <w:rFonts w:ascii="Times New Roman" w:hAnsi="Times New Roman" w:cs="Times New Roman"/>
          <w:color w:val="000000"/>
          <w:sz w:val="26"/>
          <w:szCs w:val="26"/>
          <w:shd w:val="clear" w:color="auto" w:fill="FFFFFF"/>
          <w:lang w:val="uk-UA"/>
        </w:rPr>
        <w:t xml:space="preserve"> здійснювати правосуддя в апеляційному загальному суді вирішено </w:t>
      </w:r>
      <w:proofErr w:type="spellStart"/>
      <w:r w:rsidRPr="003A4535">
        <w:rPr>
          <w:rFonts w:ascii="Times New Roman" w:hAnsi="Times New Roman" w:cs="Times New Roman"/>
          <w:color w:val="000000"/>
          <w:sz w:val="26"/>
          <w:szCs w:val="26"/>
          <w:shd w:val="clear" w:color="auto" w:fill="FFFFFF"/>
          <w:lang w:val="uk-UA"/>
        </w:rPr>
        <w:t>внести</w:t>
      </w:r>
      <w:proofErr w:type="spellEnd"/>
      <w:r w:rsidRPr="003A4535">
        <w:rPr>
          <w:rFonts w:ascii="Times New Roman" w:hAnsi="Times New Roman" w:cs="Times New Roman"/>
          <w:color w:val="000000"/>
          <w:sz w:val="26"/>
          <w:szCs w:val="26"/>
          <w:shd w:val="clear" w:color="auto" w:fill="FFFFFF"/>
          <w:lang w:val="uk-UA"/>
        </w:rPr>
        <w:t xml:space="preserve"> на розгляд Вищої кваліфікаційної комісії суддів України у пленарному складі.</w:t>
      </w:r>
    </w:p>
    <w:p w:rsidR="004E4A15" w:rsidRPr="003A4535" w:rsidRDefault="00FC0AE5" w:rsidP="00B00B7F">
      <w:pPr>
        <w:spacing w:after="0" w:line="240" w:lineRule="auto"/>
        <w:ind w:firstLine="709"/>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b/>
          <w:sz w:val="26"/>
          <w:szCs w:val="26"/>
          <w:lang w:val="uk-UA"/>
        </w:rPr>
        <w:t>Основні відомості про кандидата.</w:t>
      </w:r>
      <w:r w:rsidR="00BF0561" w:rsidRPr="003A4535">
        <w:rPr>
          <w:rFonts w:ascii="Times New Roman" w:eastAsia="Times New Roman" w:hAnsi="Times New Roman" w:cs="Times New Roman"/>
          <w:b/>
          <w:sz w:val="26"/>
          <w:szCs w:val="26"/>
          <w:lang w:val="uk-UA"/>
        </w:rPr>
        <w:t> </w:t>
      </w:r>
    </w:p>
    <w:p w:rsidR="009E1F78" w:rsidRPr="003A4535" w:rsidRDefault="009E1F78" w:rsidP="009E1F78">
      <w:pPr>
        <w:shd w:val="clear" w:color="auto" w:fill="FFFFFF"/>
        <w:spacing w:after="0" w:line="240" w:lineRule="auto"/>
        <w:ind w:firstLine="720"/>
        <w:jc w:val="both"/>
        <w:rPr>
          <w:rFonts w:ascii="Times New Roman" w:eastAsia="Times New Roman" w:hAnsi="Times New Roman" w:cs="Times New Roman"/>
          <w:sz w:val="26"/>
          <w:szCs w:val="26"/>
          <w:lang w:val="uk-UA"/>
        </w:rPr>
      </w:pP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w:t>
      </w:r>
      <w:r w:rsidR="00E4164D" w:rsidRPr="00E4164D">
        <w:rPr>
          <w:rFonts w:ascii="Times New Roman" w:eastAsia="Times New Roman" w:hAnsi="Times New Roman" w:cs="Times New Roman"/>
          <w:sz w:val="26"/>
          <w:szCs w:val="26"/>
          <w:lang w:val="ru-RU"/>
        </w:rPr>
        <w:t>____</w:t>
      </w:r>
      <w:r w:rsidRPr="003A4535">
        <w:rPr>
          <w:rFonts w:ascii="Times New Roman" w:eastAsia="Times New Roman" w:hAnsi="Times New Roman" w:cs="Times New Roman"/>
          <w:sz w:val="26"/>
          <w:szCs w:val="26"/>
          <w:lang w:val="uk-UA"/>
        </w:rPr>
        <w:t xml:space="preserve"> року народження, громадянка України, володіє державною мовою на рівні вільного володіння першого ступеня. Відомості про наявність заборон для зайняття посади судді, визначених частиною другою статті 69  Закону, відсутні.</w:t>
      </w:r>
    </w:p>
    <w:p w:rsidR="009E1F78" w:rsidRPr="003A4535" w:rsidRDefault="009E1F78" w:rsidP="009E1F78">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У 2000 році закінчила Національну юридичну академію України імені Ярослава Мудрого</w:t>
      </w:r>
      <w:r w:rsidR="00DA6CD5" w:rsidRPr="003A4535">
        <w:rPr>
          <w:rFonts w:ascii="Times New Roman" w:eastAsia="Times New Roman" w:hAnsi="Times New Roman" w:cs="Times New Roman"/>
          <w:sz w:val="26"/>
          <w:szCs w:val="26"/>
          <w:lang w:val="uk-UA"/>
        </w:rPr>
        <w:t xml:space="preserve"> </w:t>
      </w:r>
      <w:r w:rsidRPr="003A4535">
        <w:rPr>
          <w:rFonts w:ascii="Times New Roman" w:eastAsia="Times New Roman" w:hAnsi="Times New Roman" w:cs="Times New Roman"/>
          <w:sz w:val="26"/>
          <w:szCs w:val="26"/>
          <w:lang w:val="uk-UA"/>
        </w:rPr>
        <w:t>(Національний юридичний університет імені Ярослава Мудрого)  і отримала повну вищу освіту за спеціальністю «Правознавство» та здобула кваліфікацію юриста.</w:t>
      </w:r>
    </w:p>
    <w:p w:rsidR="009E1F78" w:rsidRPr="003A4535" w:rsidRDefault="009E1F78" w:rsidP="009E1F78">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У 2010 році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захистила дисертацію за спеціальністю «Цивільне право і цивільний процес; сімейне право; міжнародне приватне право», у Національній юридичній академії імені Ярослава Мудрого та здобула науковий ступінь кандидата юридичних наук (дисертація на тему ««Зміст і форма правочину в цивільному праві»).</w:t>
      </w:r>
    </w:p>
    <w:p w:rsidR="009E1F78" w:rsidRPr="003A4535" w:rsidRDefault="009E1F78" w:rsidP="009E1F78">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Вченого звання кандидат не має. </w:t>
      </w:r>
    </w:p>
    <w:p w:rsidR="009E1F78" w:rsidRPr="003A4535" w:rsidRDefault="009E1F78" w:rsidP="009E1F78">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Указом Президента України від 11 травня 2004 року № 514/2004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призначено на посаду судді Фрунзенського районного суду міста Харкова строком на п’ять років.</w:t>
      </w:r>
    </w:p>
    <w:p w:rsidR="009E1F78" w:rsidRPr="003A4535" w:rsidRDefault="009E1F78" w:rsidP="009E1F78">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Дата складання суддею присяги – 30 листопада 2004 року.</w:t>
      </w:r>
    </w:p>
    <w:p w:rsidR="009E1F78" w:rsidRPr="003A4535" w:rsidRDefault="009E1F78" w:rsidP="009E1F78">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Постановою Верховної Ради України від 1 квітня 2010 року № 2008-VI обрана на посаду судді Фрунзенського районного суду міста Харкова безстроково.</w:t>
      </w:r>
    </w:p>
    <w:p w:rsidR="009E1F78" w:rsidRPr="003A4535" w:rsidRDefault="009E1F78" w:rsidP="009E1F78">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Указом Президента України  від 12 березня 2012 року № 194/2012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переведено на посаду судді Харківського районного суду Харківської області.</w:t>
      </w:r>
    </w:p>
    <w:p w:rsidR="009E1F78" w:rsidRPr="003A4535" w:rsidRDefault="009E1F78" w:rsidP="009E1F78">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Згідно з рішенням Голови Верховного Суду від 15 вересня 2022 року № </w:t>
      </w:r>
      <w:r w:rsidR="008E37B9" w:rsidRPr="003A4535">
        <w:rPr>
          <w:rFonts w:ascii="Times New Roman" w:eastAsia="Times New Roman" w:hAnsi="Times New Roman" w:cs="Times New Roman"/>
          <w:sz w:val="26"/>
          <w:szCs w:val="26"/>
          <w:lang w:val="uk-UA"/>
        </w:rPr>
        <w:t> </w:t>
      </w:r>
      <w:r w:rsidRPr="003A4535">
        <w:rPr>
          <w:rFonts w:ascii="Times New Roman" w:eastAsia="Times New Roman" w:hAnsi="Times New Roman" w:cs="Times New Roman"/>
          <w:sz w:val="26"/>
          <w:szCs w:val="26"/>
          <w:lang w:val="uk-UA"/>
        </w:rPr>
        <w:t xml:space="preserve">434/0/149-22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на підставі пункту 56 розділу XІІ «Прикінцеві та перехідні положення» Закону України «Про судоустрій і статус суддів» </w:t>
      </w:r>
      <w:r w:rsidR="00F923B7" w:rsidRPr="003A4535">
        <w:rPr>
          <w:rFonts w:ascii="Times New Roman" w:eastAsia="Times New Roman" w:hAnsi="Times New Roman" w:cs="Times New Roman"/>
          <w:sz w:val="26"/>
          <w:szCs w:val="26"/>
          <w:lang w:val="uk-UA"/>
        </w:rPr>
        <w:t xml:space="preserve">від 2 червня 2016 року № 1402-VIII </w:t>
      </w:r>
      <w:r w:rsidRPr="003A4535">
        <w:rPr>
          <w:rFonts w:ascii="Times New Roman" w:eastAsia="Times New Roman" w:hAnsi="Times New Roman" w:cs="Times New Roman"/>
          <w:sz w:val="26"/>
          <w:szCs w:val="26"/>
          <w:lang w:val="uk-UA"/>
        </w:rPr>
        <w:t>відряджено з 19  вересня 2022 року до Київського районного суду міста Харкова для здійснення правосуддя без зазначення граничного строку відрядження.</w:t>
      </w:r>
    </w:p>
    <w:p w:rsidR="008E37B9" w:rsidRPr="003A4535" w:rsidRDefault="009E1F78" w:rsidP="009E1F78">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Рішенням Вищої ради правосуддя від 15 травня 2025 року № 1034/0/15-25 достроково закінчено відрядження судді Харківського районного суду Харківської області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до Київського районного суду міста Харкова з 23 травня 2025 року.</w:t>
      </w:r>
    </w:p>
    <w:p w:rsidR="00813021" w:rsidRPr="003A4535" w:rsidRDefault="00813021" w:rsidP="009E1F78">
      <w:pPr>
        <w:shd w:val="clear" w:color="auto" w:fill="FFFFFF"/>
        <w:spacing w:after="0" w:line="240" w:lineRule="auto"/>
        <w:ind w:firstLine="720"/>
        <w:jc w:val="both"/>
        <w:rPr>
          <w:rFonts w:ascii="Times New Roman" w:eastAsia="Times New Roman" w:hAnsi="Times New Roman" w:cs="Times New Roman"/>
          <w:b/>
          <w:sz w:val="26"/>
          <w:szCs w:val="26"/>
          <w:lang w:val="uk-UA"/>
        </w:rPr>
      </w:pPr>
      <w:r w:rsidRPr="003A4535">
        <w:rPr>
          <w:rFonts w:ascii="Times New Roman" w:eastAsia="Times New Roman" w:hAnsi="Times New Roman" w:cs="Times New Roman"/>
          <w:b/>
          <w:sz w:val="26"/>
          <w:szCs w:val="26"/>
          <w:lang w:val="uk-UA"/>
        </w:rPr>
        <w:t>Зміст висновку Громадської ради доброчесності.</w:t>
      </w:r>
    </w:p>
    <w:p w:rsidR="00813021" w:rsidRPr="003A4535" w:rsidRDefault="00270EC6" w:rsidP="00813021">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В основу Висновку ГРД, затвердженого 31 грудня 2025 року, покладено такі доводи.</w:t>
      </w:r>
    </w:p>
    <w:p w:rsidR="00270EC6" w:rsidRPr="003A4535" w:rsidRDefault="00270EC6" w:rsidP="00270EC6">
      <w:pPr>
        <w:shd w:val="clear" w:color="auto" w:fill="FFFFFF"/>
        <w:spacing w:after="0" w:line="240" w:lineRule="auto"/>
        <w:ind w:firstLine="720"/>
        <w:jc w:val="both"/>
        <w:rPr>
          <w:rFonts w:ascii="Times New Roman" w:eastAsia="Times New Roman" w:hAnsi="Times New Roman" w:cs="Times New Roman"/>
          <w:bCs/>
          <w:sz w:val="26"/>
          <w:szCs w:val="26"/>
          <w:lang w:val="uk-UA"/>
        </w:rPr>
      </w:pPr>
      <w:r w:rsidRPr="003A4535">
        <w:rPr>
          <w:rFonts w:ascii="Times New Roman" w:eastAsia="Times New Roman" w:hAnsi="Times New Roman" w:cs="Times New Roman"/>
          <w:bCs/>
          <w:sz w:val="26"/>
          <w:szCs w:val="26"/>
          <w:lang w:val="uk-UA"/>
        </w:rPr>
        <w:t xml:space="preserve">1. </w:t>
      </w:r>
      <w:r w:rsidR="00D7256A" w:rsidRPr="003A4535">
        <w:rPr>
          <w:rFonts w:ascii="Times New Roman" w:eastAsia="Times New Roman" w:hAnsi="Times New Roman" w:cs="Times New Roman"/>
          <w:bCs/>
          <w:sz w:val="26"/>
          <w:szCs w:val="26"/>
          <w:lang w:val="uk-UA"/>
        </w:rPr>
        <w:t>Стосовно</w:t>
      </w:r>
      <w:r w:rsidRPr="003A4535">
        <w:rPr>
          <w:rFonts w:ascii="Times New Roman" w:eastAsia="Times New Roman" w:hAnsi="Times New Roman" w:cs="Times New Roman"/>
          <w:bCs/>
          <w:sz w:val="26"/>
          <w:szCs w:val="26"/>
          <w:lang w:val="uk-UA"/>
        </w:rPr>
        <w:t xml:space="preserve"> невідповідності критеріям доброчесності та професійної етики за показниками «дотримання етичних норм і бездоганна поведінка у професійному та особистому житті» та «чесність».</w:t>
      </w:r>
    </w:p>
    <w:p w:rsidR="00270EC6" w:rsidRPr="003A4535" w:rsidRDefault="00270EC6" w:rsidP="00270EC6">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ГРД вважає, що кандидат вчинила дії, які можуть завдати шкоди авторитету правосуддя.</w:t>
      </w:r>
    </w:p>
    <w:p w:rsidR="00270EC6" w:rsidRPr="003A4535" w:rsidRDefault="00270EC6" w:rsidP="00270EC6">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Згідно з відомостями, що містяться у суддівському досьє,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обіймала адміністративну посаду голови Харківського районного суду Харківської області протягом п’яти послідовних строків, а саме: з 21 червня 2012 року до 11 квітня 2014 року, з 17 квітня 2014 року до 17 квітня 2015 року, з 17 квітня 2015 року до 17</w:t>
      </w:r>
      <w:r w:rsidR="00AC4210" w:rsidRPr="003A4535">
        <w:rPr>
          <w:rFonts w:ascii="Times New Roman" w:eastAsia="Times New Roman" w:hAnsi="Times New Roman" w:cs="Times New Roman"/>
          <w:sz w:val="26"/>
          <w:szCs w:val="26"/>
          <w:lang w:val="uk-UA"/>
        </w:rPr>
        <w:t> </w:t>
      </w:r>
      <w:r w:rsidRPr="003A4535">
        <w:rPr>
          <w:rFonts w:ascii="Times New Roman" w:eastAsia="Times New Roman" w:hAnsi="Times New Roman" w:cs="Times New Roman"/>
          <w:sz w:val="26"/>
          <w:szCs w:val="26"/>
          <w:lang w:val="uk-UA"/>
        </w:rPr>
        <w:t>квітня 2017 року, з 18 квітня 2017 року до 17 квітня 2020 року, з 03 липня 2020 року до 03 жовтня 2022 року.</w:t>
      </w:r>
    </w:p>
    <w:p w:rsidR="00270EC6" w:rsidRPr="003A4535" w:rsidRDefault="00270EC6" w:rsidP="00270EC6">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ГРД звертає увагу, що фактичне безперервне перебування однієї особи на адміністративній посаді </w:t>
      </w:r>
      <w:r w:rsidR="00D7256A" w:rsidRPr="003A4535">
        <w:rPr>
          <w:rFonts w:ascii="Times New Roman" w:eastAsia="Times New Roman" w:hAnsi="Times New Roman" w:cs="Times New Roman"/>
          <w:sz w:val="26"/>
          <w:szCs w:val="26"/>
          <w:lang w:val="uk-UA"/>
        </w:rPr>
        <w:t>в</w:t>
      </w:r>
      <w:r w:rsidRPr="003A4535">
        <w:rPr>
          <w:rFonts w:ascii="Times New Roman" w:eastAsia="Times New Roman" w:hAnsi="Times New Roman" w:cs="Times New Roman"/>
          <w:sz w:val="26"/>
          <w:szCs w:val="26"/>
          <w:lang w:val="uk-UA"/>
        </w:rPr>
        <w:t xml:space="preserve"> суді протягом тривалого часу створює ризики адміністративної залежності суддів, впливу на кадрові та організаційні процеси </w:t>
      </w:r>
      <w:r w:rsidR="00D7256A" w:rsidRPr="003A4535">
        <w:rPr>
          <w:rFonts w:ascii="Times New Roman" w:eastAsia="Times New Roman" w:hAnsi="Times New Roman" w:cs="Times New Roman"/>
          <w:sz w:val="26"/>
          <w:szCs w:val="26"/>
          <w:lang w:val="uk-UA"/>
        </w:rPr>
        <w:t xml:space="preserve">в </w:t>
      </w:r>
      <w:r w:rsidRPr="003A4535">
        <w:rPr>
          <w:rFonts w:ascii="Times New Roman" w:eastAsia="Times New Roman" w:hAnsi="Times New Roman" w:cs="Times New Roman"/>
          <w:sz w:val="26"/>
          <w:szCs w:val="26"/>
          <w:lang w:val="uk-UA"/>
        </w:rPr>
        <w:t xml:space="preserve">суді. </w:t>
      </w:r>
      <w:r w:rsidRPr="003A4535">
        <w:rPr>
          <w:rFonts w:ascii="Times New Roman" w:eastAsia="Times New Roman" w:hAnsi="Times New Roman" w:cs="Times New Roman"/>
          <w:sz w:val="26"/>
          <w:szCs w:val="26"/>
          <w:lang w:val="uk-UA"/>
        </w:rPr>
        <w:lastRenderedPageBreak/>
        <w:t>На думку ГРД, такі обставини є несумісними з принципами колегіальності та рівності суддів у межах одного суду.</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На спростування викладених у Висновку обставин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надала письмові пояснення та документи на їх підтвердження, які підтримала під час співбесіди</w:t>
      </w:r>
      <w:r w:rsidR="00D7256A" w:rsidRPr="003A4535">
        <w:rPr>
          <w:rFonts w:ascii="Times New Roman" w:eastAsia="Times New Roman" w:hAnsi="Times New Roman" w:cs="Times New Roman"/>
          <w:sz w:val="26"/>
          <w:szCs w:val="26"/>
          <w:lang w:val="uk-UA"/>
        </w:rPr>
        <w:t>.</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Стосовно обіймання адміністративної посади голови Харківського районного суду Харківської області кандидат вказала, що почала виконувати повноваження голови суду 5 липня 2012 року на підставі рішення Вищої ради юстиції від 21 червня 2012 року № 781/0/15- 12 «Про призначення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на посаду голови Харківського районного суду Харківської області».</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11 квітня 2014 року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достроково припинила здійснення повноважень голови суду відповідно до пункту 2 розділу II Прикінцевих та перехідних положень Закону України «Про відновлення довіри до судової влади України», про що було видано відповідний наказ від 11.04.2014 № 05-03/19.</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Рішенням зборів суддів Харківського районного суду Харківської області від 17  квітня 2014 року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було обрано на посаду голови цього суду з 18 квітня 2014 року строком на один рік, що відповідало положенням статті 20 Закону України «Про судоустрій і статус суддів» у редакції, чинній на той час. Повноваження було припинено у зв’язку із закінченням строку, на який її обрано.</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Рішенням зборів суддів Харківського районного суду Харківської області від 17 квітня 2015 року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було обрано на посаду голови суду з 18 квітня 2015 року строком на два роки, що відповідало вимогам Закону України «Про судоустрій і статус суддів» </w:t>
      </w:r>
      <w:r w:rsidR="0092763D" w:rsidRPr="003A4535">
        <w:rPr>
          <w:rFonts w:ascii="Times New Roman" w:eastAsia="Times New Roman" w:hAnsi="Times New Roman" w:cs="Times New Roman"/>
          <w:sz w:val="26"/>
          <w:szCs w:val="26"/>
          <w:lang w:val="uk-UA"/>
        </w:rPr>
        <w:t>(</w:t>
      </w:r>
      <w:r w:rsidRPr="003A4535">
        <w:rPr>
          <w:rFonts w:ascii="Times New Roman" w:eastAsia="Times New Roman" w:hAnsi="Times New Roman" w:cs="Times New Roman"/>
          <w:sz w:val="26"/>
          <w:szCs w:val="26"/>
          <w:lang w:val="uk-UA"/>
        </w:rPr>
        <w:t xml:space="preserve">у редакції </w:t>
      </w:r>
      <w:r w:rsidR="0092763D" w:rsidRPr="003A4535">
        <w:rPr>
          <w:rFonts w:ascii="Times New Roman" w:eastAsia="Times New Roman" w:hAnsi="Times New Roman" w:cs="Times New Roman"/>
          <w:sz w:val="26"/>
          <w:szCs w:val="26"/>
          <w:lang w:val="uk-UA"/>
        </w:rPr>
        <w:t>від</w:t>
      </w:r>
      <w:r w:rsidRPr="003A4535">
        <w:rPr>
          <w:rFonts w:ascii="Times New Roman" w:eastAsia="Times New Roman" w:hAnsi="Times New Roman" w:cs="Times New Roman"/>
          <w:sz w:val="26"/>
          <w:szCs w:val="26"/>
          <w:lang w:val="uk-UA"/>
        </w:rPr>
        <w:t xml:space="preserve"> 07.07.2010</w:t>
      </w:r>
      <w:r w:rsidR="0092763D" w:rsidRPr="003A4535">
        <w:rPr>
          <w:rFonts w:ascii="Times New Roman" w:eastAsia="Times New Roman" w:hAnsi="Times New Roman" w:cs="Times New Roman"/>
          <w:sz w:val="26"/>
          <w:szCs w:val="26"/>
          <w:lang w:val="uk-UA"/>
        </w:rPr>
        <w:t>)</w:t>
      </w:r>
      <w:r w:rsidRPr="003A4535">
        <w:rPr>
          <w:rFonts w:ascii="Times New Roman" w:eastAsia="Times New Roman" w:hAnsi="Times New Roman" w:cs="Times New Roman"/>
          <w:sz w:val="26"/>
          <w:szCs w:val="26"/>
          <w:lang w:val="uk-UA"/>
        </w:rPr>
        <w:t>. 18 квітня 2017 року повноваження голови суду припинено у зв’язку із закінченням відповідного строку.</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Рішенням зборів суддів Харківського районного суду Харківської області від 18 квітня 2017 року кандидата було обрано на посаду голови суду з 18 квітня 2017 року строком на три роки відповідно до вимог Закону України «Про судоустрій і статус суддів» </w:t>
      </w:r>
      <w:r w:rsidR="0092763D" w:rsidRPr="003A4535">
        <w:rPr>
          <w:rFonts w:ascii="Times New Roman" w:eastAsia="Times New Roman" w:hAnsi="Times New Roman" w:cs="Times New Roman"/>
          <w:sz w:val="26"/>
          <w:szCs w:val="26"/>
          <w:lang w:val="uk-UA"/>
        </w:rPr>
        <w:t>(</w:t>
      </w:r>
      <w:r w:rsidRPr="003A4535">
        <w:rPr>
          <w:rFonts w:ascii="Times New Roman" w:eastAsia="Times New Roman" w:hAnsi="Times New Roman" w:cs="Times New Roman"/>
          <w:sz w:val="26"/>
          <w:szCs w:val="26"/>
          <w:lang w:val="uk-UA"/>
        </w:rPr>
        <w:t>у редакції від 02.06.2016</w:t>
      </w:r>
      <w:r w:rsidR="0092763D" w:rsidRPr="003A4535">
        <w:rPr>
          <w:rFonts w:ascii="Times New Roman" w:eastAsia="Times New Roman" w:hAnsi="Times New Roman" w:cs="Times New Roman"/>
          <w:sz w:val="26"/>
          <w:szCs w:val="26"/>
          <w:lang w:val="uk-UA"/>
        </w:rPr>
        <w:t>)</w:t>
      </w:r>
      <w:r w:rsidRPr="003A4535">
        <w:rPr>
          <w:rFonts w:ascii="Times New Roman" w:eastAsia="Times New Roman" w:hAnsi="Times New Roman" w:cs="Times New Roman"/>
          <w:sz w:val="26"/>
          <w:szCs w:val="26"/>
          <w:lang w:val="uk-UA"/>
        </w:rPr>
        <w:t xml:space="preserve">. Повноваження </w:t>
      </w:r>
      <w:r w:rsidR="0092763D" w:rsidRPr="003A4535">
        <w:rPr>
          <w:rFonts w:ascii="Times New Roman" w:eastAsia="Times New Roman" w:hAnsi="Times New Roman" w:cs="Times New Roman"/>
          <w:sz w:val="26"/>
          <w:szCs w:val="26"/>
          <w:lang w:val="uk-UA"/>
        </w:rPr>
        <w:t xml:space="preserve">кандидат </w:t>
      </w:r>
      <w:r w:rsidRPr="003A4535">
        <w:rPr>
          <w:rFonts w:ascii="Times New Roman" w:eastAsia="Times New Roman" w:hAnsi="Times New Roman" w:cs="Times New Roman"/>
          <w:sz w:val="26"/>
          <w:szCs w:val="26"/>
          <w:lang w:val="uk-UA"/>
        </w:rPr>
        <w:t>здійснювал</w:t>
      </w:r>
      <w:r w:rsidR="0092763D" w:rsidRPr="003A4535">
        <w:rPr>
          <w:rFonts w:ascii="Times New Roman" w:eastAsia="Times New Roman" w:hAnsi="Times New Roman" w:cs="Times New Roman"/>
          <w:sz w:val="26"/>
          <w:szCs w:val="26"/>
          <w:lang w:val="uk-UA"/>
        </w:rPr>
        <w:t>а</w:t>
      </w:r>
      <w:r w:rsidRPr="003A4535">
        <w:rPr>
          <w:rFonts w:ascii="Times New Roman" w:eastAsia="Times New Roman" w:hAnsi="Times New Roman" w:cs="Times New Roman"/>
          <w:sz w:val="26"/>
          <w:szCs w:val="26"/>
          <w:lang w:val="uk-UA"/>
        </w:rPr>
        <w:t xml:space="preserve"> до закінчення строку, на який її було обрано.</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Рішенням зборів суддів Харківського районного суду Харківської області від 02  липня 2020 року кандидата було обрано на посаду голови суду з 03 липня 2020 року строком на три роки відповідно до вимог Закону України «Про судоустрій і статус суддів» у редакції Закону № 1402-VIII.</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03 жовтня 2022 року кандидат достроково припинила здійснення повноважень голови суду у зв’язку з відрядженням до Київського районного суду міста Харкова на підставі рішення Верховного Суду від 15 вересня 2022 року № 434/0/149-22, про що було видано відповідний наказ.</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зазначила, що з огляду на принцип правової визначеності, неодноразов</w:t>
      </w:r>
      <w:r w:rsidR="00E866E4" w:rsidRPr="003A4535">
        <w:rPr>
          <w:rFonts w:ascii="Times New Roman" w:eastAsia="Times New Roman" w:hAnsi="Times New Roman" w:cs="Times New Roman"/>
          <w:sz w:val="26"/>
          <w:szCs w:val="26"/>
          <w:lang w:val="uk-UA"/>
        </w:rPr>
        <w:t>і</w:t>
      </w:r>
      <w:r w:rsidRPr="003A4535">
        <w:rPr>
          <w:rFonts w:ascii="Times New Roman" w:eastAsia="Times New Roman" w:hAnsi="Times New Roman" w:cs="Times New Roman"/>
          <w:sz w:val="26"/>
          <w:szCs w:val="26"/>
          <w:lang w:val="uk-UA"/>
        </w:rPr>
        <w:t xml:space="preserve"> змін</w:t>
      </w:r>
      <w:r w:rsidR="00E866E4" w:rsidRPr="003A4535">
        <w:rPr>
          <w:rFonts w:ascii="Times New Roman" w:eastAsia="Times New Roman" w:hAnsi="Times New Roman" w:cs="Times New Roman"/>
          <w:sz w:val="26"/>
          <w:szCs w:val="26"/>
          <w:lang w:val="uk-UA"/>
        </w:rPr>
        <w:t>и</w:t>
      </w:r>
      <w:r w:rsidRPr="003A4535">
        <w:rPr>
          <w:rFonts w:ascii="Times New Roman" w:eastAsia="Times New Roman" w:hAnsi="Times New Roman" w:cs="Times New Roman"/>
          <w:sz w:val="26"/>
          <w:szCs w:val="26"/>
          <w:lang w:val="uk-UA"/>
        </w:rPr>
        <w:t xml:space="preserve"> законодавства щодо порядку та строків обрання суддів на адміністративні посади її перебування на посаді голови суду у зазначені періоди не суперечило законодавчим обмеженням та відповідало вимогам Закону України «Про судоустрій і статус суддів» у відповідних редакціях.</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Зокрема, Законом України «Про відновлення довіри до судової влади в Україні» від 08.04.2014 № 1188-VII було змінено порядок призначення суддів на адміністративні посади та встановлено однорічний строк їх обіймання. Надалі Законом України «Про забезпечення права на справедливий суд» від 12.02.2015 № 192-VIII було визначено новий порядок та строки перебування на адміністративних посадах (два роки, не більше двох строків поспіль), які не могли бути ототожнені з попереднім правовим регулюванням.</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lastRenderedPageBreak/>
        <w:t>У рішенні Ради суддів України від 02 квітня 2015 року  № 34 надано роз’яснення, згідно з яким судді, призначені на адміністративні посади відповідно до попереднього законодавства, мають право бути обраними та обіймати адміністративну посаду два строки поспіль. У цьому рішенні, зокрема, вказано, що ні Закон України «Про забезпечення права на справедливий суд», ні нова редакція Закону № 2453-VI не містять обмежень щодо зайняття адміністративних посад два строки поспіль суддями, які обіймали таку посаду раніше.</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Кандидат також зазначила, що відповідно до Закону України «Про судоустрій і статус суддів» рішення Ради суддів України, прийняті в межах її повноважень, є обов’язковими для органів суддівського самоврядування.</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У межах дії Закону № 1402-VIII кандидат двічі поспіль була обрана на адміністративну посаду голови суду рішеннями зборів суддів від 18 квітня 2017 року та від 02 липня 2020 року, що відповідає вимогам частини дев’ятої статті 20 цього Закону.</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Після припинення здійснення кандидатом повноважень голови суду 03 жовтня 2022  року посаду голови Харківського районного суду Харківської області протягом трирічного строку обіймав інший суддя цього суду.</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Крім того, з метою усунення можливих сумнівів щодо дотримання правил суддівської етики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зверталась до Ради суддів України за роз’ясненням про можливість її участі у виборах голови суду. </w:t>
      </w:r>
      <w:r w:rsidR="00E866E4" w:rsidRPr="003A4535">
        <w:rPr>
          <w:rFonts w:ascii="Times New Roman" w:eastAsia="Times New Roman" w:hAnsi="Times New Roman" w:cs="Times New Roman"/>
          <w:sz w:val="26"/>
          <w:szCs w:val="26"/>
          <w:lang w:val="uk-UA"/>
        </w:rPr>
        <w:t xml:space="preserve">У листі </w:t>
      </w:r>
      <w:r w:rsidRPr="003A4535">
        <w:rPr>
          <w:rFonts w:ascii="Times New Roman" w:eastAsia="Times New Roman" w:hAnsi="Times New Roman" w:cs="Times New Roman"/>
          <w:sz w:val="26"/>
          <w:szCs w:val="26"/>
          <w:lang w:val="uk-UA"/>
        </w:rPr>
        <w:t xml:space="preserve">Ради суддів України від 25  червня 2020 року (№  9рс- 403/2-вих.) підтверджено відсутність законодавчо визначених </w:t>
      </w:r>
      <w:r w:rsidR="00145310" w:rsidRPr="003A4535">
        <w:rPr>
          <w:rFonts w:ascii="Times New Roman" w:eastAsia="Times New Roman" w:hAnsi="Times New Roman" w:cs="Times New Roman"/>
          <w:sz w:val="26"/>
          <w:szCs w:val="26"/>
          <w:lang w:val="uk-UA"/>
        </w:rPr>
        <w:t>заборон</w:t>
      </w:r>
      <w:r w:rsidRPr="003A4535">
        <w:rPr>
          <w:rFonts w:ascii="Times New Roman" w:eastAsia="Times New Roman" w:hAnsi="Times New Roman" w:cs="Times New Roman"/>
          <w:sz w:val="26"/>
          <w:szCs w:val="26"/>
          <w:lang w:val="uk-UA"/>
        </w:rPr>
        <w:t xml:space="preserve"> для участі кандидата у таких виборах та обіймання відповідної адміністративної посади у разі обрання.</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Також зазначається, що з урахуванням повноважень голови суду, визначених статтею 24 Закону України «Про судоустрій і статус суддів», а також принципу незалежності суддів перебування однієї особи на адміністративній посаді не може створювати адміністративну залежність суддів чи надмірну концентрацію впливу, оскільки процедура обрання шляхом таємного голосування унеможливлює тиск на суддів.</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Аналогічна правова позиція, за твердженням кандидата, викладена у рішенні Ради суддів України від 03 вересня 2021 року № 37. На підтвердження викладених обставин кандидат надала копії відповідей Ради суддів України та рішень зборів суддів Харківського районного суду Харківської області.</w:t>
      </w:r>
    </w:p>
    <w:p w:rsidR="009A417E" w:rsidRPr="003A4535" w:rsidRDefault="009A417E" w:rsidP="009A417E">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У засіданні Комісії кандидат підтримала свої письмові пояснення, наголосивши, що тривале обіймання адміністративної посади в межах, визначених законом, не порушує правил суддівської етики та не свідчить про недоброчесну поведінку, а навпаки — підтверджує довіру та авторитет серед суддів.</w:t>
      </w:r>
    </w:p>
    <w:p w:rsidR="00813021" w:rsidRPr="003A4535" w:rsidRDefault="00576C7A" w:rsidP="009E1F78">
      <w:pPr>
        <w:shd w:val="clear" w:color="auto" w:fill="FFFFFF"/>
        <w:spacing w:after="0" w:line="240"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Комісія </w:t>
      </w:r>
      <w:r w:rsidR="009A417E" w:rsidRPr="003A4535">
        <w:rPr>
          <w:rFonts w:ascii="Times New Roman" w:eastAsia="Times New Roman" w:hAnsi="Times New Roman" w:cs="Times New Roman"/>
          <w:sz w:val="26"/>
          <w:szCs w:val="26"/>
          <w:lang w:val="uk-UA"/>
        </w:rPr>
        <w:t xml:space="preserve">у складі колегії дійшла </w:t>
      </w:r>
      <w:r w:rsidRPr="003A4535">
        <w:rPr>
          <w:rFonts w:ascii="Times New Roman" w:eastAsia="Times New Roman" w:hAnsi="Times New Roman" w:cs="Times New Roman"/>
          <w:sz w:val="26"/>
          <w:szCs w:val="26"/>
          <w:lang w:val="uk-UA"/>
        </w:rPr>
        <w:t>висновку, що сам по собі факт тривалого обіймання адміністративної посади за відсутності встановлених порушень, зловживань або негативних наслідків для діяльності суду не може розцінюватися як такий, що свідчить про недоброчесну поведінку або порушення норм професійної етики</w:t>
      </w:r>
      <w:r w:rsidR="009A417E" w:rsidRPr="003A4535">
        <w:rPr>
          <w:rFonts w:ascii="Times New Roman" w:eastAsia="Times New Roman" w:hAnsi="Times New Roman" w:cs="Times New Roman"/>
          <w:sz w:val="26"/>
          <w:szCs w:val="26"/>
          <w:lang w:val="uk-UA"/>
        </w:rPr>
        <w:t xml:space="preserve">, а </w:t>
      </w:r>
      <w:r w:rsidRPr="003A4535">
        <w:rPr>
          <w:rFonts w:ascii="Times New Roman" w:eastAsia="Times New Roman" w:hAnsi="Times New Roman" w:cs="Times New Roman"/>
          <w:sz w:val="26"/>
          <w:szCs w:val="26"/>
          <w:lang w:val="uk-UA"/>
        </w:rPr>
        <w:t>наведені ГРД обставини в даному конкретному випадку не дають підстав для висновку про істотну невідповідність кандидата критеріям доброчесності та професійної етики.</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bCs/>
          <w:color w:val="000000"/>
          <w:sz w:val="26"/>
          <w:szCs w:val="26"/>
          <w:lang w:val="uk-UA"/>
        </w:rPr>
      </w:pPr>
      <w:r w:rsidRPr="003A4535">
        <w:rPr>
          <w:rFonts w:ascii="Times New Roman" w:eastAsia="Times New Roman" w:hAnsi="Times New Roman" w:cs="Times New Roman"/>
          <w:bCs/>
          <w:sz w:val="26"/>
          <w:szCs w:val="26"/>
          <w:lang w:val="uk-UA"/>
        </w:rPr>
        <w:t>2. Кандидат не відповідає критеріям доброчесності та професійної етики за показниками «чесність» та «дотримання етичних норм і бездоганна п</w:t>
      </w:r>
      <w:r w:rsidRPr="003A4535">
        <w:rPr>
          <w:rFonts w:ascii="Times New Roman" w:eastAsia="Times New Roman" w:hAnsi="Times New Roman" w:cs="Times New Roman"/>
          <w:bCs/>
          <w:color w:val="000000"/>
          <w:sz w:val="26"/>
          <w:szCs w:val="26"/>
          <w:lang w:val="uk-UA"/>
        </w:rPr>
        <w:t>оведінка у професійній діяльності та особистому житті».</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Так, ГРД зазначає, що  в  анкеті кандидата на посаду судді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указала, </w:t>
      </w:r>
      <w:r w:rsidRPr="003A4535">
        <w:rPr>
          <w:rFonts w:ascii="Times New Roman" w:eastAsia="Times New Roman" w:hAnsi="Times New Roman" w:cs="Times New Roman"/>
          <w:sz w:val="26"/>
          <w:szCs w:val="26"/>
          <w:lang w:val="uk-UA"/>
        </w:rPr>
        <w:lastRenderedPageBreak/>
        <w:t xml:space="preserve">що перебувала на території </w:t>
      </w:r>
      <w:proofErr w:type="spellStart"/>
      <w:r w:rsidRPr="003A4535">
        <w:rPr>
          <w:rFonts w:ascii="Times New Roman" w:eastAsia="Times New Roman" w:hAnsi="Times New Roman" w:cs="Times New Roman"/>
          <w:sz w:val="26"/>
          <w:szCs w:val="26"/>
          <w:lang w:val="uk-UA"/>
        </w:rPr>
        <w:t>рф</w:t>
      </w:r>
      <w:proofErr w:type="spellEnd"/>
      <w:r w:rsidRPr="003A4535">
        <w:rPr>
          <w:rFonts w:ascii="Times New Roman" w:eastAsia="Times New Roman" w:hAnsi="Times New Roman" w:cs="Times New Roman"/>
          <w:sz w:val="26"/>
          <w:szCs w:val="26"/>
          <w:lang w:val="uk-UA"/>
        </w:rPr>
        <w:t xml:space="preserve"> транзитом 03 лютого 2016 року та 16 лютого 2016 року у зв’язку з вильотом на відпочинок до Королівства Таїланд з аеропорту  міста Бєлгород.</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На переконання ГРД, відвідування кандидатом території держави-агресора за відсутності нагальної </w:t>
      </w:r>
      <w:proofErr w:type="spellStart"/>
      <w:r w:rsidRPr="003A4535">
        <w:rPr>
          <w:rFonts w:ascii="Times New Roman" w:eastAsia="Times New Roman" w:hAnsi="Times New Roman" w:cs="Times New Roman"/>
          <w:sz w:val="26"/>
          <w:szCs w:val="26"/>
          <w:lang w:val="uk-UA"/>
        </w:rPr>
        <w:t>життєво</w:t>
      </w:r>
      <w:proofErr w:type="spellEnd"/>
      <w:r w:rsidRPr="003A4535">
        <w:rPr>
          <w:rFonts w:ascii="Times New Roman" w:eastAsia="Times New Roman" w:hAnsi="Times New Roman" w:cs="Times New Roman"/>
          <w:sz w:val="26"/>
          <w:szCs w:val="26"/>
          <w:lang w:val="uk-UA"/>
        </w:rPr>
        <w:t xml:space="preserve"> необхідної потреби створювало об’єктивні ризики для її незалежності, безпеки та можливого впливу  спецслужб </w:t>
      </w:r>
      <w:proofErr w:type="spellStart"/>
      <w:r w:rsidRPr="003A4535">
        <w:rPr>
          <w:rFonts w:ascii="Times New Roman" w:eastAsia="Times New Roman" w:hAnsi="Times New Roman" w:cs="Times New Roman"/>
          <w:sz w:val="26"/>
          <w:szCs w:val="26"/>
          <w:lang w:val="uk-UA"/>
        </w:rPr>
        <w:t>рф</w:t>
      </w:r>
      <w:proofErr w:type="spellEnd"/>
      <w:r w:rsidRPr="003A4535">
        <w:rPr>
          <w:rFonts w:ascii="Times New Roman" w:eastAsia="Times New Roman" w:hAnsi="Times New Roman" w:cs="Times New Roman"/>
          <w:sz w:val="26"/>
          <w:szCs w:val="26"/>
          <w:lang w:val="uk-UA"/>
        </w:rPr>
        <w:t>, а також для національної безпеки України. З огляду на особливий статус судді та вимог</w:t>
      </w:r>
      <w:r w:rsidR="00145310" w:rsidRPr="003A4535">
        <w:rPr>
          <w:rFonts w:ascii="Times New Roman" w:eastAsia="Times New Roman" w:hAnsi="Times New Roman" w:cs="Times New Roman"/>
          <w:sz w:val="26"/>
          <w:szCs w:val="26"/>
          <w:lang w:val="uk-UA"/>
        </w:rPr>
        <w:t>и</w:t>
      </w:r>
      <w:r w:rsidRPr="003A4535">
        <w:rPr>
          <w:rFonts w:ascii="Times New Roman" w:eastAsia="Times New Roman" w:hAnsi="Times New Roman" w:cs="Times New Roman"/>
          <w:sz w:val="26"/>
          <w:szCs w:val="26"/>
          <w:lang w:val="uk-UA"/>
        </w:rPr>
        <w:t xml:space="preserve"> дотримання високих стандартів позасудової поведінки такі дії, навіть за відсутності прямої законодавчої заборони на момент їх вчинення, підрива</w:t>
      </w:r>
      <w:r w:rsidR="00145310" w:rsidRPr="003A4535">
        <w:rPr>
          <w:rFonts w:ascii="Times New Roman" w:eastAsia="Times New Roman" w:hAnsi="Times New Roman" w:cs="Times New Roman"/>
          <w:sz w:val="26"/>
          <w:szCs w:val="26"/>
          <w:lang w:val="uk-UA"/>
        </w:rPr>
        <w:t>ють</w:t>
      </w:r>
      <w:r w:rsidRPr="003A4535">
        <w:rPr>
          <w:rFonts w:ascii="Times New Roman" w:eastAsia="Times New Roman" w:hAnsi="Times New Roman" w:cs="Times New Roman"/>
          <w:sz w:val="26"/>
          <w:szCs w:val="26"/>
          <w:lang w:val="uk-UA"/>
        </w:rPr>
        <w:t xml:space="preserve"> суспільну довіру до судової влади та не відповіда</w:t>
      </w:r>
      <w:r w:rsidR="00145310" w:rsidRPr="003A4535">
        <w:rPr>
          <w:rFonts w:ascii="Times New Roman" w:eastAsia="Times New Roman" w:hAnsi="Times New Roman" w:cs="Times New Roman"/>
          <w:sz w:val="26"/>
          <w:szCs w:val="26"/>
          <w:lang w:val="uk-UA"/>
        </w:rPr>
        <w:t>ють</w:t>
      </w:r>
      <w:r w:rsidRPr="003A4535">
        <w:rPr>
          <w:rFonts w:ascii="Times New Roman" w:eastAsia="Times New Roman" w:hAnsi="Times New Roman" w:cs="Times New Roman"/>
          <w:sz w:val="26"/>
          <w:szCs w:val="26"/>
          <w:lang w:val="uk-UA"/>
        </w:rPr>
        <w:t xml:space="preserve"> положенням Кодексу суддівської етики і </w:t>
      </w:r>
      <w:proofErr w:type="spellStart"/>
      <w:r w:rsidRPr="003A4535">
        <w:rPr>
          <w:rFonts w:ascii="Times New Roman" w:eastAsia="Times New Roman" w:hAnsi="Times New Roman" w:cs="Times New Roman"/>
          <w:sz w:val="26"/>
          <w:szCs w:val="26"/>
          <w:lang w:val="uk-UA"/>
        </w:rPr>
        <w:t>Бангалорськи</w:t>
      </w:r>
      <w:r w:rsidR="00145310" w:rsidRPr="003A4535">
        <w:rPr>
          <w:rFonts w:ascii="Times New Roman" w:eastAsia="Times New Roman" w:hAnsi="Times New Roman" w:cs="Times New Roman"/>
          <w:sz w:val="26"/>
          <w:szCs w:val="26"/>
          <w:lang w:val="uk-UA"/>
        </w:rPr>
        <w:t>м</w:t>
      </w:r>
      <w:proofErr w:type="spellEnd"/>
      <w:r w:rsidRPr="003A4535">
        <w:rPr>
          <w:rFonts w:ascii="Times New Roman" w:eastAsia="Times New Roman" w:hAnsi="Times New Roman" w:cs="Times New Roman"/>
          <w:sz w:val="26"/>
          <w:szCs w:val="26"/>
          <w:lang w:val="uk-UA"/>
        </w:rPr>
        <w:t xml:space="preserve"> принцип</w:t>
      </w:r>
      <w:r w:rsidR="00145310" w:rsidRPr="003A4535">
        <w:rPr>
          <w:rFonts w:ascii="Times New Roman" w:eastAsia="Times New Roman" w:hAnsi="Times New Roman" w:cs="Times New Roman"/>
          <w:sz w:val="26"/>
          <w:szCs w:val="26"/>
          <w:lang w:val="uk-UA"/>
        </w:rPr>
        <w:t>ам</w:t>
      </w:r>
      <w:r w:rsidRPr="003A4535">
        <w:rPr>
          <w:rFonts w:ascii="Times New Roman" w:eastAsia="Times New Roman" w:hAnsi="Times New Roman" w:cs="Times New Roman"/>
          <w:sz w:val="26"/>
          <w:szCs w:val="26"/>
          <w:lang w:val="uk-UA"/>
        </w:rPr>
        <w:t xml:space="preserve"> поведінки суддів, що є підставою для обґрунтованого сумніву у відповідності кандидата критеріям доброчесності та професійної етики.</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Стосовно зазначених обставин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пояснила, що наприкінці 2015 – на початку 2016 року </w:t>
      </w:r>
      <w:r w:rsidR="00145310" w:rsidRPr="003A4535">
        <w:rPr>
          <w:rFonts w:ascii="Times New Roman" w:eastAsia="Times New Roman" w:hAnsi="Times New Roman" w:cs="Times New Roman"/>
          <w:sz w:val="26"/>
          <w:szCs w:val="26"/>
          <w:lang w:val="uk-UA"/>
        </w:rPr>
        <w:t>вона</w:t>
      </w:r>
      <w:r w:rsidRPr="003A4535">
        <w:rPr>
          <w:rFonts w:ascii="Times New Roman" w:eastAsia="Times New Roman" w:hAnsi="Times New Roman" w:cs="Times New Roman"/>
          <w:sz w:val="26"/>
          <w:szCs w:val="26"/>
          <w:lang w:val="uk-UA"/>
        </w:rPr>
        <w:t xml:space="preserve"> разом з колегою придба</w:t>
      </w:r>
      <w:r w:rsidR="00145310" w:rsidRPr="003A4535">
        <w:rPr>
          <w:rFonts w:ascii="Times New Roman" w:eastAsia="Times New Roman" w:hAnsi="Times New Roman" w:cs="Times New Roman"/>
          <w:sz w:val="26"/>
          <w:szCs w:val="26"/>
          <w:lang w:val="uk-UA"/>
        </w:rPr>
        <w:t>ла</w:t>
      </w:r>
      <w:r w:rsidRPr="003A4535">
        <w:rPr>
          <w:rFonts w:ascii="Times New Roman" w:eastAsia="Times New Roman" w:hAnsi="Times New Roman" w:cs="Times New Roman"/>
          <w:sz w:val="26"/>
          <w:szCs w:val="26"/>
          <w:lang w:val="uk-UA"/>
        </w:rPr>
        <w:t xml:space="preserve"> туристичний тур до Королівства Таїланд на привабливих фінансових умовах. 16 січня 2016 року між </w:t>
      </w:r>
      <w:r w:rsidR="00145310" w:rsidRPr="003A4535">
        <w:rPr>
          <w:rFonts w:ascii="Times New Roman" w:eastAsia="Times New Roman" w:hAnsi="Times New Roman" w:cs="Times New Roman"/>
          <w:sz w:val="26"/>
          <w:szCs w:val="26"/>
          <w:lang w:val="uk-UA"/>
        </w:rPr>
        <w:t xml:space="preserve">нею </w:t>
      </w:r>
      <w:r w:rsidRPr="003A4535">
        <w:rPr>
          <w:rFonts w:ascii="Times New Roman" w:eastAsia="Times New Roman" w:hAnsi="Times New Roman" w:cs="Times New Roman"/>
          <w:sz w:val="26"/>
          <w:szCs w:val="26"/>
          <w:lang w:val="uk-UA"/>
        </w:rPr>
        <w:t>та туристичним агентом було укладено договір-доручення на бронювання туристичних послуг, відповідно до якого переліт мав здійснюватися з міжнародного аеропорту міста Києва українською чартерною авіакомпанією, а період подорожі був визначений з 04 до 16 лютого 2016 року.</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lang w:val="uk-UA"/>
        </w:rPr>
      </w:pP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зазначила, що напередодні вильоту туристичний агент повідомив про скасування чартерного рейсу з Києва та запропонував або перенести подорож на невизначений строк, або здійснити переліт у заплановані дати з міжнародного аеропорту міста Бєлгород </w:t>
      </w:r>
      <w:proofErr w:type="spellStart"/>
      <w:r w:rsidRPr="003A4535">
        <w:rPr>
          <w:rFonts w:ascii="Times New Roman" w:eastAsia="Times New Roman" w:hAnsi="Times New Roman" w:cs="Times New Roman"/>
          <w:sz w:val="26"/>
          <w:szCs w:val="26"/>
          <w:lang w:val="uk-UA"/>
        </w:rPr>
        <w:t>рф</w:t>
      </w:r>
      <w:proofErr w:type="spellEnd"/>
      <w:r w:rsidRPr="003A4535">
        <w:rPr>
          <w:rFonts w:ascii="Times New Roman" w:eastAsia="Times New Roman" w:hAnsi="Times New Roman" w:cs="Times New Roman"/>
          <w:sz w:val="26"/>
          <w:szCs w:val="26"/>
          <w:lang w:val="uk-UA"/>
        </w:rPr>
        <w:t>.</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З урахуванням того, що відпустка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була заздалегідь запланована, графік розгляду справ сформований, а сплачені за тур кошти туристичний агент відмовився повертати, посилаючись на умови договору, нею разом з колегою було прийнято рішення здійснити переліт з аеропорту міста Бєлгород.</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lang w:val="uk-UA"/>
        </w:rPr>
      </w:pP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пояснила, що 03 лютого 2016 року разом з колегою перетнула державний кордон України у пункті пропуску «</w:t>
      </w:r>
      <w:proofErr w:type="spellStart"/>
      <w:r w:rsidRPr="003A4535">
        <w:rPr>
          <w:rFonts w:ascii="Times New Roman" w:eastAsia="Times New Roman" w:hAnsi="Times New Roman" w:cs="Times New Roman"/>
          <w:sz w:val="26"/>
          <w:szCs w:val="26"/>
          <w:lang w:val="uk-UA"/>
        </w:rPr>
        <w:t>Гоптівка</w:t>
      </w:r>
      <w:proofErr w:type="spellEnd"/>
      <w:r w:rsidRPr="003A4535">
        <w:rPr>
          <w:rFonts w:ascii="Times New Roman" w:eastAsia="Times New Roman" w:hAnsi="Times New Roman" w:cs="Times New Roman"/>
          <w:sz w:val="26"/>
          <w:szCs w:val="26"/>
          <w:lang w:val="uk-UA"/>
        </w:rPr>
        <w:t>» та одразу прибула до міжнародного аеропорту міста Бєлгород, звідки прямим авіарейсом  було здійснено переліт до Королівства Таїланд. 16  лютого 2016 року кандидат прямим рейсом прилетіла до аеропорту міста Бєлгород, після чого негайно поверну</w:t>
      </w:r>
      <w:r w:rsidR="00693863" w:rsidRPr="003A4535">
        <w:rPr>
          <w:rFonts w:ascii="Times New Roman" w:eastAsia="Times New Roman" w:hAnsi="Times New Roman" w:cs="Times New Roman"/>
          <w:sz w:val="26"/>
          <w:szCs w:val="26"/>
          <w:lang w:val="uk-UA"/>
        </w:rPr>
        <w:t>л</w:t>
      </w:r>
      <w:r w:rsidRPr="003A4535">
        <w:rPr>
          <w:rFonts w:ascii="Times New Roman" w:eastAsia="Times New Roman" w:hAnsi="Times New Roman" w:cs="Times New Roman"/>
          <w:sz w:val="26"/>
          <w:szCs w:val="26"/>
          <w:lang w:val="uk-UA"/>
        </w:rPr>
        <w:t>ась на територію України через той самий пункт пропуску.</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lang w:val="uk-UA"/>
        </w:rPr>
      </w:pP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наголосила, що перебува</w:t>
      </w:r>
      <w:r w:rsidR="00693863" w:rsidRPr="003A4535">
        <w:rPr>
          <w:rFonts w:ascii="Times New Roman" w:eastAsia="Times New Roman" w:hAnsi="Times New Roman" w:cs="Times New Roman"/>
          <w:sz w:val="26"/>
          <w:szCs w:val="26"/>
          <w:lang w:val="uk-UA"/>
        </w:rPr>
        <w:t>ння</w:t>
      </w:r>
      <w:r w:rsidRPr="003A4535">
        <w:rPr>
          <w:rFonts w:ascii="Times New Roman" w:eastAsia="Times New Roman" w:hAnsi="Times New Roman" w:cs="Times New Roman"/>
          <w:sz w:val="26"/>
          <w:szCs w:val="26"/>
          <w:lang w:val="uk-UA"/>
        </w:rPr>
        <w:t xml:space="preserve"> на території </w:t>
      </w:r>
      <w:proofErr w:type="spellStart"/>
      <w:r w:rsidRPr="003A4535">
        <w:rPr>
          <w:rFonts w:ascii="Times New Roman" w:eastAsia="Times New Roman" w:hAnsi="Times New Roman" w:cs="Times New Roman"/>
          <w:sz w:val="26"/>
          <w:szCs w:val="26"/>
          <w:lang w:val="uk-UA"/>
        </w:rPr>
        <w:t>рф</w:t>
      </w:r>
      <w:proofErr w:type="spellEnd"/>
      <w:r w:rsidRPr="003A4535">
        <w:rPr>
          <w:rFonts w:ascii="Times New Roman" w:eastAsia="Times New Roman" w:hAnsi="Times New Roman" w:cs="Times New Roman"/>
          <w:sz w:val="26"/>
          <w:szCs w:val="26"/>
          <w:lang w:val="uk-UA"/>
        </w:rPr>
        <w:t xml:space="preserve"> мало виключно транзитний характер, було обмежене </w:t>
      </w:r>
      <w:r w:rsidR="00693863" w:rsidRPr="003A4535">
        <w:rPr>
          <w:rFonts w:ascii="Times New Roman" w:eastAsia="Times New Roman" w:hAnsi="Times New Roman" w:cs="Times New Roman"/>
          <w:sz w:val="26"/>
          <w:szCs w:val="26"/>
          <w:lang w:val="uk-UA"/>
        </w:rPr>
        <w:t xml:space="preserve">в </w:t>
      </w:r>
      <w:r w:rsidRPr="003A4535">
        <w:rPr>
          <w:rFonts w:ascii="Times New Roman" w:eastAsia="Times New Roman" w:hAnsi="Times New Roman" w:cs="Times New Roman"/>
          <w:sz w:val="26"/>
          <w:szCs w:val="26"/>
          <w:lang w:val="uk-UA"/>
        </w:rPr>
        <w:t>час</w:t>
      </w:r>
      <w:r w:rsidR="00693863" w:rsidRPr="003A4535">
        <w:rPr>
          <w:rFonts w:ascii="Times New Roman" w:eastAsia="Times New Roman" w:hAnsi="Times New Roman" w:cs="Times New Roman"/>
          <w:sz w:val="26"/>
          <w:szCs w:val="26"/>
          <w:lang w:val="uk-UA"/>
        </w:rPr>
        <w:t>і</w:t>
      </w:r>
      <w:r w:rsidRPr="003A4535">
        <w:rPr>
          <w:rFonts w:ascii="Times New Roman" w:eastAsia="Times New Roman" w:hAnsi="Times New Roman" w:cs="Times New Roman"/>
          <w:sz w:val="26"/>
          <w:szCs w:val="26"/>
          <w:lang w:val="uk-UA"/>
        </w:rPr>
        <w:t>, необхідн</w:t>
      </w:r>
      <w:r w:rsidR="00693863" w:rsidRPr="003A4535">
        <w:rPr>
          <w:rFonts w:ascii="Times New Roman" w:eastAsia="Times New Roman" w:hAnsi="Times New Roman" w:cs="Times New Roman"/>
          <w:sz w:val="26"/>
          <w:szCs w:val="26"/>
          <w:lang w:val="uk-UA"/>
        </w:rPr>
        <w:t>ому</w:t>
      </w:r>
      <w:r w:rsidRPr="003A4535">
        <w:rPr>
          <w:rFonts w:ascii="Times New Roman" w:eastAsia="Times New Roman" w:hAnsi="Times New Roman" w:cs="Times New Roman"/>
          <w:sz w:val="26"/>
          <w:szCs w:val="26"/>
          <w:lang w:val="uk-UA"/>
        </w:rPr>
        <w:t xml:space="preserve"> для авіаперельоту, і це не передбачало жодної іншої діяльності або тривалого перебування на території цієї держави. Будь-які платежі або інші дії на території російської федерації кандидатом не здійснювалися.</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Кандидат також зазначила, що рішення про транзитне перебування було зумовлено виключно майновим інтересом, пов’язаним із збереженням сплачених коштів, розмір яких був для неї суттєвим.</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Окремо кандидат зауважила, що до цього випадку та після ні вона, ні члени її сім’ї не відвідували територі</w:t>
      </w:r>
      <w:r w:rsidR="00693863" w:rsidRPr="003A4535">
        <w:rPr>
          <w:rFonts w:ascii="Times New Roman" w:eastAsia="Times New Roman" w:hAnsi="Times New Roman" w:cs="Times New Roman"/>
          <w:sz w:val="26"/>
          <w:szCs w:val="26"/>
          <w:lang w:val="uk-UA"/>
        </w:rPr>
        <w:t>ї</w:t>
      </w:r>
      <w:r w:rsidRPr="003A4535">
        <w:rPr>
          <w:rFonts w:ascii="Times New Roman" w:eastAsia="Times New Roman" w:hAnsi="Times New Roman" w:cs="Times New Roman"/>
          <w:sz w:val="26"/>
          <w:szCs w:val="26"/>
          <w:lang w:val="uk-UA"/>
        </w:rPr>
        <w:t xml:space="preserve"> </w:t>
      </w:r>
      <w:proofErr w:type="spellStart"/>
      <w:r w:rsidRPr="003A4535">
        <w:rPr>
          <w:rFonts w:ascii="Times New Roman" w:eastAsia="Times New Roman" w:hAnsi="Times New Roman" w:cs="Times New Roman"/>
          <w:sz w:val="26"/>
          <w:szCs w:val="26"/>
          <w:lang w:val="uk-UA"/>
        </w:rPr>
        <w:t>рф</w:t>
      </w:r>
      <w:proofErr w:type="spellEnd"/>
      <w:r w:rsidRPr="003A4535">
        <w:rPr>
          <w:rFonts w:ascii="Times New Roman" w:eastAsia="Times New Roman" w:hAnsi="Times New Roman" w:cs="Times New Roman"/>
          <w:sz w:val="26"/>
          <w:szCs w:val="26"/>
          <w:lang w:val="uk-UA"/>
        </w:rPr>
        <w:t xml:space="preserve"> чи тимчасов</w:t>
      </w:r>
      <w:r w:rsidR="00693863" w:rsidRPr="003A4535">
        <w:rPr>
          <w:rFonts w:ascii="Times New Roman" w:eastAsia="Times New Roman" w:hAnsi="Times New Roman" w:cs="Times New Roman"/>
          <w:sz w:val="26"/>
          <w:szCs w:val="26"/>
          <w:lang w:val="uk-UA"/>
        </w:rPr>
        <w:t>их</w:t>
      </w:r>
      <w:r w:rsidRPr="003A4535">
        <w:rPr>
          <w:rFonts w:ascii="Times New Roman" w:eastAsia="Times New Roman" w:hAnsi="Times New Roman" w:cs="Times New Roman"/>
          <w:sz w:val="26"/>
          <w:szCs w:val="26"/>
          <w:lang w:val="uk-UA"/>
        </w:rPr>
        <w:t xml:space="preserve"> окупован</w:t>
      </w:r>
      <w:r w:rsidR="00693863" w:rsidRPr="003A4535">
        <w:rPr>
          <w:rFonts w:ascii="Times New Roman" w:eastAsia="Times New Roman" w:hAnsi="Times New Roman" w:cs="Times New Roman"/>
          <w:sz w:val="26"/>
          <w:szCs w:val="26"/>
          <w:lang w:val="uk-UA"/>
        </w:rPr>
        <w:t>их</w:t>
      </w:r>
      <w:r w:rsidRPr="003A4535">
        <w:rPr>
          <w:rFonts w:ascii="Times New Roman" w:eastAsia="Times New Roman" w:hAnsi="Times New Roman" w:cs="Times New Roman"/>
          <w:sz w:val="26"/>
          <w:szCs w:val="26"/>
          <w:lang w:val="uk-UA"/>
        </w:rPr>
        <w:t xml:space="preserve"> територі</w:t>
      </w:r>
      <w:r w:rsidR="00693863" w:rsidRPr="003A4535">
        <w:rPr>
          <w:rFonts w:ascii="Times New Roman" w:eastAsia="Times New Roman" w:hAnsi="Times New Roman" w:cs="Times New Roman"/>
          <w:sz w:val="26"/>
          <w:szCs w:val="26"/>
          <w:lang w:val="uk-UA"/>
        </w:rPr>
        <w:t>й</w:t>
      </w:r>
      <w:r w:rsidRPr="003A4535">
        <w:rPr>
          <w:rFonts w:ascii="Times New Roman" w:eastAsia="Times New Roman" w:hAnsi="Times New Roman" w:cs="Times New Roman"/>
          <w:sz w:val="26"/>
          <w:szCs w:val="26"/>
          <w:lang w:val="uk-UA"/>
        </w:rPr>
        <w:t xml:space="preserve"> України. </w:t>
      </w:r>
      <w:proofErr w:type="spellStart"/>
      <w:r w:rsidRPr="003A4535">
        <w:rPr>
          <w:rFonts w:ascii="Times New Roman" w:eastAsia="Times New Roman" w:hAnsi="Times New Roman" w:cs="Times New Roman"/>
          <w:sz w:val="26"/>
          <w:szCs w:val="26"/>
          <w:lang w:val="uk-UA"/>
        </w:rPr>
        <w:lastRenderedPageBreak/>
        <w:t>Бобко</w:t>
      </w:r>
      <w:proofErr w:type="spellEnd"/>
      <w:r w:rsidR="00693863" w:rsidRPr="003A4535">
        <w:rPr>
          <w:rFonts w:ascii="Times New Roman" w:eastAsia="Times New Roman" w:hAnsi="Times New Roman" w:cs="Times New Roman"/>
          <w:sz w:val="26"/>
          <w:szCs w:val="26"/>
          <w:lang w:val="uk-UA"/>
        </w:rPr>
        <w:t> </w:t>
      </w:r>
      <w:r w:rsidRPr="003A4535">
        <w:rPr>
          <w:rFonts w:ascii="Times New Roman" w:eastAsia="Times New Roman" w:hAnsi="Times New Roman" w:cs="Times New Roman"/>
          <w:sz w:val="26"/>
          <w:szCs w:val="26"/>
          <w:lang w:val="uk-UA"/>
        </w:rPr>
        <w:t>Т.В. наголо</w:t>
      </w:r>
      <w:r w:rsidR="00693863" w:rsidRPr="003A4535">
        <w:rPr>
          <w:rFonts w:ascii="Times New Roman" w:eastAsia="Times New Roman" w:hAnsi="Times New Roman" w:cs="Times New Roman"/>
          <w:sz w:val="26"/>
          <w:szCs w:val="26"/>
          <w:lang w:val="uk-UA"/>
        </w:rPr>
        <w:t>сила</w:t>
      </w:r>
      <w:r w:rsidRPr="003A4535">
        <w:rPr>
          <w:rFonts w:ascii="Times New Roman" w:eastAsia="Times New Roman" w:hAnsi="Times New Roman" w:cs="Times New Roman"/>
          <w:sz w:val="26"/>
          <w:szCs w:val="26"/>
          <w:lang w:val="uk-UA"/>
        </w:rPr>
        <w:t xml:space="preserve"> на своїй послідовній громадянській позиції щодо засудження збройної агресії </w:t>
      </w:r>
      <w:proofErr w:type="spellStart"/>
      <w:r w:rsidRPr="003A4535">
        <w:rPr>
          <w:rFonts w:ascii="Times New Roman" w:eastAsia="Times New Roman" w:hAnsi="Times New Roman" w:cs="Times New Roman"/>
          <w:sz w:val="26"/>
          <w:szCs w:val="26"/>
          <w:lang w:val="uk-UA"/>
        </w:rPr>
        <w:t>рф</w:t>
      </w:r>
      <w:proofErr w:type="spellEnd"/>
      <w:r w:rsidRPr="003A4535">
        <w:rPr>
          <w:rFonts w:ascii="Times New Roman" w:eastAsia="Times New Roman" w:hAnsi="Times New Roman" w:cs="Times New Roman"/>
          <w:sz w:val="26"/>
          <w:szCs w:val="26"/>
          <w:lang w:val="uk-UA"/>
        </w:rPr>
        <w:t xml:space="preserve"> проти України.</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На підтвердження наведених обставин кандидат надала копії договору на бронювання туристичних послуг, сторінок паспорта для виїзду за кордон із відмітками про перетин державного кордону та візу Королівства Таїланд із зазначенням дат перебування.</w:t>
      </w:r>
    </w:p>
    <w:p w:rsidR="00910C5A" w:rsidRPr="003A4535" w:rsidRDefault="00910C5A" w:rsidP="00910C5A">
      <w:pPr>
        <w:widowControl w:val="0"/>
        <w:spacing w:after="0" w:line="276" w:lineRule="auto"/>
        <w:ind w:firstLine="720"/>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Під час </w:t>
      </w:r>
      <w:r w:rsidR="00693863" w:rsidRPr="003A4535">
        <w:rPr>
          <w:rFonts w:ascii="Times New Roman" w:eastAsia="Times New Roman" w:hAnsi="Times New Roman" w:cs="Times New Roman"/>
          <w:sz w:val="26"/>
          <w:szCs w:val="26"/>
          <w:lang w:val="uk-UA"/>
        </w:rPr>
        <w:t>співбесіди</w:t>
      </w:r>
      <w:r w:rsidRPr="003A4535">
        <w:rPr>
          <w:rFonts w:ascii="Times New Roman" w:eastAsia="Times New Roman" w:hAnsi="Times New Roman" w:cs="Times New Roman"/>
          <w:sz w:val="26"/>
          <w:szCs w:val="26"/>
          <w:lang w:val="uk-UA"/>
        </w:rPr>
        <w:t xml:space="preserve"> 13 січня 2026 року</w:t>
      </w:r>
      <w:bookmarkStart w:id="0" w:name="_GoBack"/>
      <w:bookmarkEnd w:id="0"/>
      <w:r w:rsidRPr="003A4535">
        <w:rPr>
          <w:rFonts w:ascii="Times New Roman" w:eastAsia="Times New Roman" w:hAnsi="Times New Roman" w:cs="Times New Roman"/>
          <w:sz w:val="26"/>
          <w:szCs w:val="26"/>
          <w:lang w:val="uk-UA"/>
        </w:rPr>
        <w:t xml:space="preserve"> членами Комісії у складі</w:t>
      </w:r>
      <w:r w:rsidR="00693863" w:rsidRPr="003A4535">
        <w:rPr>
          <w:rFonts w:ascii="Times New Roman" w:eastAsia="Times New Roman" w:hAnsi="Times New Roman" w:cs="Times New Roman"/>
          <w:sz w:val="26"/>
          <w:szCs w:val="26"/>
          <w:lang w:val="uk-UA"/>
        </w:rPr>
        <w:t xml:space="preserve"> колегії</w:t>
      </w:r>
      <w:r w:rsidRPr="003A4535">
        <w:rPr>
          <w:rFonts w:ascii="Times New Roman" w:eastAsia="Times New Roman" w:hAnsi="Times New Roman" w:cs="Times New Roman"/>
          <w:sz w:val="26"/>
          <w:szCs w:val="26"/>
          <w:lang w:val="uk-UA"/>
        </w:rPr>
        <w:t xml:space="preserve"> та уповноваженим представником ГРД поставлено додаткові запитання з метою повного з’ясування мотивів та умов поїздки.</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highlight w:val="white"/>
          <w:lang w:val="uk-UA"/>
        </w:rPr>
      </w:pPr>
      <w:r w:rsidRPr="003A4535">
        <w:rPr>
          <w:rFonts w:ascii="Times New Roman" w:eastAsia="Times New Roman" w:hAnsi="Times New Roman" w:cs="Times New Roman"/>
          <w:sz w:val="26"/>
          <w:szCs w:val="26"/>
          <w:highlight w:val="white"/>
          <w:lang w:val="uk-UA"/>
        </w:rPr>
        <w:t>Оцінивши доводи, викладені у Висновку ГРД, пояснення кандидата, під час співбесіди та у письмовій формі, а також надані документи, Комісія</w:t>
      </w:r>
      <w:r w:rsidR="00DA13B6" w:rsidRPr="003A4535">
        <w:rPr>
          <w:rFonts w:ascii="Times New Roman" w:eastAsia="Times New Roman" w:hAnsi="Times New Roman" w:cs="Times New Roman"/>
          <w:sz w:val="26"/>
          <w:szCs w:val="26"/>
          <w:highlight w:val="white"/>
          <w:lang w:val="uk-UA"/>
        </w:rPr>
        <w:t xml:space="preserve"> у складі колегії </w:t>
      </w:r>
      <w:r w:rsidRPr="003A4535">
        <w:rPr>
          <w:rFonts w:ascii="Times New Roman" w:eastAsia="Times New Roman" w:hAnsi="Times New Roman" w:cs="Times New Roman"/>
          <w:sz w:val="26"/>
          <w:szCs w:val="26"/>
          <w:highlight w:val="white"/>
          <w:lang w:val="uk-UA"/>
        </w:rPr>
        <w:t xml:space="preserve"> дійшла таких висновків.</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highlight w:val="white"/>
          <w:lang w:val="uk-UA"/>
        </w:rPr>
      </w:pPr>
      <w:r w:rsidRPr="003A4535">
        <w:rPr>
          <w:rFonts w:ascii="Times New Roman" w:eastAsia="Times New Roman" w:hAnsi="Times New Roman" w:cs="Times New Roman"/>
          <w:spacing w:val="4"/>
          <w:sz w:val="26"/>
          <w:szCs w:val="26"/>
          <w:highlight w:val="white"/>
          <w:lang w:val="uk-UA"/>
        </w:rPr>
        <w:t xml:space="preserve">Комісією встановлено, що перебування кандидата на території </w:t>
      </w:r>
      <w:proofErr w:type="spellStart"/>
      <w:r w:rsidRPr="003A4535">
        <w:rPr>
          <w:rFonts w:ascii="Times New Roman" w:eastAsia="Times New Roman" w:hAnsi="Times New Roman" w:cs="Times New Roman"/>
          <w:spacing w:val="4"/>
          <w:sz w:val="26"/>
          <w:szCs w:val="26"/>
          <w:highlight w:val="white"/>
          <w:lang w:val="uk-UA"/>
        </w:rPr>
        <w:t>рф</w:t>
      </w:r>
      <w:proofErr w:type="spellEnd"/>
      <w:r w:rsidRPr="003A4535">
        <w:rPr>
          <w:rFonts w:ascii="Times New Roman" w:eastAsia="Times New Roman" w:hAnsi="Times New Roman" w:cs="Times New Roman"/>
          <w:spacing w:val="4"/>
          <w:sz w:val="26"/>
          <w:szCs w:val="26"/>
          <w:highlight w:val="white"/>
          <w:lang w:val="uk-UA"/>
        </w:rPr>
        <w:t xml:space="preserve"> у лютому</w:t>
      </w:r>
      <w:r w:rsidRPr="003A4535">
        <w:rPr>
          <w:rFonts w:ascii="Times New Roman" w:eastAsia="Times New Roman" w:hAnsi="Times New Roman" w:cs="Times New Roman"/>
          <w:sz w:val="26"/>
          <w:szCs w:val="26"/>
          <w:highlight w:val="white"/>
          <w:lang w:val="uk-UA"/>
        </w:rPr>
        <w:t xml:space="preserve"> 2016 року</w:t>
      </w:r>
      <w:r w:rsidR="003A4535">
        <w:rPr>
          <w:rFonts w:ascii="Times New Roman" w:eastAsia="Times New Roman" w:hAnsi="Times New Roman" w:cs="Times New Roman"/>
          <w:sz w:val="26"/>
          <w:szCs w:val="26"/>
          <w:highlight w:val="white"/>
          <w:lang w:val="uk-UA"/>
        </w:rPr>
        <w:t xml:space="preserve"> </w:t>
      </w:r>
      <w:r w:rsidRPr="003A4535">
        <w:rPr>
          <w:rFonts w:ascii="Times New Roman" w:eastAsia="Times New Roman" w:hAnsi="Times New Roman" w:cs="Times New Roman"/>
          <w:sz w:val="26"/>
          <w:szCs w:val="26"/>
          <w:highlight w:val="white"/>
          <w:lang w:val="uk-UA"/>
        </w:rPr>
        <w:t>мало виключно транзитний характер та було зумовлене обставинами, пов’язаними із туристично</w:t>
      </w:r>
      <w:r w:rsidR="00693863" w:rsidRPr="003A4535">
        <w:rPr>
          <w:rFonts w:ascii="Times New Roman" w:eastAsia="Times New Roman" w:hAnsi="Times New Roman" w:cs="Times New Roman"/>
          <w:sz w:val="26"/>
          <w:szCs w:val="26"/>
          <w:highlight w:val="white"/>
          <w:lang w:val="uk-UA"/>
        </w:rPr>
        <w:t>ю</w:t>
      </w:r>
      <w:r w:rsidRPr="003A4535">
        <w:rPr>
          <w:rFonts w:ascii="Times New Roman" w:eastAsia="Times New Roman" w:hAnsi="Times New Roman" w:cs="Times New Roman"/>
          <w:sz w:val="26"/>
          <w:szCs w:val="26"/>
          <w:highlight w:val="white"/>
          <w:lang w:val="uk-UA"/>
        </w:rPr>
        <w:t xml:space="preserve"> подорож</w:t>
      </w:r>
      <w:r w:rsidR="00693863" w:rsidRPr="003A4535">
        <w:rPr>
          <w:rFonts w:ascii="Times New Roman" w:eastAsia="Times New Roman" w:hAnsi="Times New Roman" w:cs="Times New Roman"/>
          <w:sz w:val="26"/>
          <w:szCs w:val="26"/>
          <w:highlight w:val="white"/>
          <w:lang w:val="uk-UA"/>
        </w:rPr>
        <w:t>жю</w:t>
      </w:r>
      <w:r w:rsidRPr="003A4535">
        <w:rPr>
          <w:rFonts w:ascii="Times New Roman" w:eastAsia="Times New Roman" w:hAnsi="Times New Roman" w:cs="Times New Roman"/>
          <w:sz w:val="26"/>
          <w:szCs w:val="26"/>
          <w:highlight w:val="white"/>
          <w:lang w:val="uk-UA"/>
        </w:rPr>
        <w:t xml:space="preserve"> до Королівства Таїланд. Із наданих пояснень убачається, що початково переліт планувався з території України, однак у зв’язку зі скасуванням чартерного рейсу безпосередньо напередодні вильоту кандидату було запропоновано альтернативний маршрут із вильотом з аеропорту міста Бєлгород </w:t>
      </w:r>
      <w:proofErr w:type="spellStart"/>
      <w:r w:rsidRPr="003A4535">
        <w:rPr>
          <w:rFonts w:ascii="Times New Roman" w:eastAsia="Times New Roman" w:hAnsi="Times New Roman" w:cs="Times New Roman"/>
          <w:sz w:val="26"/>
          <w:szCs w:val="26"/>
          <w:highlight w:val="white"/>
          <w:lang w:val="uk-UA"/>
        </w:rPr>
        <w:t>рф</w:t>
      </w:r>
      <w:proofErr w:type="spellEnd"/>
      <w:r w:rsidRPr="003A4535">
        <w:rPr>
          <w:rFonts w:ascii="Times New Roman" w:eastAsia="Times New Roman" w:hAnsi="Times New Roman" w:cs="Times New Roman"/>
          <w:sz w:val="26"/>
          <w:szCs w:val="26"/>
          <w:highlight w:val="white"/>
          <w:lang w:val="uk-UA"/>
        </w:rPr>
        <w:t>.</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highlight w:val="white"/>
          <w:lang w:val="uk-UA"/>
        </w:rPr>
      </w:pPr>
      <w:r w:rsidRPr="003A4535">
        <w:rPr>
          <w:rFonts w:ascii="Times New Roman" w:eastAsia="Times New Roman" w:hAnsi="Times New Roman" w:cs="Times New Roman"/>
          <w:sz w:val="26"/>
          <w:szCs w:val="26"/>
          <w:highlight w:val="white"/>
          <w:lang w:val="uk-UA"/>
        </w:rPr>
        <w:t>Комісія врах</w:t>
      </w:r>
      <w:r w:rsidR="00DA13B6" w:rsidRPr="003A4535">
        <w:rPr>
          <w:rFonts w:ascii="Times New Roman" w:eastAsia="Times New Roman" w:hAnsi="Times New Roman" w:cs="Times New Roman"/>
          <w:sz w:val="26"/>
          <w:szCs w:val="26"/>
          <w:highlight w:val="white"/>
          <w:lang w:val="uk-UA"/>
        </w:rPr>
        <w:t>у</w:t>
      </w:r>
      <w:r w:rsidRPr="003A4535">
        <w:rPr>
          <w:rFonts w:ascii="Times New Roman" w:eastAsia="Times New Roman" w:hAnsi="Times New Roman" w:cs="Times New Roman"/>
          <w:sz w:val="26"/>
          <w:szCs w:val="26"/>
          <w:highlight w:val="white"/>
          <w:lang w:val="uk-UA"/>
        </w:rPr>
        <w:t>в</w:t>
      </w:r>
      <w:r w:rsidR="00DA13B6" w:rsidRPr="003A4535">
        <w:rPr>
          <w:rFonts w:ascii="Times New Roman" w:eastAsia="Times New Roman" w:hAnsi="Times New Roman" w:cs="Times New Roman"/>
          <w:sz w:val="26"/>
          <w:szCs w:val="26"/>
          <w:highlight w:val="white"/>
          <w:lang w:val="uk-UA"/>
        </w:rPr>
        <w:t>ала</w:t>
      </w:r>
      <w:r w:rsidRPr="003A4535">
        <w:rPr>
          <w:rFonts w:ascii="Times New Roman" w:eastAsia="Times New Roman" w:hAnsi="Times New Roman" w:cs="Times New Roman"/>
          <w:sz w:val="26"/>
          <w:szCs w:val="26"/>
          <w:highlight w:val="white"/>
          <w:lang w:val="uk-UA"/>
        </w:rPr>
        <w:t xml:space="preserve">, що рішення про використання альтернативного маршруту було прийняте кандидатом з урахуванням уже запланованої відпустки, сформованого графіка розгляду судових справ, а також через неможливість повернення сплачених за туристичні послуги коштів. При цьому перебування кандидата на території </w:t>
      </w:r>
      <w:proofErr w:type="spellStart"/>
      <w:r w:rsidRPr="003A4535">
        <w:rPr>
          <w:rFonts w:ascii="Times New Roman" w:eastAsia="Times New Roman" w:hAnsi="Times New Roman" w:cs="Times New Roman"/>
          <w:sz w:val="26"/>
          <w:szCs w:val="26"/>
          <w:highlight w:val="white"/>
          <w:lang w:val="uk-UA"/>
        </w:rPr>
        <w:t>рф</w:t>
      </w:r>
      <w:proofErr w:type="spellEnd"/>
      <w:r w:rsidRPr="003A4535">
        <w:rPr>
          <w:rFonts w:ascii="Times New Roman" w:eastAsia="Times New Roman" w:hAnsi="Times New Roman" w:cs="Times New Roman"/>
          <w:sz w:val="26"/>
          <w:szCs w:val="26"/>
          <w:highlight w:val="white"/>
          <w:lang w:val="uk-UA"/>
        </w:rPr>
        <w:t xml:space="preserve"> було обмежене мінімальним часом, необхідним для здійснення авіаперельоту.</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highlight w:val="white"/>
          <w:lang w:val="uk-UA"/>
        </w:rPr>
      </w:pPr>
      <w:r w:rsidRPr="003A4535">
        <w:rPr>
          <w:rFonts w:ascii="Times New Roman" w:eastAsia="Times New Roman" w:hAnsi="Times New Roman" w:cs="Times New Roman"/>
          <w:sz w:val="26"/>
          <w:szCs w:val="26"/>
          <w:highlight w:val="white"/>
          <w:lang w:val="uk-UA"/>
        </w:rPr>
        <w:t>Надані кандидатом пояснення узгоджуються з відомостями, зазначеними в анкеті, та підтверджуються копіями документів, зокрема договором на бронювання туристичних послуг і відмітками у паспорті для виїзду за кордон. Будь-яких доказів приховування цих обставин або надання недостовірної інформації Комісією не встановлено.</w:t>
      </w:r>
    </w:p>
    <w:p w:rsidR="00910C5A" w:rsidRPr="003A4535" w:rsidRDefault="00910C5A" w:rsidP="003A4535">
      <w:pPr>
        <w:widowControl w:val="0"/>
        <w:spacing w:after="0" w:line="276" w:lineRule="auto"/>
        <w:ind w:firstLine="709"/>
        <w:jc w:val="both"/>
        <w:rPr>
          <w:rFonts w:ascii="Times New Roman" w:eastAsia="Times New Roman" w:hAnsi="Times New Roman" w:cs="Times New Roman"/>
          <w:sz w:val="26"/>
          <w:szCs w:val="26"/>
          <w:highlight w:val="white"/>
          <w:lang w:val="uk-UA"/>
        </w:rPr>
      </w:pPr>
      <w:r w:rsidRPr="003A4535">
        <w:rPr>
          <w:rFonts w:ascii="Times New Roman" w:eastAsia="Times New Roman" w:hAnsi="Times New Roman" w:cs="Times New Roman"/>
          <w:sz w:val="26"/>
          <w:szCs w:val="26"/>
          <w:highlight w:val="white"/>
          <w:lang w:val="uk-UA"/>
        </w:rPr>
        <w:t>Комісія</w:t>
      </w:r>
      <w:r w:rsidR="00DA13B6" w:rsidRPr="003A4535">
        <w:rPr>
          <w:rFonts w:ascii="Times New Roman" w:eastAsia="Times New Roman" w:hAnsi="Times New Roman" w:cs="Times New Roman"/>
          <w:sz w:val="26"/>
          <w:szCs w:val="26"/>
          <w:highlight w:val="white"/>
          <w:lang w:val="uk-UA"/>
        </w:rPr>
        <w:t xml:space="preserve"> у складі колегії</w:t>
      </w:r>
      <w:r w:rsidRPr="003A4535">
        <w:rPr>
          <w:rFonts w:ascii="Times New Roman" w:eastAsia="Times New Roman" w:hAnsi="Times New Roman" w:cs="Times New Roman"/>
          <w:sz w:val="26"/>
          <w:szCs w:val="26"/>
          <w:highlight w:val="white"/>
          <w:lang w:val="uk-UA"/>
        </w:rPr>
        <w:t xml:space="preserve"> дійшла висновку, що транзитне перебування кандидата на території російської федерації у 2016 році за відсутності доказів недоброчесної поведінки, порушення етичних стандартів або негативного впливу на виконання ним повноважень судді не може свідчити про невідповідність кандидата критеріям доброчесності та професійної етики.</w:t>
      </w:r>
    </w:p>
    <w:p w:rsidR="00DA13B6" w:rsidRPr="003A4535" w:rsidRDefault="00DA13B6" w:rsidP="003A4535">
      <w:pPr>
        <w:widowControl w:val="0"/>
        <w:spacing w:after="0" w:line="276" w:lineRule="auto"/>
        <w:ind w:firstLine="709"/>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Стосовно інформації ГРД, </w:t>
      </w:r>
      <w:r w:rsidR="00704D58" w:rsidRPr="003A4535">
        <w:rPr>
          <w:rFonts w:ascii="Times New Roman" w:eastAsia="Times New Roman" w:hAnsi="Times New Roman" w:cs="Times New Roman"/>
          <w:sz w:val="26"/>
          <w:szCs w:val="26"/>
          <w:lang w:val="uk-UA"/>
        </w:rPr>
        <w:t>що</w:t>
      </w:r>
      <w:r w:rsidRPr="003A4535">
        <w:rPr>
          <w:rFonts w:ascii="Times New Roman" w:eastAsia="Times New Roman" w:hAnsi="Times New Roman" w:cs="Times New Roman"/>
          <w:sz w:val="26"/>
          <w:szCs w:val="26"/>
          <w:lang w:val="uk-UA"/>
        </w:rPr>
        <w:t xml:space="preserve"> не стала підставою для висновку про невідповідність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критеріям професійної етики та доброчесності, однак потребувала пояснень кандидата, </w:t>
      </w:r>
      <w:r w:rsidR="005804BA" w:rsidRPr="003A4535">
        <w:rPr>
          <w:rFonts w:ascii="Times New Roman" w:eastAsia="Times New Roman" w:hAnsi="Times New Roman" w:cs="Times New Roman"/>
          <w:sz w:val="26"/>
          <w:szCs w:val="26"/>
          <w:lang w:val="uk-UA"/>
        </w:rPr>
        <w:t xml:space="preserve">Комісія у складі </w:t>
      </w:r>
      <w:r w:rsidRPr="003A4535">
        <w:rPr>
          <w:rFonts w:ascii="Times New Roman" w:eastAsia="Times New Roman" w:hAnsi="Times New Roman" w:cs="Times New Roman"/>
          <w:sz w:val="26"/>
          <w:szCs w:val="26"/>
          <w:lang w:val="uk-UA"/>
        </w:rPr>
        <w:t>колегі</w:t>
      </w:r>
      <w:r w:rsidR="00704D58" w:rsidRPr="003A4535">
        <w:rPr>
          <w:rFonts w:ascii="Times New Roman" w:eastAsia="Times New Roman" w:hAnsi="Times New Roman" w:cs="Times New Roman"/>
          <w:sz w:val="26"/>
          <w:szCs w:val="26"/>
          <w:lang w:val="uk-UA"/>
        </w:rPr>
        <w:t>ї</w:t>
      </w:r>
      <w:r w:rsidRPr="003A4535">
        <w:rPr>
          <w:rFonts w:ascii="Times New Roman" w:eastAsia="Times New Roman" w:hAnsi="Times New Roman" w:cs="Times New Roman"/>
          <w:sz w:val="26"/>
          <w:szCs w:val="26"/>
          <w:lang w:val="uk-UA"/>
        </w:rPr>
        <w:t xml:space="preserve"> дослідила надані пояснення, </w:t>
      </w:r>
      <w:r w:rsidR="005804BA" w:rsidRPr="003A4535">
        <w:rPr>
          <w:rFonts w:ascii="Times New Roman" w:eastAsia="Times New Roman" w:hAnsi="Times New Roman" w:cs="Times New Roman"/>
          <w:sz w:val="26"/>
          <w:szCs w:val="26"/>
          <w:lang w:val="uk-UA"/>
        </w:rPr>
        <w:t xml:space="preserve">подані </w:t>
      </w:r>
      <w:r w:rsidRPr="003A4535">
        <w:rPr>
          <w:rFonts w:ascii="Times New Roman" w:eastAsia="Times New Roman" w:hAnsi="Times New Roman" w:cs="Times New Roman"/>
          <w:sz w:val="26"/>
          <w:szCs w:val="26"/>
          <w:lang w:val="uk-UA"/>
        </w:rPr>
        <w:t>документи та матеріали суддівського досьє і надала відповідним обставинам оцінку.</w:t>
      </w:r>
    </w:p>
    <w:p w:rsidR="00DA13B6" w:rsidRPr="003A4535" w:rsidRDefault="00704D58" w:rsidP="003A4535">
      <w:pPr>
        <w:widowControl w:val="0"/>
        <w:spacing w:after="0" w:line="276" w:lineRule="auto"/>
        <w:ind w:firstLine="709"/>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К</w:t>
      </w:r>
      <w:r w:rsidR="00DA13B6" w:rsidRPr="003A4535">
        <w:rPr>
          <w:rFonts w:ascii="Times New Roman" w:eastAsia="Times New Roman" w:hAnsi="Times New Roman" w:cs="Times New Roman"/>
          <w:sz w:val="26"/>
          <w:szCs w:val="26"/>
          <w:lang w:val="uk-UA"/>
        </w:rPr>
        <w:t xml:space="preserve">олегія дійшла висновку, що пояснення кандидата спростовують наведені ГРД сумніви щодо її доброчесності. </w:t>
      </w:r>
    </w:p>
    <w:p w:rsidR="005B0D32" w:rsidRPr="003A4535" w:rsidRDefault="00BE3DF7" w:rsidP="003A4535">
      <w:pPr>
        <w:widowControl w:val="0"/>
        <w:spacing w:after="0" w:line="276" w:lineRule="auto"/>
        <w:ind w:firstLine="709"/>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Водночас виявлені колегією окремі недоліки в організації роботи </w:t>
      </w:r>
      <w:proofErr w:type="spellStart"/>
      <w:r w:rsidR="00575327" w:rsidRPr="003A4535">
        <w:rPr>
          <w:rFonts w:ascii="Times New Roman" w:eastAsia="Times New Roman" w:hAnsi="Times New Roman" w:cs="Times New Roman"/>
          <w:sz w:val="26"/>
          <w:szCs w:val="26"/>
          <w:lang w:val="uk-UA"/>
        </w:rPr>
        <w:t>Бобко</w:t>
      </w:r>
      <w:proofErr w:type="spellEnd"/>
      <w:r w:rsidR="00575327" w:rsidRPr="003A4535">
        <w:rPr>
          <w:rFonts w:ascii="Times New Roman" w:eastAsia="Times New Roman" w:hAnsi="Times New Roman" w:cs="Times New Roman"/>
          <w:sz w:val="26"/>
          <w:szCs w:val="26"/>
          <w:lang w:val="uk-UA"/>
        </w:rPr>
        <w:t xml:space="preserve"> Т.В.</w:t>
      </w:r>
      <w:r w:rsidR="00704D58" w:rsidRPr="003A4535">
        <w:rPr>
          <w:rFonts w:ascii="Times New Roman" w:eastAsia="Times New Roman" w:hAnsi="Times New Roman" w:cs="Times New Roman"/>
          <w:sz w:val="26"/>
          <w:szCs w:val="26"/>
          <w:lang w:val="uk-UA"/>
        </w:rPr>
        <w:t>:</w:t>
      </w:r>
      <w:r w:rsidRPr="003A4535">
        <w:rPr>
          <w:rFonts w:ascii="Times New Roman" w:eastAsia="Times New Roman" w:hAnsi="Times New Roman" w:cs="Times New Roman"/>
          <w:sz w:val="26"/>
          <w:szCs w:val="26"/>
          <w:lang w:val="uk-UA"/>
        </w:rPr>
        <w:t xml:space="preserve"> недотриманн</w:t>
      </w:r>
      <w:r w:rsidR="00704D58" w:rsidRPr="003A4535">
        <w:rPr>
          <w:rFonts w:ascii="Times New Roman" w:eastAsia="Times New Roman" w:hAnsi="Times New Roman" w:cs="Times New Roman"/>
          <w:sz w:val="26"/>
          <w:szCs w:val="26"/>
          <w:lang w:val="uk-UA"/>
        </w:rPr>
        <w:t>я</w:t>
      </w:r>
      <w:r w:rsidRPr="003A4535">
        <w:rPr>
          <w:rFonts w:ascii="Times New Roman" w:eastAsia="Times New Roman" w:hAnsi="Times New Roman" w:cs="Times New Roman"/>
          <w:sz w:val="26"/>
          <w:szCs w:val="26"/>
          <w:lang w:val="uk-UA"/>
        </w:rPr>
        <w:t xml:space="preserve"> строків надсилання судових рішень до </w:t>
      </w:r>
      <w:r w:rsidR="00C44237" w:rsidRPr="003A4535">
        <w:rPr>
          <w:rFonts w:ascii="Times New Roman" w:eastAsia="Times New Roman" w:hAnsi="Times New Roman" w:cs="Times New Roman"/>
          <w:sz w:val="26"/>
          <w:szCs w:val="26"/>
          <w:lang w:val="uk-UA"/>
        </w:rPr>
        <w:t xml:space="preserve">Єдиного державного реєстру </w:t>
      </w:r>
      <w:r w:rsidR="00C44237" w:rsidRPr="003A4535">
        <w:rPr>
          <w:rFonts w:ascii="Times New Roman" w:eastAsia="Times New Roman" w:hAnsi="Times New Roman" w:cs="Times New Roman"/>
          <w:sz w:val="26"/>
          <w:szCs w:val="26"/>
          <w:lang w:val="uk-UA"/>
        </w:rPr>
        <w:lastRenderedPageBreak/>
        <w:t>судових рішень</w:t>
      </w:r>
      <w:r w:rsidR="00704D58" w:rsidRPr="003A4535">
        <w:rPr>
          <w:rFonts w:ascii="Times New Roman" w:eastAsia="Times New Roman" w:hAnsi="Times New Roman" w:cs="Times New Roman"/>
          <w:sz w:val="26"/>
          <w:szCs w:val="26"/>
          <w:lang w:val="uk-UA"/>
        </w:rPr>
        <w:t>,</w:t>
      </w:r>
      <w:r w:rsidR="00C44237" w:rsidRPr="003A4535">
        <w:rPr>
          <w:rFonts w:ascii="Times New Roman" w:eastAsia="Times New Roman" w:hAnsi="Times New Roman" w:cs="Times New Roman"/>
          <w:sz w:val="26"/>
          <w:szCs w:val="26"/>
          <w:lang w:val="uk-UA"/>
        </w:rPr>
        <w:t xml:space="preserve"> </w:t>
      </w:r>
      <w:r w:rsidRPr="003A4535">
        <w:rPr>
          <w:rFonts w:ascii="Times New Roman" w:eastAsia="Times New Roman" w:hAnsi="Times New Roman" w:cs="Times New Roman"/>
          <w:sz w:val="26"/>
          <w:szCs w:val="26"/>
          <w:lang w:val="uk-UA"/>
        </w:rPr>
        <w:t xml:space="preserve">розгляд окремих справ про адміністративні правопорушення, передбачені частиною першою статті 130 </w:t>
      </w:r>
      <w:proofErr w:type="spellStart"/>
      <w:r w:rsidRPr="003A4535">
        <w:rPr>
          <w:rFonts w:ascii="Times New Roman" w:eastAsia="Times New Roman" w:hAnsi="Times New Roman" w:cs="Times New Roman"/>
          <w:sz w:val="26"/>
          <w:szCs w:val="26"/>
          <w:lang w:val="uk-UA"/>
        </w:rPr>
        <w:t>КУпАП,</w:t>
      </w:r>
      <w:r w:rsidR="00704D58" w:rsidRPr="003A4535">
        <w:rPr>
          <w:rFonts w:ascii="Times New Roman" w:eastAsia="Times New Roman" w:hAnsi="Times New Roman" w:cs="Times New Roman"/>
          <w:sz w:val="26"/>
          <w:szCs w:val="26"/>
          <w:lang w:val="uk-UA"/>
        </w:rPr>
        <w:t>в</w:t>
      </w:r>
      <w:proofErr w:type="spellEnd"/>
      <w:r w:rsidR="00704D58" w:rsidRPr="003A4535">
        <w:rPr>
          <w:rFonts w:ascii="Times New Roman" w:eastAsia="Times New Roman" w:hAnsi="Times New Roman" w:cs="Times New Roman"/>
          <w:sz w:val="26"/>
          <w:szCs w:val="26"/>
          <w:lang w:val="uk-UA"/>
        </w:rPr>
        <w:t xml:space="preserve"> результаті</w:t>
      </w:r>
      <w:r w:rsidRPr="003A4535">
        <w:rPr>
          <w:rFonts w:ascii="Times New Roman" w:eastAsia="Times New Roman" w:hAnsi="Times New Roman" w:cs="Times New Roman"/>
          <w:sz w:val="26"/>
          <w:szCs w:val="26"/>
          <w:lang w:val="uk-UA"/>
        </w:rPr>
        <w:t xml:space="preserve"> чого </w:t>
      </w:r>
      <w:r w:rsidR="00704D58" w:rsidRPr="003A4535">
        <w:rPr>
          <w:rFonts w:ascii="Times New Roman" w:eastAsia="Times New Roman" w:hAnsi="Times New Roman" w:cs="Times New Roman"/>
          <w:sz w:val="26"/>
          <w:szCs w:val="26"/>
          <w:lang w:val="uk-UA"/>
        </w:rPr>
        <w:t>було</w:t>
      </w:r>
      <w:r w:rsidRPr="003A4535">
        <w:rPr>
          <w:rFonts w:ascii="Times New Roman" w:eastAsia="Times New Roman" w:hAnsi="Times New Roman" w:cs="Times New Roman"/>
          <w:sz w:val="26"/>
          <w:szCs w:val="26"/>
          <w:lang w:val="uk-UA"/>
        </w:rPr>
        <w:t xml:space="preserve"> закрит</w:t>
      </w:r>
      <w:r w:rsidR="00704D58" w:rsidRPr="003A4535">
        <w:rPr>
          <w:rFonts w:ascii="Times New Roman" w:eastAsia="Times New Roman" w:hAnsi="Times New Roman" w:cs="Times New Roman"/>
          <w:sz w:val="26"/>
          <w:szCs w:val="26"/>
          <w:lang w:val="uk-UA"/>
        </w:rPr>
        <w:t>о</w:t>
      </w:r>
      <w:r w:rsidRPr="003A4535">
        <w:rPr>
          <w:rFonts w:ascii="Times New Roman" w:eastAsia="Times New Roman" w:hAnsi="Times New Roman" w:cs="Times New Roman"/>
          <w:sz w:val="26"/>
          <w:szCs w:val="26"/>
          <w:lang w:val="uk-UA"/>
        </w:rPr>
        <w:t xml:space="preserve"> проваджен</w:t>
      </w:r>
      <w:r w:rsidR="00704D58" w:rsidRPr="003A4535">
        <w:rPr>
          <w:rFonts w:ascii="Times New Roman" w:eastAsia="Times New Roman" w:hAnsi="Times New Roman" w:cs="Times New Roman"/>
          <w:sz w:val="26"/>
          <w:szCs w:val="26"/>
          <w:lang w:val="uk-UA"/>
        </w:rPr>
        <w:t>ня</w:t>
      </w:r>
      <w:r w:rsidRPr="003A4535">
        <w:rPr>
          <w:rFonts w:ascii="Times New Roman" w:eastAsia="Times New Roman" w:hAnsi="Times New Roman" w:cs="Times New Roman"/>
          <w:sz w:val="26"/>
          <w:szCs w:val="26"/>
          <w:lang w:val="uk-UA"/>
        </w:rPr>
        <w:t xml:space="preserve"> у зв’язку із закінченням строків накладення адміністративного стягнення</w:t>
      </w:r>
      <w:r w:rsidR="00704D58" w:rsidRPr="003A4535">
        <w:rPr>
          <w:rFonts w:ascii="Times New Roman" w:eastAsia="Times New Roman" w:hAnsi="Times New Roman" w:cs="Times New Roman"/>
          <w:sz w:val="26"/>
          <w:szCs w:val="26"/>
          <w:lang w:val="uk-UA"/>
        </w:rPr>
        <w:t xml:space="preserve">. </w:t>
      </w:r>
      <w:r w:rsidR="005176CC" w:rsidRPr="003A4535">
        <w:rPr>
          <w:rFonts w:ascii="Times New Roman" w:eastAsia="Times New Roman" w:hAnsi="Times New Roman" w:cs="Times New Roman"/>
          <w:spacing w:val="6"/>
          <w:sz w:val="26"/>
          <w:szCs w:val="26"/>
          <w:lang w:val="uk-UA"/>
        </w:rPr>
        <w:t xml:space="preserve">На підставі </w:t>
      </w:r>
      <w:r w:rsidR="00047DBA" w:rsidRPr="003A4535">
        <w:rPr>
          <w:rFonts w:ascii="Times New Roman" w:eastAsia="Times New Roman" w:hAnsi="Times New Roman" w:cs="Times New Roman"/>
          <w:spacing w:val="6"/>
          <w:sz w:val="26"/>
          <w:szCs w:val="26"/>
          <w:lang w:val="uk-UA"/>
        </w:rPr>
        <w:t xml:space="preserve">викладеного </w:t>
      </w:r>
      <w:r w:rsidR="005176CC" w:rsidRPr="003A4535">
        <w:rPr>
          <w:rFonts w:ascii="Times New Roman" w:eastAsia="Times New Roman" w:hAnsi="Times New Roman" w:cs="Times New Roman"/>
          <w:spacing w:val="6"/>
          <w:sz w:val="26"/>
          <w:szCs w:val="26"/>
          <w:lang w:val="uk-UA"/>
        </w:rPr>
        <w:t xml:space="preserve">Комісія у складі колегії одноголосно вирішила зменшити </w:t>
      </w:r>
      <w:r w:rsidR="005176CC" w:rsidRPr="003A4535">
        <w:rPr>
          <w:rFonts w:ascii="Times New Roman" w:eastAsia="Times New Roman" w:hAnsi="Times New Roman" w:cs="Times New Roman"/>
          <w:sz w:val="26"/>
          <w:szCs w:val="26"/>
          <w:lang w:val="uk-UA"/>
        </w:rPr>
        <w:t>бали кандидат</w:t>
      </w:r>
      <w:r w:rsidR="00704D58" w:rsidRPr="003A4535">
        <w:rPr>
          <w:rFonts w:ascii="Times New Roman" w:eastAsia="Times New Roman" w:hAnsi="Times New Roman" w:cs="Times New Roman"/>
          <w:sz w:val="26"/>
          <w:szCs w:val="26"/>
          <w:lang w:val="uk-UA"/>
        </w:rPr>
        <w:t>а</w:t>
      </w:r>
      <w:r w:rsidR="005B0D32" w:rsidRPr="003A4535">
        <w:rPr>
          <w:rFonts w:ascii="Times New Roman" w:eastAsia="Times New Roman" w:hAnsi="Times New Roman" w:cs="Times New Roman"/>
          <w:sz w:val="26"/>
          <w:szCs w:val="26"/>
          <w:lang w:val="uk-UA"/>
        </w:rPr>
        <w:t xml:space="preserve"> за показником «сумлінність» </w:t>
      </w:r>
      <w:r w:rsidR="005176CC" w:rsidRPr="003A4535">
        <w:rPr>
          <w:rFonts w:ascii="Times New Roman" w:eastAsia="Times New Roman" w:hAnsi="Times New Roman" w:cs="Times New Roman"/>
          <w:sz w:val="26"/>
          <w:szCs w:val="26"/>
          <w:lang w:val="uk-UA"/>
        </w:rPr>
        <w:t>критері</w:t>
      </w:r>
      <w:r w:rsidR="005B0D32" w:rsidRPr="003A4535">
        <w:rPr>
          <w:rFonts w:ascii="Times New Roman" w:eastAsia="Times New Roman" w:hAnsi="Times New Roman" w:cs="Times New Roman"/>
          <w:sz w:val="26"/>
          <w:szCs w:val="26"/>
          <w:lang w:val="uk-UA"/>
        </w:rPr>
        <w:t>їв</w:t>
      </w:r>
      <w:r w:rsidR="005176CC" w:rsidRPr="003A4535">
        <w:rPr>
          <w:rFonts w:ascii="Times New Roman" w:eastAsia="Times New Roman" w:hAnsi="Times New Roman" w:cs="Times New Roman"/>
          <w:sz w:val="26"/>
          <w:szCs w:val="26"/>
          <w:lang w:val="uk-UA"/>
        </w:rPr>
        <w:t xml:space="preserve"> професійної етики та доброчесності на 15 балі</w:t>
      </w:r>
      <w:r w:rsidR="005B0D32" w:rsidRPr="003A4535">
        <w:rPr>
          <w:rFonts w:ascii="Times New Roman" w:eastAsia="Times New Roman" w:hAnsi="Times New Roman" w:cs="Times New Roman"/>
          <w:sz w:val="26"/>
          <w:szCs w:val="26"/>
          <w:lang w:val="uk-UA"/>
        </w:rPr>
        <w:t xml:space="preserve">в. </w:t>
      </w:r>
    </w:p>
    <w:p w:rsidR="00047DBA" w:rsidRPr="003A4535" w:rsidRDefault="00047DBA" w:rsidP="003A4535">
      <w:pPr>
        <w:widowControl w:val="0"/>
        <w:spacing w:after="0" w:line="276" w:lineRule="auto"/>
        <w:ind w:firstLine="709"/>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 xml:space="preserve">Стосовно інших обставин та інформації, викладених у </w:t>
      </w:r>
      <w:r w:rsidR="005B0D32" w:rsidRPr="003A4535">
        <w:rPr>
          <w:rFonts w:ascii="Times New Roman" w:eastAsia="Times New Roman" w:hAnsi="Times New Roman" w:cs="Times New Roman"/>
          <w:sz w:val="26"/>
          <w:szCs w:val="26"/>
          <w:lang w:val="uk-UA"/>
        </w:rPr>
        <w:t>В</w:t>
      </w:r>
      <w:r w:rsidRPr="003A4535">
        <w:rPr>
          <w:rFonts w:ascii="Times New Roman" w:eastAsia="Times New Roman" w:hAnsi="Times New Roman" w:cs="Times New Roman"/>
          <w:sz w:val="26"/>
          <w:szCs w:val="26"/>
          <w:lang w:val="uk-UA"/>
        </w:rPr>
        <w:t>исновку ГРД та обговорених під час співбесіди 13 січня 2026 року, Комісія у складі колегії д</w:t>
      </w:r>
      <w:r w:rsidR="00091890" w:rsidRPr="003A4535">
        <w:rPr>
          <w:rFonts w:ascii="Times New Roman" w:eastAsia="Times New Roman" w:hAnsi="Times New Roman" w:cs="Times New Roman"/>
          <w:sz w:val="26"/>
          <w:szCs w:val="26"/>
          <w:lang w:val="uk-UA"/>
        </w:rPr>
        <w:t>і</w:t>
      </w:r>
      <w:r w:rsidRPr="003A4535">
        <w:rPr>
          <w:rFonts w:ascii="Times New Roman" w:eastAsia="Times New Roman" w:hAnsi="Times New Roman" w:cs="Times New Roman"/>
          <w:sz w:val="26"/>
          <w:szCs w:val="26"/>
          <w:lang w:val="uk-UA"/>
        </w:rPr>
        <w:t>йшла висновк</w:t>
      </w:r>
      <w:r w:rsidR="005B0D32" w:rsidRPr="003A4535">
        <w:rPr>
          <w:rFonts w:ascii="Times New Roman" w:eastAsia="Times New Roman" w:hAnsi="Times New Roman" w:cs="Times New Roman"/>
          <w:sz w:val="26"/>
          <w:szCs w:val="26"/>
          <w:lang w:val="uk-UA"/>
        </w:rPr>
        <w:t>у</w:t>
      </w:r>
      <w:r w:rsidRPr="003A4535">
        <w:rPr>
          <w:rFonts w:ascii="Times New Roman" w:eastAsia="Times New Roman" w:hAnsi="Times New Roman" w:cs="Times New Roman"/>
          <w:sz w:val="26"/>
          <w:szCs w:val="26"/>
          <w:lang w:val="uk-UA"/>
        </w:rPr>
        <w:t xml:space="preserve">, що пояснення кандидата </w:t>
      </w:r>
      <w:proofErr w:type="spellStart"/>
      <w:r w:rsidRPr="003A4535">
        <w:rPr>
          <w:rFonts w:ascii="Times New Roman" w:eastAsia="Times New Roman" w:hAnsi="Times New Roman" w:cs="Times New Roman"/>
          <w:sz w:val="26"/>
          <w:szCs w:val="26"/>
          <w:lang w:val="uk-UA"/>
        </w:rPr>
        <w:t>Бобко</w:t>
      </w:r>
      <w:proofErr w:type="spellEnd"/>
      <w:r w:rsidRPr="003A4535">
        <w:rPr>
          <w:rFonts w:ascii="Times New Roman" w:eastAsia="Times New Roman" w:hAnsi="Times New Roman" w:cs="Times New Roman"/>
          <w:sz w:val="26"/>
          <w:szCs w:val="26"/>
          <w:lang w:val="uk-UA"/>
        </w:rPr>
        <w:t xml:space="preserve"> Т.В. є обґрунтованими та достатніми, підтвердженими належними доказами.</w:t>
      </w:r>
    </w:p>
    <w:p w:rsidR="00FC2C1B" w:rsidRPr="003A4535" w:rsidRDefault="00327189" w:rsidP="003A4535">
      <w:pPr>
        <w:widowControl w:val="0"/>
        <w:spacing w:after="0" w:line="276" w:lineRule="auto"/>
        <w:ind w:firstLine="709"/>
        <w:jc w:val="both"/>
        <w:rPr>
          <w:rFonts w:ascii="Times New Roman" w:eastAsia="Times New Roman" w:hAnsi="Times New Roman" w:cs="Times New Roman"/>
          <w:b/>
          <w:sz w:val="26"/>
          <w:szCs w:val="26"/>
          <w:lang w:val="uk-UA"/>
        </w:rPr>
      </w:pPr>
      <w:r w:rsidRPr="003A4535">
        <w:rPr>
          <w:rFonts w:ascii="Times New Roman" w:eastAsia="Times New Roman" w:hAnsi="Times New Roman" w:cs="Times New Roman"/>
          <w:b/>
          <w:sz w:val="26"/>
          <w:szCs w:val="26"/>
          <w:lang w:val="uk-UA"/>
        </w:rPr>
        <w:t>Розгляд питання про підтвердження здатності кандидата здійснювати правосуддя в апеляційному загальному суді за критеріями доброчесності та професійної етики у пленарному складі.</w:t>
      </w:r>
    </w:p>
    <w:p w:rsidR="007F5716" w:rsidRPr="003A4535" w:rsidRDefault="007F5716">
      <w:pPr>
        <w:shd w:val="clear" w:color="auto" w:fill="FFFFFF"/>
        <w:spacing w:after="0" w:line="240" w:lineRule="auto"/>
        <w:ind w:firstLine="720"/>
        <w:jc w:val="both"/>
        <w:rPr>
          <w:rFonts w:ascii="Times New Roman" w:eastAsia="Times New Roman" w:hAnsi="Times New Roman" w:cs="Times New Roman"/>
          <w:color w:val="000000" w:themeColor="text1"/>
          <w:sz w:val="26"/>
          <w:szCs w:val="26"/>
          <w:lang w:val="uk-UA"/>
        </w:rPr>
      </w:pPr>
      <w:r w:rsidRPr="003A4535">
        <w:rPr>
          <w:rFonts w:ascii="Times New Roman" w:eastAsia="Times New Roman" w:hAnsi="Times New Roman" w:cs="Times New Roman"/>
          <w:color w:val="000000" w:themeColor="text1"/>
          <w:sz w:val="26"/>
          <w:szCs w:val="26"/>
          <w:lang w:val="uk-UA"/>
        </w:rPr>
        <w:t xml:space="preserve">Відповідно до частини першої статті 88 Закону Вища кваліфікаційна комісія суддів України ухвалює мотивоване рішення про підтвердження або </w:t>
      </w:r>
      <w:proofErr w:type="spellStart"/>
      <w:r w:rsidRPr="003A4535">
        <w:rPr>
          <w:rFonts w:ascii="Times New Roman" w:eastAsia="Times New Roman" w:hAnsi="Times New Roman" w:cs="Times New Roman"/>
          <w:color w:val="000000" w:themeColor="text1"/>
          <w:sz w:val="26"/>
          <w:szCs w:val="26"/>
          <w:lang w:val="uk-UA"/>
        </w:rPr>
        <w:t>непідтвердження</w:t>
      </w:r>
      <w:proofErr w:type="spellEnd"/>
      <w:r w:rsidRPr="003A4535">
        <w:rPr>
          <w:rFonts w:ascii="Times New Roman" w:eastAsia="Times New Roman" w:hAnsi="Times New Roman" w:cs="Times New Roman"/>
          <w:color w:val="000000" w:themeColor="text1"/>
          <w:sz w:val="26"/>
          <w:szCs w:val="26"/>
          <w:lang w:val="uk-UA"/>
        </w:rPr>
        <w:t xml:space="preserve"> здатності судді (кандидата на посаду судді) здійснювати правосуддя у відповідному суді. Якщо ГРД у своєму висновку встановила, що суддя (кандидат на посаду судді) не відповідає критеріям професійної етики та доброчесності, Вища кваліфікаційна комісія суддів України може ухвалити вмотивоване рішення про підтвердження здатності такого судді (кандидата на посаду судді) здійснювати правосуддя у відповідному суді лише у разі, якщо таке рішення підтримане двома третинами голосів призначених членів Комісії, але не менше ніж дев’ятьма голосами.</w:t>
      </w:r>
    </w:p>
    <w:p w:rsidR="00055192" w:rsidRPr="003A4535" w:rsidRDefault="007F5716" w:rsidP="00BE2A6D">
      <w:pPr>
        <w:shd w:val="clear" w:color="auto" w:fill="FFFFFF"/>
        <w:spacing w:after="0" w:line="240" w:lineRule="auto"/>
        <w:ind w:firstLine="720"/>
        <w:jc w:val="both"/>
        <w:rPr>
          <w:rFonts w:ascii="Times New Roman" w:eastAsia="Times New Roman" w:hAnsi="Times New Roman" w:cs="Times New Roman"/>
          <w:color w:val="000000" w:themeColor="text1"/>
          <w:sz w:val="26"/>
          <w:szCs w:val="26"/>
          <w:lang w:val="uk-UA"/>
        </w:rPr>
      </w:pPr>
      <w:r w:rsidRPr="003A4535">
        <w:rPr>
          <w:rFonts w:ascii="Times New Roman" w:eastAsia="Times New Roman" w:hAnsi="Times New Roman" w:cs="Times New Roman"/>
          <w:color w:val="000000" w:themeColor="text1"/>
          <w:sz w:val="26"/>
          <w:szCs w:val="26"/>
          <w:lang w:val="uk-UA"/>
        </w:rPr>
        <w:t xml:space="preserve">Згідно з пунктом 126 Регламенту Вищої кваліфікаційної комісії суддів України, затвердженого рішенням Комісії від 13 жовтня 2016 року №  81/зп-16 (зі змінами), у засіданні Комісії у пленарному складі з підстави, визначеної абзацом другим частини першої статті 88 Закону, розгляду підлягають рішення Комісії, ухвалені у складі </w:t>
      </w:r>
      <w:r w:rsidR="005B0D32" w:rsidRPr="003A4535">
        <w:rPr>
          <w:rFonts w:ascii="Times New Roman" w:eastAsia="Times New Roman" w:hAnsi="Times New Roman" w:cs="Times New Roman"/>
          <w:color w:val="000000" w:themeColor="text1"/>
          <w:sz w:val="26"/>
          <w:szCs w:val="26"/>
          <w:lang w:val="uk-UA"/>
        </w:rPr>
        <w:t>к</w:t>
      </w:r>
      <w:r w:rsidRPr="003A4535">
        <w:rPr>
          <w:rFonts w:ascii="Times New Roman" w:eastAsia="Times New Roman" w:hAnsi="Times New Roman" w:cs="Times New Roman"/>
          <w:color w:val="000000" w:themeColor="text1"/>
          <w:sz w:val="26"/>
          <w:szCs w:val="26"/>
          <w:lang w:val="uk-UA"/>
        </w:rPr>
        <w:t>олегії, про оцінювання судді (кандидата на посаду судді) на відповідність критеріям, визначеним законом; висновок ГРД, пояснення судді (кандидата на посаду судді), інші</w:t>
      </w:r>
      <w:r w:rsidR="00557D9D" w:rsidRPr="003A4535">
        <w:rPr>
          <w:rFonts w:ascii="Times New Roman" w:eastAsia="Times New Roman" w:hAnsi="Times New Roman" w:cs="Times New Roman"/>
          <w:color w:val="000000" w:themeColor="text1"/>
          <w:sz w:val="26"/>
          <w:szCs w:val="26"/>
          <w:lang w:val="uk-UA"/>
        </w:rPr>
        <w:t>), інші обставини, документи та матеріали.</w:t>
      </w:r>
    </w:p>
    <w:p w:rsidR="0077751E" w:rsidRPr="003A4535" w:rsidRDefault="0077751E" w:rsidP="00BE2A6D">
      <w:pPr>
        <w:shd w:val="clear" w:color="auto" w:fill="FFFFFF"/>
        <w:spacing w:after="0" w:line="240" w:lineRule="auto"/>
        <w:ind w:firstLine="720"/>
        <w:jc w:val="both"/>
        <w:rPr>
          <w:rFonts w:ascii="Times New Roman" w:eastAsia="Times New Roman" w:hAnsi="Times New Roman" w:cs="Times New Roman"/>
          <w:color w:val="000000" w:themeColor="text1"/>
          <w:sz w:val="26"/>
          <w:szCs w:val="26"/>
          <w:lang w:val="uk-UA"/>
        </w:rPr>
      </w:pPr>
      <w:r w:rsidRPr="003A4535">
        <w:rPr>
          <w:rFonts w:ascii="Times New Roman" w:eastAsia="Times New Roman" w:hAnsi="Times New Roman" w:cs="Times New Roman"/>
          <w:color w:val="000000" w:themeColor="text1"/>
          <w:sz w:val="26"/>
          <w:szCs w:val="26"/>
          <w:lang w:val="uk-UA"/>
        </w:rPr>
        <w:t xml:space="preserve">Комісією у пленарному складі проведено співбесіду з кандидатом </w:t>
      </w:r>
      <w:r w:rsidR="00723BFD" w:rsidRPr="003A4535">
        <w:rPr>
          <w:rFonts w:ascii="Times New Roman" w:eastAsia="Times New Roman" w:hAnsi="Times New Roman" w:cs="Times New Roman"/>
          <w:color w:val="000000" w:themeColor="text1"/>
          <w:sz w:val="26"/>
          <w:szCs w:val="26"/>
          <w:lang w:val="uk-UA"/>
        </w:rPr>
        <w:t>17</w:t>
      </w:r>
      <w:r w:rsidRPr="003A4535">
        <w:rPr>
          <w:rFonts w:ascii="Times New Roman" w:eastAsia="Times New Roman" w:hAnsi="Times New Roman" w:cs="Times New Roman"/>
          <w:color w:val="000000" w:themeColor="text1"/>
          <w:sz w:val="26"/>
          <w:szCs w:val="26"/>
          <w:lang w:val="uk-UA"/>
        </w:rPr>
        <w:t xml:space="preserve"> </w:t>
      </w:r>
      <w:r w:rsidR="00723BFD" w:rsidRPr="003A4535">
        <w:rPr>
          <w:rFonts w:ascii="Times New Roman" w:eastAsia="Times New Roman" w:hAnsi="Times New Roman" w:cs="Times New Roman"/>
          <w:color w:val="000000" w:themeColor="text1"/>
          <w:sz w:val="26"/>
          <w:szCs w:val="26"/>
          <w:lang w:val="uk-UA"/>
        </w:rPr>
        <w:t xml:space="preserve">червня </w:t>
      </w:r>
      <w:r w:rsidRPr="003A4535">
        <w:rPr>
          <w:rFonts w:ascii="Times New Roman" w:eastAsia="Times New Roman" w:hAnsi="Times New Roman" w:cs="Times New Roman"/>
          <w:color w:val="000000" w:themeColor="text1"/>
          <w:sz w:val="26"/>
          <w:szCs w:val="26"/>
          <w:lang w:val="uk-UA"/>
        </w:rPr>
        <w:t>202</w:t>
      </w:r>
      <w:r w:rsidR="002C3726" w:rsidRPr="003A4535">
        <w:rPr>
          <w:rFonts w:ascii="Times New Roman" w:eastAsia="Times New Roman" w:hAnsi="Times New Roman" w:cs="Times New Roman"/>
          <w:color w:val="000000" w:themeColor="text1"/>
          <w:sz w:val="26"/>
          <w:szCs w:val="26"/>
          <w:lang w:val="uk-UA"/>
        </w:rPr>
        <w:t>6</w:t>
      </w:r>
      <w:r w:rsidRPr="003A4535">
        <w:rPr>
          <w:rFonts w:ascii="Times New Roman" w:eastAsia="Times New Roman" w:hAnsi="Times New Roman" w:cs="Times New Roman"/>
          <w:color w:val="000000" w:themeColor="text1"/>
          <w:sz w:val="26"/>
          <w:szCs w:val="26"/>
          <w:lang w:val="uk-UA"/>
        </w:rPr>
        <w:t xml:space="preserve"> року.</w:t>
      </w:r>
    </w:p>
    <w:p w:rsidR="00F92119" w:rsidRPr="003A4535" w:rsidRDefault="0077751E" w:rsidP="00F92119">
      <w:pPr>
        <w:shd w:val="clear" w:color="auto" w:fill="FFFFFF"/>
        <w:spacing w:after="0" w:line="240" w:lineRule="auto"/>
        <w:ind w:firstLine="720"/>
        <w:jc w:val="both"/>
        <w:rPr>
          <w:sz w:val="26"/>
          <w:szCs w:val="26"/>
          <w:lang w:val="uk-UA"/>
        </w:rPr>
      </w:pPr>
      <w:r w:rsidRPr="003A4535">
        <w:rPr>
          <w:rFonts w:ascii="Times New Roman" w:eastAsia="Times New Roman" w:hAnsi="Times New Roman" w:cs="Times New Roman"/>
          <w:color w:val="000000" w:themeColor="text1"/>
          <w:sz w:val="26"/>
          <w:szCs w:val="26"/>
          <w:lang w:val="uk-UA"/>
        </w:rPr>
        <w:t>Дослідивши</w:t>
      </w:r>
      <w:r w:rsidR="007F4431" w:rsidRPr="003A4535">
        <w:rPr>
          <w:rFonts w:ascii="Times New Roman" w:eastAsia="Times New Roman" w:hAnsi="Times New Roman" w:cs="Times New Roman"/>
          <w:color w:val="000000" w:themeColor="text1"/>
          <w:sz w:val="26"/>
          <w:szCs w:val="26"/>
          <w:lang w:val="uk-UA"/>
        </w:rPr>
        <w:t xml:space="preserve"> матеріали досьє кандидата</w:t>
      </w:r>
      <w:r w:rsidRPr="003A4535">
        <w:rPr>
          <w:rFonts w:ascii="Times New Roman" w:eastAsia="Times New Roman" w:hAnsi="Times New Roman" w:cs="Times New Roman"/>
          <w:color w:val="000000" w:themeColor="text1"/>
          <w:sz w:val="26"/>
          <w:szCs w:val="26"/>
          <w:lang w:val="uk-UA"/>
        </w:rPr>
        <w:t xml:space="preserve"> на посаду судді апеляційного загального суду </w:t>
      </w:r>
      <w:proofErr w:type="spellStart"/>
      <w:r w:rsidR="00A15A97" w:rsidRPr="003A4535">
        <w:rPr>
          <w:rFonts w:ascii="Times New Roman" w:eastAsia="Times New Roman" w:hAnsi="Times New Roman" w:cs="Times New Roman"/>
          <w:color w:val="000000" w:themeColor="text1"/>
          <w:sz w:val="26"/>
          <w:szCs w:val="26"/>
          <w:lang w:val="uk-UA"/>
        </w:rPr>
        <w:t>Бобко</w:t>
      </w:r>
      <w:proofErr w:type="spellEnd"/>
      <w:r w:rsidR="00A15A97" w:rsidRPr="003A4535">
        <w:rPr>
          <w:rFonts w:ascii="Times New Roman" w:eastAsia="Times New Roman" w:hAnsi="Times New Roman" w:cs="Times New Roman"/>
          <w:color w:val="000000" w:themeColor="text1"/>
          <w:sz w:val="26"/>
          <w:szCs w:val="26"/>
          <w:lang w:val="uk-UA"/>
        </w:rPr>
        <w:t xml:space="preserve"> Т.В</w:t>
      </w:r>
      <w:r w:rsidRPr="003A4535">
        <w:rPr>
          <w:rFonts w:ascii="Times New Roman" w:eastAsia="Times New Roman" w:hAnsi="Times New Roman" w:cs="Times New Roman"/>
          <w:color w:val="000000" w:themeColor="text1"/>
          <w:sz w:val="26"/>
          <w:szCs w:val="26"/>
          <w:lang w:val="uk-UA"/>
        </w:rPr>
        <w:t>.</w:t>
      </w:r>
      <w:r w:rsidR="007F4431" w:rsidRPr="003A4535">
        <w:rPr>
          <w:rFonts w:ascii="Times New Roman" w:eastAsia="Times New Roman" w:hAnsi="Times New Roman" w:cs="Times New Roman"/>
          <w:color w:val="000000" w:themeColor="text1"/>
          <w:sz w:val="26"/>
          <w:szCs w:val="26"/>
          <w:lang w:val="uk-UA"/>
        </w:rPr>
        <w:t xml:space="preserve">, </w:t>
      </w:r>
      <w:r w:rsidR="005B0D32" w:rsidRPr="003A4535">
        <w:rPr>
          <w:rFonts w:ascii="Times New Roman" w:eastAsia="Times New Roman" w:hAnsi="Times New Roman" w:cs="Times New Roman"/>
          <w:color w:val="000000" w:themeColor="text1"/>
          <w:sz w:val="26"/>
          <w:szCs w:val="26"/>
          <w:lang w:val="uk-UA"/>
        </w:rPr>
        <w:t>В</w:t>
      </w:r>
      <w:r w:rsidR="007F4431" w:rsidRPr="003A4535">
        <w:rPr>
          <w:rFonts w:ascii="Times New Roman" w:eastAsia="Times New Roman" w:hAnsi="Times New Roman" w:cs="Times New Roman"/>
          <w:color w:val="000000" w:themeColor="text1"/>
          <w:sz w:val="26"/>
          <w:szCs w:val="26"/>
          <w:lang w:val="uk-UA"/>
        </w:rPr>
        <w:t>иснов</w:t>
      </w:r>
      <w:r w:rsidR="00700439" w:rsidRPr="003A4535">
        <w:rPr>
          <w:rFonts w:ascii="Times New Roman" w:eastAsia="Times New Roman" w:hAnsi="Times New Roman" w:cs="Times New Roman"/>
          <w:color w:val="000000" w:themeColor="text1"/>
          <w:sz w:val="26"/>
          <w:szCs w:val="26"/>
          <w:lang w:val="uk-UA"/>
        </w:rPr>
        <w:t xml:space="preserve">ок </w:t>
      </w:r>
      <w:r w:rsidR="007F4431" w:rsidRPr="003A4535">
        <w:rPr>
          <w:rFonts w:ascii="Times New Roman" w:eastAsia="Times New Roman" w:hAnsi="Times New Roman" w:cs="Times New Roman"/>
          <w:color w:val="000000" w:themeColor="text1"/>
          <w:sz w:val="26"/>
          <w:szCs w:val="26"/>
          <w:lang w:val="uk-UA"/>
        </w:rPr>
        <w:t xml:space="preserve">ГРД, </w:t>
      </w:r>
      <w:r w:rsidRPr="003A4535">
        <w:rPr>
          <w:rFonts w:ascii="Times New Roman" w:eastAsia="Times New Roman" w:hAnsi="Times New Roman" w:cs="Times New Roman"/>
          <w:color w:val="000000" w:themeColor="text1"/>
          <w:sz w:val="26"/>
          <w:szCs w:val="26"/>
          <w:lang w:val="uk-UA"/>
        </w:rPr>
        <w:t xml:space="preserve">проаналізувавши пояснення судді, ухвалене колегією рішення, </w:t>
      </w:r>
      <w:r w:rsidR="002C3726" w:rsidRPr="003A4535">
        <w:rPr>
          <w:rFonts w:ascii="Times New Roman" w:eastAsia="Times New Roman" w:hAnsi="Times New Roman" w:cs="Times New Roman"/>
          <w:color w:val="000000" w:themeColor="text1"/>
          <w:sz w:val="26"/>
          <w:szCs w:val="26"/>
          <w:lang w:val="uk-UA"/>
        </w:rPr>
        <w:t xml:space="preserve">Комісія у пленарному складі </w:t>
      </w:r>
      <w:r w:rsidR="00F92119" w:rsidRPr="003A4535">
        <w:rPr>
          <w:rFonts w:ascii="Times New Roman" w:eastAsia="Times New Roman" w:hAnsi="Times New Roman" w:cs="Times New Roman"/>
          <w:color w:val="000000" w:themeColor="text1"/>
          <w:sz w:val="26"/>
          <w:szCs w:val="26"/>
          <w:lang w:val="uk-UA"/>
        </w:rPr>
        <w:t>погоджується з висновками, викладеними в рішенні Комісії у складі колегії від 13 січня 2026 року № 4/ас-26, щодо відповідності кандидата встановленим критеріям професійної етики та доброчесності. Комісія у пленарному складі не знаходить підстав для іншої оцінки виявлених щодо кандидата обставин</w:t>
      </w:r>
      <w:r w:rsidR="005B0D32" w:rsidRPr="003A4535">
        <w:rPr>
          <w:rFonts w:ascii="Times New Roman" w:eastAsia="Times New Roman" w:hAnsi="Times New Roman" w:cs="Times New Roman"/>
          <w:color w:val="000000" w:themeColor="text1"/>
          <w:sz w:val="26"/>
          <w:szCs w:val="26"/>
          <w:lang w:val="uk-UA"/>
        </w:rPr>
        <w:t>.</w:t>
      </w:r>
    </w:p>
    <w:p w:rsidR="009148CA" w:rsidRPr="003A4535" w:rsidRDefault="009148CA" w:rsidP="009148CA">
      <w:pPr>
        <w:pStyle w:val="af4"/>
        <w:ind w:leftChars="0" w:left="1" w:firstLineChars="283" w:firstLine="736"/>
        <w:jc w:val="both"/>
        <w:rPr>
          <w:position w:val="0"/>
          <w:sz w:val="26"/>
          <w:szCs w:val="26"/>
          <w:lang w:val="uk-UA" w:eastAsia="uk-UA"/>
        </w:rPr>
      </w:pPr>
      <w:r w:rsidRPr="003A4535">
        <w:rPr>
          <w:position w:val="0"/>
          <w:sz w:val="26"/>
          <w:szCs w:val="26"/>
          <w:lang w:val="uk-UA" w:eastAsia="uk-UA"/>
        </w:rPr>
        <w:t xml:space="preserve">Інших суттєвих обставин, які могли б свідчити про невідповідність кандидата на посаду судді критеріям доброчесності та професійної етики за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 Комісією у пленарному складі під час проведення співбесіди з </w:t>
      </w:r>
      <w:proofErr w:type="spellStart"/>
      <w:r w:rsidRPr="003A4535">
        <w:rPr>
          <w:position w:val="0"/>
          <w:sz w:val="26"/>
          <w:szCs w:val="26"/>
          <w:lang w:val="uk-UA" w:eastAsia="uk-UA"/>
        </w:rPr>
        <w:t>Бобко</w:t>
      </w:r>
      <w:proofErr w:type="spellEnd"/>
      <w:r w:rsidRPr="003A4535">
        <w:rPr>
          <w:position w:val="0"/>
          <w:sz w:val="26"/>
          <w:szCs w:val="26"/>
          <w:lang w:val="uk-UA" w:eastAsia="uk-UA"/>
        </w:rPr>
        <w:t xml:space="preserve"> Т.В. не встановлено.</w:t>
      </w:r>
    </w:p>
    <w:p w:rsidR="00A50A64" w:rsidRPr="003A4535" w:rsidRDefault="00A50A64" w:rsidP="009148CA">
      <w:pPr>
        <w:pStyle w:val="af4"/>
        <w:ind w:leftChars="0" w:left="1" w:firstLineChars="283" w:firstLine="736"/>
        <w:jc w:val="both"/>
        <w:rPr>
          <w:rFonts w:eastAsia="Calibri"/>
          <w:position w:val="0"/>
          <w:sz w:val="26"/>
          <w:szCs w:val="26"/>
          <w:lang w:val="uk-UA" w:eastAsia="uk-UA"/>
        </w:rPr>
      </w:pPr>
      <w:r w:rsidRPr="003A4535">
        <w:rPr>
          <w:rFonts w:eastAsia="Calibri"/>
          <w:position w:val="0"/>
          <w:sz w:val="26"/>
          <w:szCs w:val="26"/>
          <w:lang w:val="uk-UA" w:eastAsia="uk-UA"/>
        </w:rPr>
        <w:lastRenderedPageBreak/>
        <w:t>За результатами голосування під час закритого обговорення за відповідними показниками Комісія у пленарному складі дійшла висновку, що кандидат підтвердила здатність здійснювати правосуддя в апеляційному загальному суді за критеріями доброчесності та професійної етики.</w:t>
      </w:r>
    </w:p>
    <w:p w:rsidR="00A50A64" w:rsidRPr="003A4535" w:rsidRDefault="00A50A64" w:rsidP="00A50A64">
      <w:pPr>
        <w:pStyle w:val="af4"/>
        <w:ind w:leftChars="0" w:left="1" w:firstLineChars="283" w:firstLine="736"/>
        <w:jc w:val="both"/>
        <w:rPr>
          <w:color w:val="1D1D1B"/>
          <w:sz w:val="26"/>
          <w:szCs w:val="26"/>
          <w:lang w:val="uk-UA" w:eastAsia="uk-UA"/>
        </w:rPr>
      </w:pPr>
      <w:r w:rsidRPr="003A4535">
        <w:rPr>
          <w:sz w:val="26"/>
          <w:szCs w:val="26"/>
          <w:lang w:val="uk-UA" w:eastAsia="uk-UA"/>
        </w:rPr>
        <w:t>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Вища кваліфікаційна комісія суддів України одноголосно</w:t>
      </w:r>
    </w:p>
    <w:p w:rsidR="004E4A15" w:rsidRPr="003A4535" w:rsidRDefault="004E4A15">
      <w:pPr>
        <w:tabs>
          <w:tab w:val="left" w:pos="7740"/>
        </w:tabs>
        <w:spacing w:after="0" w:line="240" w:lineRule="auto"/>
        <w:jc w:val="center"/>
        <w:rPr>
          <w:rFonts w:ascii="Times New Roman" w:eastAsia="Times New Roman" w:hAnsi="Times New Roman" w:cs="Times New Roman"/>
          <w:sz w:val="26"/>
          <w:szCs w:val="26"/>
          <w:lang w:val="uk-UA"/>
        </w:rPr>
      </w:pPr>
    </w:p>
    <w:p w:rsidR="004E4A15" w:rsidRPr="003A4535" w:rsidRDefault="00FC0AE5">
      <w:pPr>
        <w:tabs>
          <w:tab w:val="left" w:pos="7740"/>
        </w:tabs>
        <w:spacing w:after="0" w:line="240" w:lineRule="auto"/>
        <w:jc w:val="center"/>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вирішила:</w:t>
      </w:r>
    </w:p>
    <w:p w:rsidR="00843D54" w:rsidRPr="003A4535" w:rsidRDefault="00843D54">
      <w:pPr>
        <w:spacing w:after="0" w:line="240" w:lineRule="auto"/>
        <w:ind w:firstLine="709"/>
        <w:jc w:val="both"/>
        <w:rPr>
          <w:rFonts w:ascii="Times New Roman" w:eastAsia="Times New Roman" w:hAnsi="Times New Roman" w:cs="Times New Roman"/>
          <w:sz w:val="26"/>
          <w:szCs w:val="26"/>
          <w:lang w:val="uk-UA"/>
        </w:rPr>
      </w:pPr>
    </w:p>
    <w:p w:rsidR="005535D3" w:rsidRPr="003A4535" w:rsidRDefault="00811412" w:rsidP="00843D54">
      <w:pPr>
        <w:spacing w:after="0" w:line="240" w:lineRule="auto"/>
        <w:jc w:val="both"/>
        <w:rPr>
          <w:rFonts w:ascii="Times New Roman" w:eastAsia="Times New Roman" w:hAnsi="Times New Roman" w:cs="Times New Roman"/>
          <w:color w:val="000000" w:themeColor="text1"/>
          <w:sz w:val="26"/>
          <w:szCs w:val="26"/>
          <w:lang w:val="uk-UA"/>
        </w:rPr>
      </w:pPr>
      <w:r w:rsidRPr="003A4535">
        <w:rPr>
          <w:rFonts w:ascii="Times New Roman" w:eastAsia="Times New Roman" w:hAnsi="Times New Roman" w:cs="Times New Roman"/>
          <w:color w:val="000000" w:themeColor="text1"/>
          <w:sz w:val="26"/>
          <w:szCs w:val="26"/>
          <w:lang w:val="uk-UA"/>
        </w:rPr>
        <w:t xml:space="preserve">визнати </w:t>
      </w:r>
      <w:proofErr w:type="spellStart"/>
      <w:r w:rsidR="00A50A64" w:rsidRPr="003A4535">
        <w:rPr>
          <w:rFonts w:ascii="Times New Roman" w:eastAsia="Times New Roman" w:hAnsi="Times New Roman" w:cs="Times New Roman"/>
          <w:color w:val="000000" w:themeColor="text1"/>
          <w:sz w:val="26"/>
          <w:szCs w:val="26"/>
          <w:lang w:val="uk-UA"/>
        </w:rPr>
        <w:t>Бобко</w:t>
      </w:r>
      <w:proofErr w:type="spellEnd"/>
      <w:r w:rsidR="00A50A64" w:rsidRPr="003A4535">
        <w:rPr>
          <w:rFonts w:ascii="Times New Roman" w:eastAsia="Times New Roman" w:hAnsi="Times New Roman" w:cs="Times New Roman"/>
          <w:color w:val="000000" w:themeColor="text1"/>
          <w:sz w:val="26"/>
          <w:szCs w:val="26"/>
          <w:lang w:val="uk-UA"/>
        </w:rPr>
        <w:t xml:space="preserve"> Тетяну Валеріївну</w:t>
      </w:r>
      <w:r w:rsidRPr="003A4535">
        <w:rPr>
          <w:rFonts w:ascii="Times New Roman" w:eastAsia="Times New Roman" w:hAnsi="Times New Roman" w:cs="Times New Roman"/>
          <w:color w:val="000000" w:themeColor="text1"/>
          <w:sz w:val="26"/>
          <w:szCs w:val="26"/>
          <w:lang w:val="uk-UA"/>
        </w:rPr>
        <w:t xml:space="preserve"> такою, що підтвердила здатн</w:t>
      </w:r>
      <w:r w:rsidR="00A50A64" w:rsidRPr="003A4535">
        <w:rPr>
          <w:rFonts w:ascii="Times New Roman" w:eastAsia="Times New Roman" w:hAnsi="Times New Roman" w:cs="Times New Roman"/>
          <w:color w:val="000000" w:themeColor="text1"/>
          <w:sz w:val="26"/>
          <w:szCs w:val="26"/>
          <w:lang w:val="uk-UA"/>
        </w:rPr>
        <w:t xml:space="preserve">ість </w:t>
      </w:r>
      <w:r w:rsidRPr="003A4535">
        <w:rPr>
          <w:rFonts w:ascii="Times New Roman" w:eastAsia="Times New Roman" w:hAnsi="Times New Roman" w:cs="Times New Roman"/>
          <w:color w:val="000000" w:themeColor="text1"/>
          <w:sz w:val="26"/>
          <w:szCs w:val="26"/>
          <w:lang w:val="uk-UA"/>
        </w:rPr>
        <w:t>здійснювати правосуддя в апеляційному загальному суді.</w:t>
      </w:r>
    </w:p>
    <w:p w:rsidR="003E3B01" w:rsidRPr="003A4535" w:rsidRDefault="003E3B01">
      <w:pPr>
        <w:spacing w:after="0" w:line="240" w:lineRule="auto"/>
        <w:ind w:firstLine="709"/>
        <w:jc w:val="both"/>
        <w:rPr>
          <w:rFonts w:ascii="Times New Roman" w:eastAsia="Times New Roman" w:hAnsi="Times New Roman" w:cs="Times New Roman"/>
          <w:sz w:val="26"/>
          <w:szCs w:val="26"/>
          <w:lang w:val="uk-UA"/>
        </w:rPr>
      </w:pPr>
    </w:p>
    <w:p w:rsidR="004E4A15" w:rsidRPr="003A4535" w:rsidRDefault="00FC0AE5" w:rsidP="00DB15FB">
      <w:pPr>
        <w:shd w:val="clear" w:color="auto" w:fill="FFFFFF"/>
        <w:tabs>
          <w:tab w:val="left" w:pos="1843"/>
        </w:tabs>
        <w:spacing w:after="0" w:line="240" w:lineRule="auto"/>
        <w:jc w:val="both"/>
        <w:rPr>
          <w:rFonts w:ascii="Times New Roman" w:eastAsia="Times New Roman" w:hAnsi="Times New Roman" w:cs="Times New Roman"/>
          <w:sz w:val="26"/>
          <w:szCs w:val="26"/>
          <w:lang w:val="uk-UA"/>
        </w:rPr>
      </w:pPr>
      <w:r w:rsidRPr="003A4535">
        <w:rPr>
          <w:rFonts w:ascii="Times New Roman" w:eastAsia="Times New Roman" w:hAnsi="Times New Roman" w:cs="Times New Roman"/>
          <w:sz w:val="26"/>
          <w:szCs w:val="26"/>
          <w:lang w:val="uk-UA"/>
        </w:rPr>
        <w:t>Головуючий</w:t>
      </w:r>
      <w:r w:rsidR="00DB15FB" w:rsidRPr="003A4535">
        <w:rPr>
          <w:rFonts w:ascii="Times New Roman" w:eastAsia="Times New Roman" w:hAnsi="Times New Roman" w:cs="Times New Roman"/>
          <w:sz w:val="26"/>
          <w:szCs w:val="26"/>
          <w:lang w:val="uk-UA"/>
        </w:rPr>
        <w:tab/>
      </w:r>
      <w:r w:rsidR="00DB15FB" w:rsidRPr="003A4535">
        <w:rPr>
          <w:rFonts w:ascii="Times New Roman" w:eastAsia="Times New Roman" w:hAnsi="Times New Roman" w:cs="Times New Roman"/>
          <w:sz w:val="26"/>
          <w:szCs w:val="26"/>
          <w:lang w:val="uk-UA"/>
        </w:rPr>
        <w:tab/>
      </w:r>
      <w:r w:rsidR="00DB15FB" w:rsidRPr="003A4535">
        <w:rPr>
          <w:rFonts w:ascii="Times New Roman" w:eastAsia="Times New Roman" w:hAnsi="Times New Roman" w:cs="Times New Roman"/>
          <w:sz w:val="26"/>
          <w:szCs w:val="26"/>
          <w:lang w:val="uk-UA"/>
        </w:rPr>
        <w:tab/>
      </w:r>
      <w:r w:rsidR="00DB15FB" w:rsidRPr="003A4535">
        <w:rPr>
          <w:rFonts w:ascii="Times New Roman" w:eastAsia="Times New Roman" w:hAnsi="Times New Roman" w:cs="Times New Roman"/>
          <w:sz w:val="26"/>
          <w:szCs w:val="26"/>
          <w:lang w:val="uk-UA"/>
        </w:rPr>
        <w:tab/>
      </w:r>
      <w:r w:rsidR="00DB15FB" w:rsidRPr="003A4535">
        <w:rPr>
          <w:rFonts w:ascii="Times New Roman" w:eastAsia="Times New Roman" w:hAnsi="Times New Roman" w:cs="Times New Roman"/>
          <w:sz w:val="26"/>
          <w:szCs w:val="26"/>
          <w:lang w:val="uk-UA"/>
        </w:rPr>
        <w:tab/>
      </w:r>
      <w:r w:rsidR="00DB15FB" w:rsidRPr="003A4535">
        <w:rPr>
          <w:rFonts w:ascii="Times New Roman" w:eastAsia="Times New Roman" w:hAnsi="Times New Roman" w:cs="Times New Roman"/>
          <w:sz w:val="26"/>
          <w:szCs w:val="26"/>
          <w:lang w:val="uk-UA"/>
        </w:rPr>
        <w:tab/>
      </w:r>
      <w:r w:rsidR="00DB15FB" w:rsidRPr="003A4535">
        <w:rPr>
          <w:rFonts w:ascii="Times New Roman" w:eastAsia="Times New Roman" w:hAnsi="Times New Roman" w:cs="Times New Roman"/>
          <w:sz w:val="26"/>
          <w:szCs w:val="26"/>
          <w:lang w:val="uk-UA"/>
        </w:rPr>
        <w:tab/>
      </w:r>
      <w:r w:rsidR="00091890" w:rsidRPr="003A4535">
        <w:rPr>
          <w:rFonts w:ascii="Times New Roman" w:eastAsia="Times New Roman" w:hAnsi="Times New Roman" w:cs="Times New Roman"/>
          <w:sz w:val="26"/>
          <w:szCs w:val="26"/>
          <w:lang w:val="uk-UA"/>
        </w:rPr>
        <w:t>Андрій ПАСІЧНИК</w:t>
      </w:r>
      <w:r w:rsidR="00B824E0" w:rsidRPr="003A4535">
        <w:rPr>
          <w:rFonts w:ascii="Times New Roman" w:eastAsia="Times New Roman" w:hAnsi="Times New Roman" w:cs="Times New Roman"/>
          <w:sz w:val="26"/>
          <w:szCs w:val="26"/>
          <w:lang w:val="uk-UA"/>
        </w:rPr>
        <w:t xml:space="preserve"> </w:t>
      </w:r>
    </w:p>
    <w:p w:rsidR="000F2A28" w:rsidRPr="003A4535" w:rsidRDefault="000F2A28">
      <w:pPr>
        <w:shd w:val="clear" w:color="auto" w:fill="FFFFFF"/>
        <w:tabs>
          <w:tab w:val="left" w:pos="6804"/>
        </w:tabs>
        <w:spacing w:after="0" w:line="240" w:lineRule="auto"/>
        <w:jc w:val="both"/>
        <w:rPr>
          <w:rFonts w:ascii="Times New Roman" w:eastAsia="Times New Roman" w:hAnsi="Times New Roman" w:cs="Times New Roman"/>
          <w:sz w:val="26"/>
          <w:szCs w:val="26"/>
          <w:lang w:val="uk-UA"/>
        </w:rPr>
      </w:pPr>
    </w:p>
    <w:p w:rsidR="00C2176F" w:rsidRPr="003A4535" w:rsidRDefault="00FC0AE5" w:rsidP="00DB15FB">
      <w:pPr>
        <w:shd w:val="clear" w:color="auto" w:fill="FFFFFF"/>
        <w:tabs>
          <w:tab w:val="left" w:pos="1701"/>
        </w:tabs>
        <w:spacing w:after="0" w:line="240" w:lineRule="auto"/>
        <w:jc w:val="both"/>
        <w:rPr>
          <w:rFonts w:ascii="Times New Roman" w:hAnsi="Times New Roman" w:cs="Times New Roman"/>
          <w:color w:val="000000" w:themeColor="text1"/>
          <w:sz w:val="26"/>
          <w:szCs w:val="26"/>
          <w:lang w:val="uk-UA"/>
        </w:rPr>
      </w:pPr>
      <w:r w:rsidRPr="003A4535">
        <w:rPr>
          <w:rFonts w:ascii="Times New Roman" w:eastAsia="Times New Roman" w:hAnsi="Times New Roman" w:cs="Times New Roman"/>
          <w:sz w:val="26"/>
          <w:szCs w:val="26"/>
          <w:lang w:val="uk-UA"/>
        </w:rPr>
        <w:t>Члени Комісії:</w:t>
      </w:r>
      <w:r w:rsidR="00DB15FB" w:rsidRPr="003A4535">
        <w:rPr>
          <w:rFonts w:ascii="Times New Roman" w:eastAsia="Times New Roman" w:hAnsi="Times New Roman" w:cs="Times New Roman"/>
          <w:sz w:val="26"/>
          <w:szCs w:val="26"/>
          <w:lang w:val="uk-UA"/>
        </w:rPr>
        <w:tab/>
      </w:r>
      <w:r w:rsidR="00DB15FB" w:rsidRPr="003A4535">
        <w:rPr>
          <w:rFonts w:ascii="Times New Roman" w:eastAsia="Times New Roman" w:hAnsi="Times New Roman" w:cs="Times New Roman"/>
          <w:sz w:val="26"/>
          <w:szCs w:val="26"/>
          <w:lang w:val="uk-UA"/>
        </w:rPr>
        <w:tab/>
      </w:r>
      <w:r w:rsidR="00DB15FB" w:rsidRPr="003A4535">
        <w:rPr>
          <w:rFonts w:ascii="Times New Roman" w:eastAsia="Times New Roman" w:hAnsi="Times New Roman" w:cs="Times New Roman"/>
          <w:sz w:val="26"/>
          <w:szCs w:val="26"/>
          <w:lang w:val="uk-UA"/>
        </w:rPr>
        <w:tab/>
      </w:r>
      <w:r w:rsidR="00DB15FB" w:rsidRPr="003A4535">
        <w:rPr>
          <w:rFonts w:ascii="Times New Roman" w:eastAsia="Times New Roman" w:hAnsi="Times New Roman" w:cs="Times New Roman"/>
          <w:sz w:val="26"/>
          <w:szCs w:val="26"/>
          <w:lang w:val="uk-UA"/>
        </w:rPr>
        <w:tab/>
      </w:r>
      <w:r w:rsidR="00DB15FB" w:rsidRPr="003A4535">
        <w:rPr>
          <w:rFonts w:ascii="Times New Roman" w:eastAsia="Times New Roman" w:hAnsi="Times New Roman" w:cs="Times New Roman"/>
          <w:sz w:val="26"/>
          <w:szCs w:val="26"/>
          <w:lang w:val="uk-UA"/>
        </w:rPr>
        <w:tab/>
      </w:r>
      <w:r w:rsidR="00DB15FB" w:rsidRPr="003A4535">
        <w:rPr>
          <w:rFonts w:ascii="Times New Roman" w:eastAsia="Times New Roman" w:hAnsi="Times New Roman" w:cs="Times New Roman"/>
          <w:sz w:val="26"/>
          <w:szCs w:val="26"/>
          <w:lang w:val="uk-UA"/>
        </w:rPr>
        <w:tab/>
      </w:r>
      <w:r w:rsidR="00DB15FB" w:rsidRPr="003A4535">
        <w:rPr>
          <w:rFonts w:ascii="Times New Roman" w:eastAsia="Times New Roman" w:hAnsi="Times New Roman" w:cs="Times New Roman"/>
          <w:sz w:val="26"/>
          <w:szCs w:val="26"/>
          <w:lang w:val="uk-UA"/>
        </w:rPr>
        <w:tab/>
      </w:r>
      <w:r w:rsidR="00C2176F" w:rsidRPr="003A4535">
        <w:rPr>
          <w:rFonts w:ascii="Times New Roman" w:hAnsi="Times New Roman" w:cs="Times New Roman"/>
          <w:color w:val="000000" w:themeColor="text1"/>
          <w:sz w:val="26"/>
          <w:szCs w:val="26"/>
          <w:lang w:val="uk-UA"/>
        </w:rPr>
        <w:t>Михайло БОГОНІС</w:t>
      </w:r>
    </w:p>
    <w:p w:rsidR="00DB15FB" w:rsidRPr="003A4535" w:rsidRDefault="00DB15FB" w:rsidP="00DB15FB">
      <w:pPr>
        <w:shd w:val="clear" w:color="auto" w:fill="FFFFFF"/>
        <w:tabs>
          <w:tab w:val="left" w:pos="1701"/>
        </w:tabs>
        <w:spacing w:after="0" w:line="240" w:lineRule="auto"/>
        <w:jc w:val="both"/>
        <w:rPr>
          <w:rFonts w:ascii="Times New Roman" w:hAnsi="Times New Roman" w:cs="Times New Roman"/>
          <w:color w:val="000000" w:themeColor="text1"/>
          <w:sz w:val="26"/>
          <w:szCs w:val="26"/>
          <w:lang w:val="uk-UA"/>
        </w:rPr>
      </w:pPr>
    </w:p>
    <w:p w:rsidR="00C2176F" w:rsidRPr="003A4535" w:rsidRDefault="00DB15FB" w:rsidP="00DB15FB">
      <w:pPr>
        <w:shd w:val="clear" w:color="auto" w:fill="FFFFFF"/>
        <w:tabs>
          <w:tab w:val="left" w:pos="1701"/>
        </w:tabs>
        <w:spacing w:after="0" w:line="240" w:lineRule="auto"/>
        <w:jc w:val="both"/>
        <w:rPr>
          <w:rFonts w:ascii="Times New Roman" w:hAnsi="Times New Roman" w:cs="Times New Roman"/>
          <w:color w:val="000000" w:themeColor="text1"/>
          <w:sz w:val="26"/>
          <w:szCs w:val="26"/>
          <w:lang w:val="uk-UA"/>
        </w:rPr>
      </w:pPr>
      <w:r w:rsidRPr="003A4535">
        <w:rPr>
          <w:rFonts w:ascii="Times New Roman" w:hAnsi="Times New Roman" w:cs="Times New Roman"/>
          <w:color w:val="000000" w:themeColor="text1"/>
          <w:sz w:val="26"/>
          <w:szCs w:val="26"/>
          <w:lang w:val="uk-UA"/>
        </w:rPr>
        <w:tab/>
      </w:r>
      <w:r w:rsidRPr="003A4535">
        <w:rPr>
          <w:rFonts w:ascii="Times New Roman" w:hAnsi="Times New Roman" w:cs="Times New Roman"/>
          <w:color w:val="000000" w:themeColor="text1"/>
          <w:sz w:val="26"/>
          <w:szCs w:val="26"/>
          <w:lang w:val="uk-UA"/>
        </w:rPr>
        <w:tab/>
      </w:r>
      <w:r w:rsidRPr="003A4535">
        <w:rPr>
          <w:rFonts w:ascii="Times New Roman" w:hAnsi="Times New Roman" w:cs="Times New Roman"/>
          <w:color w:val="000000" w:themeColor="text1"/>
          <w:sz w:val="26"/>
          <w:szCs w:val="26"/>
          <w:lang w:val="uk-UA"/>
        </w:rPr>
        <w:tab/>
      </w:r>
      <w:r w:rsidRPr="003A4535">
        <w:rPr>
          <w:rFonts w:ascii="Times New Roman" w:hAnsi="Times New Roman" w:cs="Times New Roman"/>
          <w:color w:val="000000" w:themeColor="text1"/>
          <w:sz w:val="26"/>
          <w:szCs w:val="26"/>
          <w:lang w:val="uk-UA"/>
        </w:rPr>
        <w:tab/>
      </w:r>
      <w:r w:rsidRPr="003A4535">
        <w:rPr>
          <w:rFonts w:ascii="Times New Roman" w:hAnsi="Times New Roman" w:cs="Times New Roman"/>
          <w:color w:val="000000" w:themeColor="text1"/>
          <w:sz w:val="26"/>
          <w:szCs w:val="26"/>
          <w:lang w:val="uk-UA"/>
        </w:rPr>
        <w:tab/>
      </w:r>
      <w:r w:rsidRPr="003A4535">
        <w:rPr>
          <w:rFonts w:ascii="Times New Roman" w:hAnsi="Times New Roman" w:cs="Times New Roman"/>
          <w:color w:val="000000" w:themeColor="text1"/>
          <w:sz w:val="26"/>
          <w:szCs w:val="26"/>
          <w:lang w:val="uk-UA"/>
        </w:rPr>
        <w:tab/>
      </w:r>
      <w:r w:rsidRPr="003A4535">
        <w:rPr>
          <w:rFonts w:ascii="Times New Roman" w:hAnsi="Times New Roman" w:cs="Times New Roman"/>
          <w:color w:val="000000" w:themeColor="text1"/>
          <w:sz w:val="26"/>
          <w:szCs w:val="26"/>
          <w:lang w:val="uk-UA"/>
        </w:rPr>
        <w:tab/>
      </w:r>
      <w:r w:rsidR="00C2176F" w:rsidRPr="003A4535">
        <w:rPr>
          <w:rFonts w:ascii="Times New Roman" w:hAnsi="Times New Roman" w:cs="Times New Roman"/>
          <w:color w:val="000000" w:themeColor="text1"/>
          <w:sz w:val="26"/>
          <w:szCs w:val="26"/>
          <w:lang w:val="uk-UA"/>
        </w:rPr>
        <w:t>Людмила ВОЛКОВА</w:t>
      </w:r>
    </w:p>
    <w:p w:rsidR="00C2176F" w:rsidRPr="003A4535" w:rsidRDefault="00C2176F" w:rsidP="006B2109">
      <w:pPr>
        <w:pStyle w:val="aa"/>
        <w:spacing w:before="100" w:beforeAutospacing="1" w:after="100" w:afterAutospacing="1" w:line="320" w:lineRule="exact"/>
        <w:jc w:val="both"/>
        <w:rPr>
          <w:color w:val="000000" w:themeColor="text1"/>
          <w:sz w:val="26"/>
          <w:szCs w:val="26"/>
          <w:lang w:val="uk-UA"/>
        </w:rPr>
      </w:pP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t>Віталій ГАЦЕЛЮК</w:t>
      </w:r>
    </w:p>
    <w:p w:rsidR="00C2176F" w:rsidRPr="003A4535" w:rsidRDefault="00C2176F" w:rsidP="006B2109">
      <w:pPr>
        <w:pStyle w:val="aa"/>
        <w:spacing w:before="100" w:beforeAutospacing="1" w:after="100" w:afterAutospacing="1" w:line="320" w:lineRule="exact"/>
        <w:jc w:val="both"/>
        <w:rPr>
          <w:color w:val="000000" w:themeColor="text1"/>
          <w:sz w:val="26"/>
          <w:szCs w:val="26"/>
          <w:lang w:val="uk-UA"/>
        </w:rPr>
      </w:pP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t>Ярослав ДУХ</w:t>
      </w:r>
    </w:p>
    <w:p w:rsidR="00C2176F" w:rsidRPr="003A4535" w:rsidRDefault="00C2176F" w:rsidP="006B2109">
      <w:pPr>
        <w:pStyle w:val="aa"/>
        <w:spacing w:before="100" w:beforeAutospacing="1" w:after="100" w:afterAutospacing="1" w:line="320" w:lineRule="exact"/>
        <w:jc w:val="both"/>
        <w:rPr>
          <w:color w:val="000000" w:themeColor="text1"/>
          <w:sz w:val="26"/>
          <w:szCs w:val="26"/>
          <w:lang w:val="uk-UA"/>
        </w:rPr>
      </w:pP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t>Роман КИДИСЮК</w:t>
      </w:r>
    </w:p>
    <w:p w:rsidR="00811C91" w:rsidRPr="003A4535" w:rsidRDefault="00C2176F" w:rsidP="006B2109">
      <w:pPr>
        <w:pStyle w:val="aa"/>
        <w:spacing w:before="100" w:beforeAutospacing="1" w:after="100" w:afterAutospacing="1" w:line="320" w:lineRule="exact"/>
        <w:jc w:val="both"/>
        <w:rPr>
          <w:color w:val="000000" w:themeColor="text1"/>
          <w:sz w:val="26"/>
          <w:szCs w:val="26"/>
          <w:lang w:val="uk-UA"/>
        </w:rPr>
      </w:pP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00811C91" w:rsidRPr="003A4535">
        <w:rPr>
          <w:color w:val="000000" w:themeColor="text1"/>
          <w:sz w:val="26"/>
          <w:szCs w:val="26"/>
          <w:lang w:val="uk-UA"/>
        </w:rPr>
        <w:tab/>
      </w:r>
      <w:r w:rsidR="00811C91" w:rsidRPr="003A4535">
        <w:rPr>
          <w:color w:val="000000" w:themeColor="text1"/>
          <w:sz w:val="26"/>
          <w:szCs w:val="26"/>
          <w:lang w:val="uk-UA"/>
        </w:rPr>
        <w:tab/>
      </w:r>
      <w:r w:rsidR="00811C91" w:rsidRPr="003A4535">
        <w:rPr>
          <w:color w:val="000000" w:themeColor="text1"/>
          <w:sz w:val="26"/>
          <w:szCs w:val="26"/>
          <w:lang w:val="uk-UA"/>
        </w:rPr>
        <w:tab/>
      </w:r>
      <w:r w:rsidR="00811C91" w:rsidRPr="003A4535">
        <w:rPr>
          <w:color w:val="000000" w:themeColor="text1"/>
          <w:sz w:val="26"/>
          <w:szCs w:val="26"/>
          <w:lang w:val="uk-UA"/>
        </w:rPr>
        <w:tab/>
        <w:t>Олег КОЛІУШ</w:t>
      </w:r>
    </w:p>
    <w:p w:rsidR="00C2176F" w:rsidRPr="003A4535" w:rsidRDefault="00C2176F" w:rsidP="006B2109">
      <w:pPr>
        <w:pStyle w:val="aa"/>
        <w:spacing w:before="100" w:beforeAutospacing="1" w:after="100" w:afterAutospacing="1" w:line="320" w:lineRule="exact"/>
        <w:jc w:val="both"/>
        <w:rPr>
          <w:color w:val="000000" w:themeColor="text1"/>
          <w:sz w:val="26"/>
          <w:szCs w:val="26"/>
          <w:lang w:val="uk-UA"/>
        </w:rPr>
      </w:pP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t>Ігор КУШНІР</w:t>
      </w:r>
    </w:p>
    <w:p w:rsidR="00C2176F" w:rsidRPr="003A4535" w:rsidRDefault="00C2176F" w:rsidP="006B2109">
      <w:pPr>
        <w:pStyle w:val="aa"/>
        <w:spacing w:before="100" w:beforeAutospacing="1" w:after="100" w:afterAutospacing="1" w:line="320" w:lineRule="exact"/>
        <w:jc w:val="both"/>
        <w:rPr>
          <w:color w:val="000000" w:themeColor="text1"/>
          <w:sz w:val="26"/>
          <w:szCs w:val="26"/>
          <w:lang w:val="uk-UA"/>
        </w:rPr>
      </w:pP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t>Володимир ЛУГАНСЬКИЙ</w:t>
      </w:r>
    </w:p>
    <w:p w:rsidR="00C2176F" w:rsidRPr="003A4535" w:rsidRDefault="00C2176F" w:rsidP="006B2109">
      <w:pPr>
        <w:pStyle w:val="aa"/>
        <w:spacing w:before="100" w:beforeAutospacing="1" w:after="100" w:afterAutospacing="1" w:line="320" w:lineRule="exact"/>
        <w:jc w:val="both"/>
        <w:rPr>
          <w:color w:val="000000" w:themeColor="text1"/>
          <w:sz w:val="26"/>
          <w:szCs w:val="26"/>
          <w:lang w:val="uk-UA"/>
        </w:rPr>
      </w:pP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t>Руслан МЕЛЬНИК</w:t>
      </w:r>
    </w:p>
    <w:p w:rsidR="00C2176F" w:rsidRPr="003A4535" w:rsidRDefault="00C2176F" w:rsidP="006B2109">
      <w:pPr>
        <w:pStyle w:val="aa"/>
        <w:spacing w:before="100" w:beforeAutospacing="1" w:after="100" w:afterAutospacing="1" w:line="320" w:lineRule="exact"/>
        <w:jc w:val="both"/>
        <w:rPr>
          <w:color w:val="000000" w:themeColor="text1"/>
          <w:sz w:val="26"/>
          <w:szCs w:val="26"/>
          <w:lang w:val="uk-UA"/>
        </w:rPr>
      </w:pP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t>Олексій ОМЕЛЬЯН</w:t>
      </w:r>
    </w:p>
    <w:p w:rsidR="00C2176F" w:rsidRPr="003A4535" w:rsidRDefault="00C2176F" w:rsidP="006B2109">
      <w:pPr>
        <w:pStyle w:val="aa"/>
        <w:spacing w:before="100" w:beforeAutospacing="1" w:after="100" w:afterAutospacing="1" w:line="320" w:lineRule="exact"/>
        <w:jc w:val="both"/>
        <w:rPr>
          <w:color w:val="000000" w:themeColor="text1"/>
          <w:sz w:val="26"/>
          <w:szCs w:val="26"/>
          <w:lang w:val="uk-UA"/>
        </w:rPr>
      </w:pP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t>Роман САБОДАШ</w:t>
      </w:r>
    </w:p>
    <w:p w:rsidR="00C2176F" w:rsidRPr="003A4535" w:rsidRDefault="00C2176F" w:rsidP="006B2109">
      <w:pPr>
        <w:pStyle w:val="aa"/>
        <w:spacing w:before="100" w:beforeAutospacing="1" w:after="100" w:afterAutospacing="1" w:line="320" w:lineRule="exact"/>
        <w:jc w:val="both"/>
        <w:rPr>
          <w:color w:val="000000" w:themeColor="text1"/>
          <w:sz w:val="26"/>
          <w:szCs w:val="26"/>
          <w:lang w:val="uk-UA"/>
        </w:rPr>
      </w:pP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t>Руслан СИДОРОВИЧ</w:t>
      </w:r>
    </w:p>
    <w:p w:rsidR="00147CCE" w:rsidRPr="003A4535" w:rsidRDefault="00C2176F" w:rsidP="005925F2">
      <w:pPr>
        <w:pStyle w:val="aa"/>
        <w:spacing w:before="100" w:beforeAutospacing="1" w:after="100" w:afterAutospacing="1" w:line="320" w:lineRule="exact"/>
        <w:jc w:val="both"/>
        <w:rPr>
          <w:color w:val="000000" w:themeColor="text1"/>
          <w:sz w:val="26"/>
          <w:szCs w:val="26"/>
          <w:lang w:val="uk-UA"/>
        </w:rPr>
      </w:pP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r>
      <w:r w:rsidRPr="003A4535">
        <w:rPr>
          <w:color w:val="000000" w:themeColor="text1"/>
          <w:sz w:val="26"/>
          <w:szCs w:val="26"/>
          <w:lang w:val="uk-UA"/>
        </w:rPr>
        <w:tab/>
        <w:t>Сергій ЧУМАК</w:t>
      </w:r>
    </w:p>
    <w:sectPr w:rsidR="00147CCE" w:rsidRPr="003A4535" w:rsidSect="002042CE">
      <w:headerReference w:type="default" r:id="rId9"/>
      <w:pgSz w:w="11906" w:h="16838"/>
      <w:pgMar w:top="1134" w:right="567" w:bottom="1134" w:left="1701"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D6526" w:rsidRDefault="006D6526">
      <w:pPr>
        <w:spacing w:after="0" w:line="240" w:lineRule="auto"/>
      </w:pPr>
      <w:r>
        <w:separator/>
      </w:r>
    </w:p>
  </w:endnote>
  <w:endnote w:type="continuationSeparator" w:id="0">
    <w:p w:rsidR="006D6526" w:rsidRDefault="006D6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D6526" w:rsidRDefault="006D6526">
      <w:pPr>
        <w:spacing w:after="0" w:line="240" w:lineRule="auto"/>
      </w:pPr>
      <w:r>
        <w:separator/>
      </w:r>
    </w:p>
  </w:footnote>
  <w:footnote w:type="continuationSeparator" w:id="0">
    <w:p w:rsidR="006D6526" w:rsidRDefault="006D65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302" w:rsidRDefault="002B6302">
    <w:pPr>
      <w:pBdr>
        <w:top w:val="nil"/>
        <w:left w:val="nil"/>
        <w:bottom w:val="nil"/>
        <w:right w:val="nil"/>
        <w:between w:val="nil"/>
      </w:pBdr>
      <w:tabs>
        <w:tab w:val="center" w:pos="4819"/>
        <w:tab w:val="right" w:pos="9639"/>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437C4A">
      <w:rPr>
        <w:noProof/>
        <w:color w:val="000000"/>
      </w:rPr>
      <w:t>16</w:t>
    </w:r>
    <w:r>
      <w:rPr>
        <w:color w:val="000000"/>
      </w:rPr>
      <w:fldChar w:fldCharType="end"/>
    </w:r>
  </w:p>
  <w:p w:rsidR="002B6302" w:rsidRDefault="002B6302">
    <w:pPr>
      <w:pBdr>
        <w:top w:val="nil"/>
        <w:left w:val="nil"/>
        <w:bottom w:val="nil"/>
        <w:right w:val="nil"/>
        <w:between w:val="nil"/>
      </w:pBdr>
      <w:tabs>
        <w:tab w:val="center" w:pos="4819"/>
        <w:tab w:val="right" w:pos="9639"/>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E97971"/>
    <w:multiLevelType w:val="multilevel"/>
    <w:tmpl w:val="6FFEF426"/>
    <w:lvl w:ilvl="0">
      <w:start w:val="1"/>
      <w:numFmt w:val="bullet"/>
      <w:lvlText w:val="•"/>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42783D4E"/>
    <w:multiLevelType w:val="multilevel"/>
    <w:tmpl w:val="F07C53C6"/>
    <w:lvl w:ilvl="0">
      <w:start w:val="1"/>
      <w:numFmt w:val="decimal"/>
      <w:lvlText w:val="%1."/>
      <w:lvlJc w:val="left"/>
      <w:pPr>
        <w:ind w:left="1287" w:hanging="360"/>
      </w:pPr>
    </w:lvl>
    <w:lvl w:ilvl="1">
      <w:start w:val="1"/>
      <w:numFmt w:val="decimal"/>
      <w:isLgl/>
      <w:lvlText w:val="%1.%2."/>
      <w:lvlJc w:val="left"/>
      <w:pPr>
        <w:ind w:left="1647" w:hanging="720"/>
      </w:pPr>
    </w:lvl>
    <w:lvl w:ilvl="2">
      <w:start w:val="1"/>
      <w:numFmt w:val="decimal"/>
      <w:isLgl/>
      <w:lvlText w:val="%1.%2.%3."/>
      <w:lvlJc w:val="left"/>
      <w:pPr>
        <w:ind w:left="1647" w:hanging="720"/>
      </w:pPr>
    </w:lvl>
    <w:lvl w:ilvl="3">
      <w:start w:val="1"/>
      <w:numFmt w:val="decimal"/>
      <w:isLgl/>
      <w:lvlText w:val="%1.%2.%3.%4."/>
      <w:lvlJc w:val="left"/>
      <w:pPr>
        <w:ind w:left="2007" w:hanging="1080"/>
      </w:p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727" w:hanging="180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A15"/>
    <w:rsid w:val="00000022"/>
    <w:rsid w:val="00003C08"/>
    <w:rsid w:val="00004BB5"/>
    <w:rsid w:val="0000654C"/>
    <w:rsid w:val="000146FF"/>
    <w:rsid w:val="00014F6B"/>
    <w:rsid w:val="00021EE5"/>
    <w:rsid w:val="000236D3"/>
    <w:rsid w:val="0002505C"/>
    <w:rsid w:val="00026D01"/>
    <w:rsid w:val="00032F6E"/>
    <w:rsid w:val="000350E0"/>
    <w:rsid w:val="000365FE"/>
    <w:rsid w:val="0003680D"/>
    <w:rsid w:val="00037331"/>
    <w:rsid w:val="0004057B"/>
    <w:rsid w:val="00041AD9"/>
    <w:rsid w:val="00042046"/>
    <w:rsid w:val="000422D8"/>
    <w:rsid w:val="000427D8"/>
    <w:rsid w:val="000444B4"/>
    <w:rsid w:val="000471BD"/>
    <w:rsid w:val="00047DBA"/>
    <w:rsid w:val="000515EF"/>
    <w:rsid w:val="00055192"/>
    <w:rsid w:val="00056C74"/>
    <w:rsid w:val="00057933"/>
    <w:rsid w:val="0006153B"/>
    <w:rsid w:val="00064CE1"/>
    <w:rsid w:val="00071011"/>
    <w:rsid w:val="00073241"/>
    <w:rsid w:val="00074EDF"/>
    <w:rsid w:val="000768C4"/>
    <w:rsid w:val="00076F62"/>
    <w:rsid w:val="00082282"/>
    <w:rsid w:val="0008502E"/>
    <w:rsid w:val="000914ED"/>
    <w:rsid w:val="00091890"/>
    <w:rsid w:val="00091D46"/>
    <w:rsid w:val="00091EA6"/>
    <w:rsid w:val="000927FD"/>
    <w:rsid w:val="0009637B"/>
    <w:rsid w:val="000A0558"/>
    <w:rsid w:val="000A1AAD"/>
    <w:rsid w:val="000A2DBC"/>
    <w:rsid w:val="000A5068"/>
    <w:rsid w:val="000A6519"/>
    <w:rsid w:val="000A7D4E"/>
    <w:rsid w:val="000B0AE2"/>
    <w:rsid w:val="000B7102"/>
    <w:rsid w:val="000B75BC"/>
    <w:rsid w:val="000C01A5"/>
    <w:rsid w:val="000C4261"/>
    <w:rsid w:val="000C5213"/>
    <w:rsid w:val="000C5591"/>
    <w:rsid w:val="000C5A35"/>
    <w:rsid w:val="000C5B0E"/>
    <w:rsid w:val="000D01E9"/>
    <w:rsid w:val="000D1B06"/>
    <w:rsid w:val="000D2AB1"/>
    <w:rsid w:val="000D2FC3"/>
    <w:rsid w:val="000D5055"/>
    <w:rsid w:val="000D6C9D"/>
    <w:rsid w:val="000D79CA"/>
    <w:rsid w:val="000E0D6B"/>
    <w:rsid w:val="000E2152"/>
    <w:rsid w:val="000E3A35"/>
    <w:rsid w:val="000E3D3B"/>
    <w:rsid w:val="000E4B98"/>
    <w:rsid w:val="000F2A28"/>
    <w:rsid w:val="00100B97"/>
    <w:rsid w:val="00101995"/>
    <w:rsid w:val="00101FEB"/>
    <w:rsid w:val="0010317B"/>
    <w:rsid w:val="00105008"/>
    <w:rsid w:val="001067BC"/>
    <w:rsid w:val="0010691B"/>
    <w:rsid w:val="00112C70"/>
    <w:rsid w:val="001175E7"/>
    <w:rsid w:val="00120D04"/>
    <w:rsid w:val="00125294"/>
    <w:rsid w:val="00125CAF"/>
    <w:rsid w:val="00125D78"/>
    <w:rsid w:val="001264F2"/>
    <w:rsid w:val="00132BE5"/>
    <w:rsid w:val="001332A5"/>
    <w:rsid w:val="001413D8"/>
    <w:rsid w:val="001418CA"/>
    <w:rsid w:val="0014277D"/>
    <w:rsid w:val="00142A74"/>
    <w:rsid w:val="00142F21"/>
    <w:rsid w:val="00145310"/>
    <w:rsid w:val="00147CCE"/>
    <w:rsid w:val="00150CF8"/>
    <w:rsid w:val="00150E78"/>
    <w:rsid w:val="001531AF"/>
    <w:rsid w:val="00154FB4"/>
    <w:rsid w:val="00161566"/>
    <w:rsid w:val="00162A06"/>
    <w:rsid w:val="00164524"/>
    <w:rsid w:val="00165069"/>
    <w:rsid w:val="0016528D"/>
    <w:rsid w:val="00167BEC"/>
    <w:rsid w:val="00170020"/>
    <w:rsid w:val="00175887"/>
    <w:rsid w:val="00176079"/>
    <w:rsid w:val="00176E20"/>
    <w:rsid w:val="00177FDF"/>
    <w:rsid w:val="00184F82"/>
    <w:rsid w:val="00192F21"/>
    <w:rsid w:val="001A10EA"/>
    <w:rsid w:val="001A333A"/>
    <w:rsid w:val="001A4FCB"/>
    <w:rsid w:val="001A6187"/>
    <w:rsid w:val="001A679B"/>
    <w:rsid w:val="001A7B88"/>
    <w:rsid w:val="001B3644"/>
    <w:rsid w:val="001C001F"/>
    <w:rsid w:val="001C4351"/>
    <w:rsid w:val="001C4FB8"/>
    <w:rsid w:val="001C5174"/>
    <w:rsid w:val="001D3DC7"/>
    <w:rsid w:val="001D3E63"/>
    <w:rsid w:val="001D4464"/>
    <w:rsid w:val="001D687E"/>
    <w:rsid w:val="001E1C45"/>
    <w:rsid w:val="001E67A8"/>
    <w:rsid w:val="001E6CCC"/>
    <w:rsid w:val="001F1ADC"/>
    <w:rsid w:val="001F2FEA"/>
    <w:rsid w:val="001F5AF5"/>
    <w:rsid w:val="0020025A"/>
    <w:rsid w:val="0020410F"/>
    <w:rsid w:val="002042CE"/>
    <w:rsid w:val="00204BBF"/>
    <w:rsid w:val="00206AEC"/>
    <w:rsid w:val="00210C58"/>
    <w:rsid w:val="00214CA2"/>
    <w:rsid w:val="00225491"/>
    <w:rsid w:val="00235430"/>
    <w:rsid w:val="00236090"/>
    <w:rsid w:val="00236FBA"/>
    <w:rsid w:val="00240752"/>
    <w:rsid w:val="00242C02"/>
    <w:rsid w:val="002470BF"/>
    <w:rsid w:val="00251336"/>
    <w:rsid w:val="002533C3"/>
    <w:rsid w:val="00253A18"/>
    <w:rsid w:val="00253F01"/>
    <w:rsid w:val="00254C13"/>
    <w:rsid w:val="0025587B"/>
    <w:rsid w:val="0026109F"/>
    <w:rsid w:val="00263F0C"/>
    <w:rsid w:val="00265B62"/>
    <w:rsid w:val="00267E2F"/>
    <w:rsid w:val="00270EC6"/>
    <w:rsid w:val="00272578"/>
    <w:rsid w:val="00272797"/>
    <w:rsid w:val="0027427E"/>
    <w:rsid w:val="00274F41"/>
    <w:rsid w:val="002764AB"/>
    <w:rsid w:val="00280D6A"/>
    <w:rsid w:val="00281D32"/>
    <w:rsid w:val="002856B2"/>
    <w:rsid w:val="00291671"/>
    <w:rsid w:val="00293083"/>
    <w:rsid w:val="002950BC"/>
    <w:rsid w:val="00296EC1"/>
    <w:rsid w:val="002A1A3F"/>
    <w:rsid w:val="002A22EA"/>
    <w:rsid w:val="002A2811"/>
    <w:rsid w:val="002A2DE0"/>
    <w:rsid w:val="002A6632"/>
    <w:rsid w:val="002A6AE0"/>
    <w:rsid w:val="002A6DDF"/>
    <w:rsid w:val="002B208B"/>
    <w:rsid w:val="002B21B5"/>
    <w:rsid w:val="002B5FEA"/>
    <w:rsid w:val="002B6302"/>
    <w:rsid w:val="002B6604"/>
    <w:rsid w:val="002B67DA"/>
    <w:rsid w:val="002B7DB8"/>
    <w:rsid w:val="002C3726"/>
    <w:rsid w:val="002C53D6"/>
    <w:rsid w:val="002C5ED8"/>
    <w:rsid w:val="002D0AF4"/>
    <w:rsid w:val="002D0B85"/>
    <w:rsid w:val="002D1BAE"/>
    <w:rsid w:val="002D1FFF"/>
    <w:rsid w:val="002D2AEE"/>
    <w:rsid w:val="002E5B40"/>
    <w:rsid w:val="002F055C"/>
    <w:rsid w:val="002F132D"/>
    <w:rsid w:val="002F1B44"/>
    <w:rsid w:val="002F5791"/>
    <w:rsid w:val="002F702A"/>
    <w:rsid w:val="00300A11"/>
    <w:rsid w:val="003036FD"/>
    <w:rsid w:val="00305BE5"/>
    <w:rsid w:val="00312348"/>
    <w:rsid w:val="003133CD"/>
    <w:rsid w:val="003145E7"/>
    <w:rsid w:val="00315D0C"/>
    <w:rsid w:val="003204C6"/>
    <w:rsid w:val="00323AEC"/>
    <w:rsid w:val="00325F72"/>
    <w:rsid w:val="00326140"/>
    <w:rsid w:val="00327189"/>
    <w:rsid w:val="00331F95"/>
    <w:rsid w:val="003321CF"/>
    <w:rsid w:val="00335F9B"/>
    <w:rsid w:val="0033682F"/>
    <w:rsid w:val="00337B1D"/>
    <w:rsid w:val="00340463"/>
    <w:rsid w:val="00340B40"/>
    <w:rsid w:val="00345C5F"/>
    <w:rsid w:val="00345E56"/>
    <w:rsid w:val="00345F2F"/>
    <w:rsid w:val="00352919"/>
    <w:rsid w:val="0035292C"/>
    <w:rsid w:val="00352F23"/>
    <w:rsid w:val="003570E8"/>
    <w:rsid w:val="00357C4F"/>
    <w:rsid w:val="00366002"/>
    <w:rsid w:val="00366262"/>
    <w:rsid w:val="00370CB4"/>
    <w:rsid w:val="00373765"/>
    <w:rsid w:val="00382D69"/>
    <w:rsid w:val="003857A6"/>
    <w:rsid w:val="00387CD9"/>
    <w:rsid w:val="00387FB6"/>
    <w:rsid w:val="003954A4"/>
    <w:rsid w:val="00395A8C"/>
    <w:rsid w:val="003A07C0"/>
    <w:rsid w:val="003A1EDE"/>
    <w:rsid w:val="003A4535"/>
    <w:rsid w:val="003A7F5C"/>
    <w:rsid w:val="003B041E"/>
    <w:rsid w:val="003B429B"/>
    <w:rsid w:val="003C0052"/>
    <w:rsid w:val="003C1ACF"/>
    <w:rsid w:val="003C4A9F"/>
    <w:rsid w:val="003C69A8"/>
    <w:rsid w:val="003D08D4"/>
    <w:rsid w:val="003D2B3F"/>
    <w:rsid w:val="003D3C1D"/>
    <w:rsid w:val="003D4DB4"/>
    <w:rsid w:val="003D4E72"/>
    <w:rsid w:val="003D5984"/>
    <w:rsid w:val="003E01B6"/>
    <w:rsid w:val="003E252C"/>
    <w:rsid w:val="003E3B01"/>
    <w:rsid w:val="003E4DE3"/>
    <w:rsid w:val="003E5711"/>
    <w:rsid w:val="003F3341"/>
    <w:rsid w:val="003F5D93"/>
    <w:rsid w:val="003F6390"/>
    <w:rsid w:val="00401C12"/>
    <w:rsid w:val="004121A7"/>
    <w:rsid w:val="004131F1"/>
    <w:rsid w:val="0042092D"/>
    <w:rsid w:val="00420D59"/>
    <w:rsid w:val="004217C0"/>
    <w:rsid w:val="00424A6D"/>
    <w:rsid w:val="00425121"/>
    <w:rsid w:val="004313BF"/>
    <w:rsid w:val="00431794"/>
    <w:rsid w:val="0043276F"/>
    <w:rsid w:val="00433D76"/>
    <w:rsid w:val="004345F7"/>
    <w:rsid w:val="0043575D"/>
    <w:rsid w:val="00435A51"/>
    <w:rsid w:val="00437C4A"/>
    <w:rsid w:val="00440CAA"/>
    <w:rsid w:val="00440CBA"/>
    <w:rsid w:val="004419B2"/>
    <w:rsid w:val="00445E9B"/>
    <w:rsid w:val="004477DC"/>
    <w:rsid w:val="004524F1"/>
    <w:rsid w:val="00454621"/>
    <w:rsid w:val="004632B8"/>
    <w:rsid w:val="00465373"/>
    <w:rsid w:val="004676E7"/>
    <w:rsid w:val="00467846"/>
    <w:rsid w:val="004678E8"/>
    <w:rsid w:val="00470446"/>
    <w:rsid w:val="00472377"/>
    <w:rsid w:val="00474245"/>
    <w:rsid w:val="00481A0B"/>
    <w:rsid w:val="00483EB5"/>
    <w:rsid w:val="00484E67"/>
    <w:rsid w:val="00495052"/>
    <w:rsid w:val="0049546F"/>
    <w:rsid w:val="00495B78"/>
    <w:rsid w:val="0049684F"/>
    <w:rsid w:val="004A2C31"/>
    <w:rsid w:val="004A3D80"/>
    <w:rsid w:val="004A64AB"/>
    <w:rsid w:val="004A6DDB"/>
    <w:rsid w:val="004B1CB6"/>
    <w:rsid w:val="004B31E4"/>
    <w:rsid w:val="004C27CD"/>
    <w:rsid w:val="004C54CB"/>
    <w:rsid w:val="004C5B09"/>
    <w:rsid w:val="004C5EFD"/>
    <w:rsid w:val="004C65E0"/>
    <w:rsid w:val="004C73DF"/>
    <w:rsid w:val="004D148E"/>
    <w:rsid w:val="004D1D07"/>
    <w:rsid w:val="004D3A92"/>
    <w:rsid w:val="004D4BFE"/>
    <w:rsid w:val="004D4C23"/>
    <w:rsid w:val="004E0C53"/>
    <w:rsid w:val="004E12FA"/>
    <w:rsid w:val="004E1D98"/>
    <w:rsid w:val="004E32D7"/>
    <w:rsid w:val="004E43CA"/>
    <w:rsid w:val="004E4A15"/>
    <w:rsid w:val="004F147F"/>
    <w:rsid w:val="004F1F92"/>
    <w:rsid w:val="00502F16"/>
    <w:rsid w:val="005030E2"/>
    <w:rsid w:val="0050367F"/>
    <w:rsid w:val="00504025"/>
    <w:rsid w:val="00504502"/>
    <w:rsid w:val="0051036D"/>
    <w:rsid w:val="0051046F"/>
    <w:rsid w:val="005145A1"/>
    <w:rsid w:val="005164EB"/>
    <w:rsid w:val="005176CC"/>
    <w:rsid w:val="00517E69"/>
    <w:rsid w:val="00517F31"/>
    <w:rsid w:val="005225E3"/>
    <w:rsid w:val="005236A0"/>
    <w:rsid w:val="00524BB0"/>
    <w:rsid w:val="005271BF"/>
    <w:rsid w:val="0052767B"/>
    <w:rsid w:val="00530815"/>
    <w:rsid w:val="00531CB6"/>
    <w:rsid w:val="00535D62"/>
    <w:rsid w:val="00540270"/>
    <w:rsid w:val="00540C55"/>
    <w:rsid w:val="005413E9"/>
    <w:rsid w:val="00543528"/>
    <w:rsid w:val="00543951"/>
    <w:rsid w:val="0054482F"/>
    <w:rsid w:val="0054568B"/>
    <w:rsid w:val="0054705F"/>
    <w:rsid w:val="00547B1E"/>
    <w:rsid w:val="005535D3"/>
    <w:rsid w:val="00556925"/>
    <w:rsid w:val="005573D9"/>
    <w:rsid w:val="0055740C"/>
    <w:rsid w:val="00557D9D"/>
    <w:rsid w:val="005600AB"/>
    <w:rsid w:val="00561A53"/>
    <w:rsid w:val="00566355"/>
    <w:rsid w:val="00570D9C"/>
    <w:rsid w:val="00570DF2"/>
    <w:rsid w:val="00575327"/>
    <w:rsid w:val="00576C7A"/>
    <w:rsid w:val="00577594"/>
    <w:rsid w:val="00577739"/>
    <w:rsid w:val="005804BA"/>
    <w:rsid w:val="00580A4C"/>
    <w:rsid w:val="0058364E"/>
    <w:rsid w:val="0058497D"/>
    <w:rsid w:val="005874BF"/>
    <w:rsid w:val="005912AA"/>
    <w:rsid w:val="00591763"/>
    <w:rsid w:val="005925F2"/>
    <w:rsid w:val="00596C6C"/>
    <w:rsid w:val="005A1E8E"/>
    <w:rsid w:val="005B0D32"/>
    <w:rsid w:val="005B42FA"/>
    <w:rsid w:val="005C147A"/>
    <w:rsid w:val="005C4F96"/>
    <w:rsid w:val="005C70D6"/>
    <w:rsid w:val="005C75BA"/>
    <w:rsid w:val="005D14BD"/>
    <w:rsid w:val="005D1627"/>
    <w:rsid w:val="005D2345"/>
    <w:rsid w:val="005D32EE"/>
    <w:rsid w:val="005D3606"/>
    <w:rsid w:val="005D6640"/>
    <w:rsid w:val="005E1F5B"/>
    <w:rsid w:val="005E2218"/>
    <w:rsid w:val="005E3BA8"/>
    <w:rsid w:val="005E40B8"/>
    <w:rsid w:val="005E544E"/>
    <w:rsid w:val="005E54CD"/>
    <w:rsid w:val="005F49F8"/>
    <w:rsid w:val="005F4DF7"/>
    <w:rsid w:val="005F621B"/>
    <w:rsid w:val="005F6ED2"/>
    <w:rsid w:val="005F7FB0"/>
    <w:rsid w:val="0060153F"/>
    <w:rsid w:val="00606257"/>
    <w:rsid w:val="00606DE5"/>
    <w:rsid w:val="00607478"/>
    <w:rsid w:val="00610EDB"/>
    <w:rsid w:val="00611480"/>
    <w:rsid w:val="00611533"/>
    <w:rsid w:val="006125CC"/>
    <w:rsid w:val="00613B2C"/>
    <w:rsid w:val="006155C6"/>
    <w:rsid w:val="006156F6"/>
    <w:rsid w:val="006167EF"/>
    <w:rsid w:val="006175C0"/>
    <w:rsid w:val="0062159A"/>
    <w:rsid w:val="00624CA9"/>
    <w:rsid w:val="00625249"/>
    <w:rsid w:val="006254E7"/>
    <w:rsid w:val="0062577C"/>
    <w:rsid w:val="0063187D"/>
    <w:rsid w:val="00631B59"/>
    <w:rsid w:val="006360E2"/>
    <w:rsid w:val="00637FE0"/>
    <w:rsid w:val="0064068A"/>
    <w:rsid w:val="00645BEE"/>
    <w:rsid w:val="00646997"/>
    <w:rsid w:val="00647139"/>
    <w:rsid w:val="00651CC5"/>
    <w:rsid w:val="00652270"/>
    <w:rsid w:val="00657658"/>
    <w:rsid w:val="006618C2"/>
    <w:rsid w:val="00661EB7"/>
    <w:rsid w:val="00662186"/>
    <w:rsid w:val="00662713"/>
    <w:rsid w:val="0066289F"/>
    <w:rsid w:val="00662ED7"/>
    <w:rsid w:val="00664692"/>
    <w:rsid w:val="00670330"/>
    <w:rsid w:val="006733DA"/>
    <w:rsid w:val="006735FF"/>
    <w:rsid w:val="00673604"/>
    <w:rsid w:val="006753B0"/>
    <w:rsid w:val="00675538"/>
    <w:rsid w:val="00676C37"/>
    <w:rsid w:val="0068025E"/>
    <w:rsid w:val="00682653"/>
    <w:rsid w:val="00682E2C"/>
    <w:rsid w:val="00686229"/>
    <w:rsid w:val="00692B43"/>
    <w:rsid w:val="00693279"/>
    <w:rsid w:val="00693863"/>
    <w:rsid w:val="006966EB"/>
    <w:rsid w:val="00696C4A"/>
    <w:rsid w:val="006979DA"/>
    <w:rsid w:val="006A14CB"/>
    <w:rsid w:val="006A5475"/>
    <w:rsid w:val="006A7878"/>
    <w:rsid w:val="006A7E46"/>
    <w:rsid w:val="006B1879"/>
    <w:rsid w:val="006B2109"/>
    <w:rsid w:val="006B2738"/>
    <w:rsid w:val="006B36C3"/>
    <w:rsid w:val="006B40FD"/>
    <w:rsid w:val="006B5664"/>
    <w:rsid w:val="006B5939"/>
    <w:rsid w:val="006C372B"/>
    <w:rsid w:val="006C5D51"/>
    <w:rsid w:val="006D185E"/>
    <w:rsid w:val="006D34BA"/>
    <w:rsid w:val="006D6526"/>
    <w:rsid w:val="006E197F"/>
    <w:rsid w:val="006E1EBA"/>
    <w:rsid w:val="006E442D"/>
    <w:rsid w:val="006F0BDA"/>
    <w:rsid w:val="006F1BDF"/>
    <w:rsid w:val="006F2F76"/>
    <w:rsid w:val="006F6F7D"/>
    <w:rsid w:val="00700439"/>
    <w:rsid w:val="00700998"/>
    <w:rsid w:val="00704D58"/>
    <w:rsid w:val="007071F0"/>
    <w:rsid w:val="00711DDD"/>
    <w:rsid w:val="00713576"/>
    <w:rsid w:val="007167DE"/>
    <w:rsid w:val="00716FE3"/>
    <w:rsid w:val="00717485"/>
    <w:rsid w:val="00722555"/>
    <w:rsid w:val="00723B4E"/>
    <w:rsid w:val="00723BFD"/>
    <w:rsid w:val="00723E2D"/>
    <w:rsid w:val="00724B8E"/>
    <w:rsid w:val="0072536B"/>
    <w:rsid w:val="00727619"/>
    <w:rsid w:val="00727BC6"/>
    <w:rsid w:val="00730258"/>
    <w:rsid w:val="0073384A"/>
    <w:rsid w:val="00740146"/>
    <w:rsid w:val="00747A93"/>
    <w:rsid w:val="007540F8"/>
    <w:rsid w:val="00755AB0"/>
    <w:rsid w:val="0075614E"/>
    <w:rsid w:val="0076092C"/>
    <w:rsid w:val="00762D58"/>
    <w:rsid w:val="00763457"/>
    <w:rsid w:val="00765051"/>
    <w:rsid w:val="00765C9C"/>
    <w:rsid w:val="00770165"/>
    <w:rsid w:val="00772447"/>
    <w:rsid w:val="00772E03"/>
    <w:rsid w:val="00773A2F"/>
    <w:rsid w:val="00774307"/>
    <w:rsid w:val="00774D2C"/>
    <w:rsid w:val="00776975"/>
    <w:rsid w:val="0077751E"/>
    <w:rsid w:val="00777983"/>
    <w:rsid w:val="0078197B"/>
    <w:rsid w:val="00782F7D"/>
    <w:rsid w:val="007845B7"/>
    <w:rsid w:val="0079237F"/>
    <w:rsid w:val="0079648B"/>
    <w:rsid w:val="007965F6"/>
    <w:rsid w:val="007966A4"/>
    <w:rsid w:val="007A2C2F"/>
    <w:rsid w:val="007A42D2"/>
    <w:rsid w:val="007A50AE"/>
    <w:rsid w:val="007A631B"/>
    <w:rsid w:val="007A6604"/>
    <w:rsid w:val="007B27AB"/>
    <w:rsid w:val="007B46D1"/>
    <w:rsid w:val="007D246A"/>
    <w:rsid w:val="007D7542"/>
    <w:rsid w:val="007E02D8"/>
    <w:rsid w:val="007E0E65"/>
    <w:rsid w:val="007E4CA2"/>
    <w:rsid w:val="007E7683"/>
    <w:rsid w:val="007F27BD"/>
    <w:rsid w:val="007F2CD8"/>
    <w:rsid w:val="007F3C75"/>
    <w:rsid w:val="007F401D"/>
    <w:rsid w:val="007F4431"/>
    <w:rsid w:val="007F5716"/>
    <w:rsid w:val="007F6B18"/>
    <w:rsid w:val="00802BA6"/>
    <w:rsid w:val="00803E76"/>
    <w:rsid w:val="00806634"/>
    <w:rsid w:val="00810F29"/>
    <w:rsid w:val="008112A6"/>
    <w:rsid w:val="00811412"/>
    <w:rsid w:val="00811C91"/>
    <w:rsid w:val="00813021"/>
    <w:rsid w:val="00814349"/>
    <w:rsid w:val="00815865"/>
    <w:rsid w:val="008228D7"/>
    <w:rsid w:val="00822D05"/>
    <w:rsid w:val="00823396"/>
    <w:rsid w:val="00823416"/>
    <w:rsid w:val="008248CD"/>
    <w:rsid w:val="00825A0F"/>
    <w:rsid w:val="00826124"/>
    <w:rsid w:val="008332AE"/>
    <w:rsid w:val="008338F4"/>
    <w:rsid w:val="0083489A"/>
    <w:rsid w:val="00836B60"/>
    <w:rsid w:val="00843D54"/>
    <w:rsid w:val="00844855"/>
    <w:rsid w:val="00845E6E"/>
    <w:rsid w:val="008464E7"/>
    <w:rsid w:val="00853BB8"/>
    <w:rsid w:val="00855C98"/>
    <w:rsid w:val="00856794"/>
    <w:rsid w:val="00857F4D"/>
    <w:rsid w:val="00863D68"/>
    <w:rsid w:val="00863E36"/>
    <w:rsid w:val="008667FE"/>
    <w:rsid w:val="00876279"/>
    <w:rsid w:val="00881DB8"/>
    <w:rsid w:val="00884048"/>
    <w:rsid w:val="00884372"/>
    <w:rsid w:val="00885AF0"/>
    <w:rsid w:val="00886CC8"/>
    <w:rsid w:val="00891275"/>
    <w:rsid w:val="00892606"/>
    <w:rsid w:val="008928BF"/>
    <w:rsid w:val="00893E3B"/>
    <w:rsid w:val="0089465B"/>
    <w:rsid w:val="00894754"/>
    <w:rsid w:val="00897382"/>
    <w:rsid w:val="008A3300"/>
    <w:rsid w:val="008A336F"/>
    <w:rsid w:val="008A7287"/>
    <w:rsid w:val="008B0371"/>
    <w:rsid w:val="008B06C5"/>
    <w:rsid w:val="008B6783"/>
    <w:rsid w:val="008B73D9"/>
    <w:rsid w:val="008C1506"/>
    <w:rsid w:val="008C4529"/>
    <w:rsid w:val="008C468A"/>
    <w:rsid w:val="008D0A6C"/>
    <w:rsid w:val="008D1FA8"/>
    <w:rsid w:val="008D2F72"/>
    <w:rsid w:val="008D30B4"/>
    <w:rsid w:val="008D4D88"/>
    <w:rsid w:val="008D6248"/>
    <w:rsid w:val="008D6454"/>
    <w:rsid w:val="008D6B5F"/>
    <w:rsid w:val="008E37B9"/>
    <w:rsid w:val="008F00B8"/>
    <w:rsid w:val="008F5F09"/>
    <w:rsid w:val="00901624"/>
    <w:rsid w:val="00905029"/>
    <w:rsid w:val="00910B2A"/>
    <w:rsid w:val="00910C5A"/>
    <w:rsid w:val="00911585"/>
    <w:rsid w:val="009148CA"/>
    <w:rsid w:val="009152FE"/>
    <w:rsid w:val="009165EA"/>
    <w:rsid w:val="00920B19"/>
    <w:rsid w:val="00921886"/>
    <w:rsid w:val="00926E7E"/>
    <w:rsid w:val="0092763D"/>
    <w:rsid w:val="00930576"/>
    <w:rsid w:val="009327EA"/>
    <w:rsid w:val="009330DF"/>
    <w:rsid w:val="00933FB6"/>
    <w:rsid w:val="009356D5"/>
    <w:rsid w:val="00937F14"/>
    <w:rsid w:val="009408C9"/>
    <w:rsid w:val="00941E14"/>
    <w:rsid w:val="00945812"/>
    <w:rsid w:val="00946A30"/>
    <w:rsid w:val="00955928"/>
    <w:rsid w:val="009560C2"/>
    <w:rsid w:val="00956999"/>
    <w:rsid w:val="009603A5"/>
    <w:rsid w:val="009646B9"/>
    <w:rsid w:val="009668E3"/>
    <w:rsid w:val="00970DDE"/>
    <w:rsid w:val="00972725"/>
    <w:rsid w:val="00972754"/>
    <w:rsid w:val="00975390"/>
    <w:rsid w:val="00975BAB"/>
    <w:rsid w:val="00977A27"/>
    <w:rsid w:val="00980F12"/>
    <w:rsid w:val="00981468"/>
    <w:rsid w:val="00986127"/>
    <w:rsid w:val="00994E94"/>
    <w:rsid w:val="009956B6"/>
    <w:rsid w:val="0099602D"/>
    <w:rsid w:val="0099762B"/>
    <w:rsid w:val="009A03CD"/>
    <w:rsid w:val="009A0734"/>
    <w:rsid w:val="009A32EE"/>
    <w:rsid w:val="009A399F"/>
    <w:rsid w:val="009A417E"/>
    <w:rsid w:val="009A43B4"/>
    <w:rsid w:val="009B0F6F"/>
    <w:rsid w:val="009C532A"/>
    <w:rsid w:val="009C72C7"/>
    <w:rsid w:val="009D0B18"/>
    <w:rsid w:val="009D3C0B"/>
    <w:rsid w:val="009D3D97"/>
    <w:rsid w:val="009D6FA2"/>
    <w:rsid w:val="009D755D"/>
    <w:rsid w:val="009E1F78"/>
    <w:rsid w:val="009E2DD8"/>
    <w:rsid w:val="009E53A8"/>
    <w:rsid w:val="009E61E2"/>
    <w:rsid w:val="009E7A9A"/>
    <w:rsid w:val="009F3B47"/>
    <w:rsid w:val="009F55A1"/>
    <w:rsid w:val="00A06D59"/>
    <w:rsid w:val="00A0761F"/>
    <w:rsid w:val="00A07ABE"/>
    <w:rsid w:val="00A1009D"/>
    <w:rsid w:val="00A1167D"/>
    <w:rsid w:val="00A15A97"/>
    <w:rsid w:val="00A26486"/>
    <w:rsid w:val="00A27CC2"/>
    <w:rsid w:val="00A34FD5"/>
    <w:rsid w:val="00A35217"/>
    <w:rsid w:val="00A365AD"/>
    <w:rsid w:val="00A405B7"/>
    <w:rsid w:val="00A42CA2"/>
    <w:rsid w:val="00A50A64"/>
    <w:rsid w:val="00A512D3"/>
    <w:rsid w:val="00A53730"/>
    <w:rsid w:val="00A5429D"/>
    <w:rsid w:val="00A54444"/>
    <w:rsid w:val="00A57073"/>
    <w:rsid w:val="00A60F3B"/>
    <w:rsid w:val="00A6130E"/>
    <w:rsid w:val="00A62B8A"/>
    <w:rsid w:val="00A65D8D"/>
    <w:rsid w:val="00A67074"/>
    <w:rsid w:val="00A72C8C"/>
    <w:rsid w:val="00A746FE"/>
    <w:rsid w:val="00A7496C"/>
    <w:rsid w:val="00A77B19"/>
    <w:rsid w:val="00A81B3A"/>
    <w:rsid w:val="00A85B18"/>
    <w:rsid w:val="00A910FD"/>
    <w:rsid w:val="00A97DD6"/>
    <w:rsid w:val="00AA55DE"/>
    <w:rsid w:val="00AA7FA1"/>
    <w:rsid w:val="00AB549E"/>
    <w:rsid w:val="00AC1FE4"/>
    <w:rsid w:val="00AC4210"/>
    <w:rsid w:val="00AC4EA6"/>
    <w:rsid w:val="00AC71D1"/>
    <w:rsid w:val="00AD04A8"/>
    <w:rsid w:val="00AD5EEC"/>
    <w:rsid w:val="00AD6ECE"/>
    <w:rsid w:val="00AE1F81"/>
    <w:rsid w:val="00AE42DA"/>
    <w:rsid w:val="00AE4ECF"/>
    <w:rsid w:val="00AE5BA9"/>
    <w:rsid w:val="00AE79D0"/>
    <w:rsid w:val="00AF22EA"/>
    <w:rsid w:val="00AF308B"/>
    <w:rsid w:val="00AF36ED"/>
    <w:rsid w:val="00AF40D5"/>
    <w:rsid w:val="00B00B7F"/>
    <w:rsid w:val="00B0388A"/>
    <w:rsid w:val="00B0685D"/>
    <w:rsid w:val="00B10AAE"/>
    <w:rsid w:val="00B15078"/>
    <w:rsid w:val="00B22A9D"/>
    <w:rsid w:val="00B24E51"/>
    <w:rsid w:val="00B25D14"/>
    <w:rsid w:val="00B25F3B"/>
    <w:rsid w:val="00B260FB"/>
    <w:rsid w:val="00B30249"/>
    <w:rsid w:val="00B30ACB"/>
    <w:rsid w:val="00B3202A"/>
    <w:rsid w:val="00B34D3E"/>
    <w:rsid w:val="00B422D2"/>
    <w:rsid w:val="00B425B1"/>
    <w:rsid w:val="00B448B8"/>
    <w:rsid w:val="00B47E22"/>
    <w:rsid w:val="00B513F8"/>
    <w:rsid w:val="00B51ED2"/>
    <w:rsid w:val="00B54BCC"/>
    <w:rsid w:val="00B55170"/>
    <w:rsid w:val="00B55CB5"/>
    <w:rsid w:val="00B562C8"/>
    <w:rsid w:val="00B6065C"/>
    <w:rsid w:val="00B6434E"/>
    <w:rsid w:val="00B643C4"/>
    <w:rsid w:val="00B64A26"/>
    <w:rsid w:val="00B70829"/>
    <w:rsid w:val="00B70C14"/>
    <w:rsid w:val="00B71F02"/>
    <w:rsid w:val="00B73F24"/>
    <w:rsid w:val="00B7442D"/>
    <w:rsid w:val="00B74C86"/>
    <w:rsid w:val="00B76B31"/>
    <w:rsid w:val="00B80323"/>
    <w:rsid w:val="00B80B48"/>
    <w:rsid w:val="00B814D2"/>
    <w:rsid w:val="00B824E0"/>
    <w:rsid w:val="00B8280E"/>
    <w:rsid w:val="00B9200F"/>
    <w:rsid w:val="00B92013"/>
    <w:rsid w:val="00B954B6"/>
    <w:rsid w:val="00B96683"/>
    <w:rsid w:val="00BA25B3"/>
    <w:rsid w:val="00BA4A6D"/>
    <w:rsid w:val="00BB0656"/>
    <w:rsid w:val="00BB09CA"/>
    <w:rsid w:val="00BB1AD5"/>
    <w:rsid w:val="00BB281F"/>
    <w:rsid w:val="00BB318D"/>
    <w:rsid w:val="00BB4F22"/>
    <w:rsid w:val="00BB5927"/>
    <w:rsid w:val="00BD22E0"/>
    <w:rsid w:val="00BD2771"/>
    <w:rsid w:val="00BD5ADB"/>
    <w:rsid w:val="00BE2A6D"/>
    <w:rsid w:val="00BE2AE8"/>
    <w:rsid w:val="00BE31AA"/>
    <w:rsid w:val="00BE3736"/>
    <w:rsid w:val="00BE3DF7"/>
    <w:rsid w:val="00BE7846"/>
    <w:rsid w:val="00BE7B02"/>
    <w:rsid w:val="00BF0561"/>
    <w:rsid w:val="00BF1171"/>
    <w:rsid w:val="00BF761A"/>
    <w:rsid w:val="00C013E1"/>
    <w:rsid w:val="00C0558A"/>
    <w:rsid w:val="00C13BB2"/>
    <w:rsid w:val="00C148FD"/>
    <w:rsid w:val="00C159C3"/>
    <w:rsid w:val="00C20BAE"/>
    <w:rsid w:val="00C2176F"/>
    <w:rsid w:val="00C21958"/>
    <w:rsid w:val="00C22034"/>
    <w:rsid w:val="00C22CEC"/>
    <w:rsid w:val="00C22D22"/>
    <w:rsid w:val="00C22DA6"/>
    <w:rsid w:val="00C2365A"/>
    <w:rsid w:val="00C236D4"/>
    <w:rsid w:val="00C2396D"/>
    <w:rsid w:val="00C2430C"/>
    <w:rsid w:val="00C26970"/>
    <w:rsid w:val="00C269D0"/>
    <w:rsid w:val="00C278A4"/>
    <w:rsid w:val="00C33E33"/>
    <w:rsid w:val="00C35DE1"/>
    <w:rsid w:val="00C36288"/>
    <w:rsid w:val="00C36CC1"/>
    <w:rsid w:val="00C37CA9"/>
    <w:rsid w:val="00C40B29"/>
    <w:rsid w:val="00C43F28"/>
    <w:rsid w:val="00C44237"/>
    <w:rsid w:val="00C509FF"/>
    <w:rsid w:val="00C51B9C"/>
    <w:rsid w:val="00C523CA"/>
    <w:rsid w:val="00C54BD3"/>
    <w:rsid w:val="00C562A1"/>
    <w:rsid w:val="00C57E74"/>
    <w:rsid w:val="00C609D5"/>
    <w:rsid w:val="00C60A0F"/>
    <w:rsid w:val="00C62E1C"/>
    <w:rsid w:val="00C632BA"/>
    <w:rsid w:val="00C6552F"/>
    <w:rsid w:val="00C7105E"/>
    <w:rsid w:val="00C7230D"/>
    <w:rsid w:val="00C7251C"/>
    <w:rsid w:val="00C7264A"/>
    <w:rsid w:val="00C728D6"/>
    <w:rsid w:val="00C739F2"/>
    <w:rsid w:val="00C77BFD"/>
    <w:rsid w:val="00C802AD"/>
    <w:rsid w:val="00C82B04"/>
    <w:rsid w:val="00C83FD2"/>
    <w:rsid w:val="00C841B2"/>
    <w:rsid w:val="00C84461"/>
    <w:rsid w:val="00C85103"/>
    <w:rsid w:val="00C92499"/>
    <w:rsid w:val="00C9405C"/>
    <w:rsid w:val="00C95BAE"/>
    <w:rsid w:val="00C965F4"/>
    <w:rsid w:val="00CA1686"/>
    <w:rsid w:val="00CA1919"/>
    <w:rsid w:val="00CA6F7D"/>
    <w:rsid w:val="00CB0CBF"/>
    <w:rsid w:val="00CB2BC0"/>
    <w:rsid w:val="00CB6D5C"/>
    <w:rsid w:val="00CB710D"/>
    <w:rsid w:val="00CC02F3"/>
    <w:rsid w:val="00CC2435"/>
    <w:rsid w:val="00CC35C1"/>
    <w:rsid w:val="00CC61D6"/>
    <w:rsid w:val="00CC7350"/>
    <w:rsid w:val="00CC73D2"/>
    <w:rsid w:val="00CD22C0"/>
    <w:rsid w:val="00CD2477"/>
    <w:rsid w:val="00CD6359"/>
    <w:rsid w:val="00CD71A5"/>
    <w:rsid w:val="00CE1389"/>
    <w:rsid w:val="00CE2CCA"/>
    <w:rsid w:val="00CE3F35"/>
    <w:rsid w:val="00CE5377"/>
    <w:rsid w:val="00CF1DAF"/>
    <w:rsid w:val="00CF3C64"/>
    <w:rsid w:val="00CF5298"/>
    <w:rsid w:val="00D05F65"/>
    <w:rsid w:val="00D06E80"/>
    <w:rsid w:val="00D1484F"/>
    <w:rsid w:val="00D14B3B"/>
    <w:rsid w:val="00D15CE7"/>
    <w:rsid w:val="00D17416"/>
    <w:rsid w:val="00D271A9"/>
    <w:rsid w:val="00D3187C"/>
    <w:rsid w:val="00D40CB7"/>
    <w:rsid w:val="00D411C0"/>
    <w:rsid w:val="00D437C0"/>
    <w:rsid w:val="00D476D3"/>
    <w:rsid w:val="00D51709"/>
    <w:rsid w:val="00D53BA4"/>
    <w:rsid w:val="00D54595"/>
    <w:rsid w:val="00D5772A"/>
    <w:rsid w:val="00D61AEB"/>
    <w:rsid w:val="00D6496F"/>
    <w:rsid w:val="00D65DE1"/>
    <w:rsid w:val="00D71159"/>
    <w:rsid w:val="00D71476"/>
    <w:rsid w:val="00D7256A"/>
    <w:rsid w:val="00D73BBE"/>
    <w:rsid w:val="00D7441D"/>
    <w:rsid w:val="00D761D0"/>
    <w:rsid w:val="00D8793D"/>
    <w:rsid w:val="00D90F20"/>
    <w:rsid w:val="00D92863"/>
    <w:rsid w:val="00D95BCB"/>
    <w:rsid w:val="00D97EB0"/>
    <w:rsid w:val="00DA13B6"/>
    <w:rsid w:val="00DA1E14"/>
    <w:rsid w:val="00DA6CD5"/>
    <w:rsid w:val="00DA7362"/>
    <w:rsid w:val="00DB15FB"/>
    <w:rsid w:val="00DB2224"/>
    <w:rsid w:val="00DB4232"/>
    <w:rsid w:val="00DB563C"/>
    <w:rsid w:val="00DB7D05"/>
    <w:rsid w:val="00DC1729"/>
    <w:rsid w:val="00DC7D19"/>
    <w:rsid w:val="00DD5D9C"/>
    <w:rsid w:val="00DD6D1D"/>
    <w:rsid w:val="00DD7055"/>
    <w:rsid w:val="00DD73AD"/>
    <w:rsid w:val="00DD73BE"/>
    <w:rsid w:val="00DE09C8"/>
    <w:rsid w:val="00DE1134"/>
    <w:rsid w:val="00DE214E"/>
    <w:rsid w:val="00DE5E14"/>
    <w:rsid w:val="00DE653E"/>
    <w:rsid w:val="00DE6619"/>
    <w:rsid w:val="00DF0DF0"/>
    <w:rsid w:val="00DF19A5"/>
    <w:rsid w:val="00DF3E16"/>
    <w:rsid w:val="00DF729B"/>
    <w:rsid w:val="00E0456D"/>
    <w:rsid w:val="00E11070"/>
    <w:rsid w:val="00E136A5"/>
    <w:rsid w:val="00E155B9"/>
    <w:rsid w:val="00E16502"/>
    <w:rsid w:val="00E171E2"/>
    <w:rsid w:val="00E238E4"/>
    <w:rsid w:val="00E264FA"/>
    <w:rsid w:val="00E279A1"/>
    <w:rsid w:val="00E27C13"/>
    <w:rsid w:val="00E30541"/>
    <w:rsid w:val="00E32241"/>
    <w:rsid w:val="00E34C64"/>
    <w:rsid w:val="00E36E60"/>
    <w:rsid w:val="00E4047B"/>
    <w:rsid w:val="00E4164D"/>
    <w:rsid w:val="00E46922"/>
    <w:rsid w:val="00E50F44"/>
    <w:rsid w:val="00E537B1"/>
    <w:rsid w:val="00E55749"/>
    <w:rsid w:val="00E56BC0"/>
    <w:rsid w:val="00E60DB6"/>
    <w:rsid w:val="00E61736"/>
    <w:rsid w:val="00E64133"/>
    <w:rsid w:val="00E67361"/>
    <w:rsid w:val="00E67918"/>
    <w:rsid w:val="00E71F2D"/>
    <w:rsid w:val="00E740AD"/>
    <w:rsid w:val="00E747D5"/>
    <w:rsid w:val="00E76E06"/>
    <w:rsid w:val="00E77B5D"/>
    <w:rsid w:val="00E77EFF"/>
    <w:rsid w:val="00E800F0"/>
    <w:rsid w:val="00E866E4"/>
    <w:rsid w:val="00E86A44"/>
    <w:rsid w:val="00E91DB3"/>
    <w:rsid w:val="00E9292E"/>
    <w:rsid w:val="00E95EBD"/>
    <w:rsid w:val="00E9608A"/>
    <w:rsid w:val="00EA0C2B"/>
    <w:rsid w:val="00EA323A"/>
    <w:rsid w:val="00EA577A"/>
    <w:rsid w:val="00EA5D93"/>
    <w:rsid w:val="00EA63E4"/>
    <w:rsid w:val="00EB02BE"/>
    <w:rsid w:val="00EB2F7E"/>
    <w:rsid w:val="00EB3042"/>
    <w:rsid w:val="00EB4A72"/>
    <w:rsid w:val="00EB5893"/>
    <w:rsid w:val="00EB5C99"/>
    <w:rsid w:val="00EB72E3"/>
    <w:rsid w:val="00EC3C2E"/>
    <w:rsid w:val="00EC5990"/>
    <w:rsid w:val="00EC623B"/>
    <w:rsid w:val="00EC71F3"/>
    <w:rsid w:val="00ED442E"/>
    <w:rsid w:val="00ED47DC"/>
    <w:rsid w:val="00EE2D04"/>
    <w:rsid w:val="00EE3B76"/>
    <w:rsid w:val="00EE410E"/>
    <w:rsid w:val="00EE46BE"/>
    <w:rsid w:val="00EE4E95"/>
    <w:rsid w:val="00EE5226"/>
    <w:rsid w:val="00EE7D1F"/>
    <w:rsid w:val="00EF20E3"/>
    <w:rsid w:val="00F0194D"/>
    <w:rsid w:val="00F02E53"/>
    <w:rsid w:val="00F0708B"/>
    <w:rsid w:val="00F0743E"/>
    <w:rsid w:val="00F07A9A"/>
    <w:rsid w:val="00F1152D"/>
    <w:rsid w:val="00F162A1"/>
    <w:rsid w:val="00F2163E"/>
    <w:rsid w:val="00F2191A"/>
    <w:rsid w:val="00F21C87"/>
    <w:rsid w:val="00F24A4B"/>
    <w:rsid w:val="00F250E5"/>
    <w:rsid w:val="00F25F73"/>
    <w:rsid w:val="00F303C9"/>
    <w:rsid w:val="00F31471"/>
    <w:rsid w:val="00F3615A"/>
    <w:rsid w:val="00F40666"/>
    <w:rsid w:val="00F42D85"/>
    <w:rsid w:val="00F43D67"/>
    <w:rsid w:val="00F465C3"/>
    <w:rsid w:val="00F47D29"/>
    <w:rsid w:val="00F47FBA"/>
    <w:rsid w:val="00F50943"/>
    <w:rsid w:val="00F64150"/>
    <w:rsid w:val="00F6781E"/>
    <w:rsid w:val="00F67A7F"/>
    <w:rsid w:val="00F716A5"/>
    <w:rsid w:val="00F74342"/>
    <w:rsid w:val="00F75F65"/>
    <w:rsid w:val="00F77556"/>
    <w:rsid w:val="00F778A0"/>
    <w:rsid w:val="00F9014A"/>
    <w:rsid w:val="00F92119"/>
    <w:rsid w:val="00F923B7"/>
    <w:rsid w:val="00F95AE7"/>
    <w:rsid w:val="00F966A5"/>
    <w:rsid w:val="00F973AE"/>
    <w:rsid w:val="00FA4E4E"/>
    <w:rsid w:val="00FA529E"/>
    <w:rsid w:val="00FA5942"/>
    <w:rsid w:val="00FB3044"/>
    <w:rsid w:val="00FB7732"/>
    <w:rsid w:val="00FB78B5"/>
    <w:rsid w:val="00FC0AE5"/>
    <w:rsid w:val="00FC0D33"/>
    <w:rsid w:val="00FC2C1B"/>
    <w:rsid w:val="00FD0A5D"/>
    <w:rsid w:val="00FD0D84"/>
    <w:rsid w:val="00FD16EE"/>
    <w:rsid w:val="00FD1B26"/>
    <w:rsid w:val="00FE0425"/>
    <w:rsid w:val="00FE5107"/>
    <w:rsid w:val="00FE7C10"/>
    <w:rsid w:val="00FF21A0"/>
    <w:rsid w:val="00FF5916"/>
    <w:rsid w:val="00FF6D30"/>
    <w:rsid w:val="00FF768B"/>
    <w:rsid w:val="00FF7C6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4CD9D"/>
  <w15:docId w15:val="{66A27B69-8B16-4649-ABE6-2573E17D4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 w:eastAsia="uk-U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606257"/>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40" w:after="0"/>
      <w:outlineLvl w:val="2"/>
    </w:pPr>
    <w:rPr>
      <w:color w:val="1E4D78"/>
      <w:sz w:val="24"/>
      <w:szCs w:val="24"/>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table" w:customStyle="1" w:styleId="a8">
    <w:basedOn w:val="TableNormal"/>
    <w:pPr>
      <w:spacing w:after="0" w:line="240" w:lineRule="auto"/>
    </w:pPr>
    <w:rPr>
      <w:sz w:val="24"/>
      <w:szCs w:val="24"/>
    </w:rPr>
    <w:tblPr>
      <w:tblStyleRowBandSize w:val="1"/>
      <w:tblStyleColBandSize w:val="1"/>
      <w:tblCellMar>
        <w:top w:w="0" w:type="dxa"/>
        <w:left w:w="108" w:type="dxa"/>
        <w:bottom w:w="0" w:type="dxa"/>
        <w:right w:w="108" w:type="dxa"/>
      </w:tblCellMar>
    </w:tblPr>
  </w:style>
  <w:style w:type="character" w:customStyle="1" w:styleId="MSGENFONTSTYLENAMETEMPLATEROLEMSGENFONTSTYLENAMEBYROLETEXT1">
    <w:name w:val="MSG_EN_FONT_STYLE_NAME_TEMPLATE_ROLE MSG_EN_FONT_STYLE_NAME_BY_ROLE_TEXT|1_"/>
    <w:basedOn w:val="a0"/>
    <w:link w:val="MSGENFONTSTYLENAMETEMPLATEROLEMSGENFONTSTYLENAMEBYROLETEXT10"/>
    <w:rsid w:val="004313BF"/>
  </w:style>
  <w:style w:type="paragraph" w:customStyle="1" w:styleId="MSGENFONTSTYLENAMETEMPLATEROLEMSGENFONTSTYLENAMEBYROLETEXT10">
    <w:name w:val="MSG_EN_FONT_STYLE_NAME_TEMPLATE_ROLE MSG_EN_FONT_STYLE_NAME_BY_ROLE_TEXT|1"/>
    <w:basedOn w:val="a"/>
    <w:link w:val="MSGENFONTSTYLENAMETEMPLATEROLEMSGENFONTSTYLENAMEBYROLETEXT1"/>
    <w:rsid w:val="004313BF"/>
    <w:pPr>
      <w:widowControl w:val="0"/>
      <w:spacing w:after="120" w:line="240" w:lineRule="auto"/>
    </w:pPr>
  </w:style>
  <w:style w:type="character" w:styleId="a9">
    <w:name w:val="Hyperlink"/>
    <w:basedOn w:val="a0"/>
    <w:uiPriority w:val="99"/>
    <w:unhideWhenUsed/>
    <w:rsid w:val="004313BF"/>
    <w:rPr>
      <w:color w:val="0000FF" w:themeColor="hyperlink"/>
      <w:u w:val="single"/>
    </w:rPr>
  </w:style>
  <w:style w:type="character" w:customStyle="1" w:styleId="10">
    <w:name w:val="Незакрита згадка1"/>
    <w:basedOn w:val="a0"/>
    <w:uiPriority w:val="99"/>
    <w:semiHidden/>
    <w:unhideWhenUsed/>
    <w:rsid w:val="004313BF"/>
    <w:rPr>
      <w:color w:val="605E5C"/>
      <w:shd w:val="clear" w:color="auto" w:fill="E1DFDD"/>
    </w:rPr>
  </w:style>
  <w:style w:type="paragraph" w:styleId="aa">
    <w:name w:val="Normal (Web)"/>
    <w:basedOn w:val="a"/>
    <w:uiPriority w:val="99"/>
    <w:unhideWhenUsed/>
    <w:rsid w:val="004313BF"/>
    <w:rPr>
      <w:rFonts w:ascii="Times New Roman" w:hAnsi="Times New Roman" w:cs="Times New Roman"/>
      <w:sz w:val="24"/>
      <w:szCs w:val="24"/>
    </w:rPr>
  </w:style>
  <w:style w:type="paragraph" w:styleId="ab">
    <w:name w:val="Balloon Text"/>
    <w:basedOn w:val="a"/>
    <w:link w:val="ac"/>
    <w:uiPriority w:val="99"/>
    <w:semiHidden/>
    <w:unhideWhenUsed/>
    <w:rsid w:val="004313BF"/>
    <w:pPr>
      <w:spacing w:after="0" w:line="240" w:lineRule="auto"/>
    </w:pPr>
    <w:rPr>
      <w:rFonts w:ascii="Segoe UI" w:hAnsi="Segoe UI" w:cs="Segoe UI"/>
      <w:sz w:val="18"/>
      <w:szCs w:val="18"/>
    </w:rPr>
  </w:style>
  <w:style w:type="character" w:customStyle="1" w:styleId="ac">
    <w:name w:val="Текст у виносці Знак"/>
    <w:basedOn w:val="a0"/>
    <w:link w:val="ab"/>
    <w:uiPriority w:val="99"/>
    <w:semiHidden/>
    <w:rsid w:val="004313BF"/>
    <w:rPr>
      <w:rFonts w:ascii="Segoe UI" w:hAnsi="Segoe UI" w:cs="Segoe UI"/>
      <w:sz w:val="18"/>
      <w:szCs w:val="18"/>
    </w:rPr>
  </w:style>
  <w:style w:type="character" w:styleId="ad">
    <w:name w:val="Strong"/>
    <w:basedOn w:val="a0"/>
    <w:uiPriority w:val="22"/>
    <w:qFormat/>
    <w:rsid w:val="00F0708B"/>
    <w:rPr>
      <w:b/>
      <w:bCs/>
    </w:rPr>
  </w:style>
  <w:style w:type="character" w:customStyle="1" w:styleId="20">
    <w:name w:val="Незакрита згадка2"/>
    <w:basedOn w:val="a0"/>
    <w:uiPriority w:val="99"/>
    <w:semiHidden/>
    <w:unhideWhenUsed/>
    <w:rsid w:val="00032F6E"/>
    <w:rPr>
      <w:color w:val="605E5C"/>
      <w:shd w:val="clear" w:color="auto" w:fill="E1DFDD"/>
    </w:rPr>
  </w:style>
  <w:style w:type="paragraph" w:styleId="ae">
    <w:name w:val="List Paragraph"/>
    <w:basedOn w:val="a"/>
    <w:uiPriority w:val="34"/>
    <w:qFormat/>
    <w:rsid w:val="00682653"/>
    <w:pPr>
      <w:ind w:left="720"/>
      <w:contextualSpacing/>
    </w:pPr>
  </w:style>
  <w:style w:type="character" w:styleId="af">
    <w:name w:val="Intense Emphasis"/>
    <w:basedOn w:val="a0"/>
    <w:uiPriority w:val="21"/>
    <w:qFormat/>
    <w:rsid w:val="009E7A9A"/>
    <w:rPr>
      <w:i/>
      <w:iCs/>
      <w:color w:val="4F81BD" w:themeColor="accent1"/>
    </w:rPr>
  </w:style>
  <w:style w:type="paragraph" w:styleId="af0">
    <w:name w:val="header"/>
    <w:basedOn w:val="a"/>
    <w:link w:val="af1"/>
    <w:uiPriority w:val="99"/>
    <w:unhideWhenUsed/>
    <w:rsid w:val="00747A93"/>
    <w:pPr>
      <w:tabs>
        <w:tab w:val="center" w:pos="4819"/>
        <w:tab w:val="right" w:pos="9639"/>
      </w:tabs>
      <w:spacing w:after="0" w:line="240" w:lineRule="auto"/>
    </w:pPr>
  </w:style>
  <w:style w:type="character" w:customStyle="1" w:styleId="af1">
    <w:name w:val="Верхній колонтитул Знак"/>
    <w:basedOn w:val="a0"/>
    <w:link w:val="af0"/>
    <w:uiPriority w:val="99"/>
    <w:rsid w:val="00747A93"/>
  </w:style>
  <w:style w:type="paragraph" w:styleId="af2">
    <w:name w:val="footer"/>
    <w:basedOn w:val="a"/>
    <w:link w:val="af3"/>
    <w:uiPriority w:val="99"/>
    <w:unhideWhenUsed/>
    <w:rsid w:val="00747A93"/>
    <w:pPr>
      <w:tabs>
        <w:tab w:val="center" w:pos="4819"/>
        <w:tab w:val="right" w:pos="9639"/>
      </w:tabs>
      <w:spacing w:after="0" w:line="240" w:lineRule="auto"/>
    </w:pPr>
  </w:style>
  <w:style w:type="character" w:customStyle="1" w:styleId="af3">
    <w:name w:val="Нижній колонтитул Знак"/>
    <w:basedOn w:val="a0"/>
    <w:link w:val="af2"/>
    <w:uiPriority w:val="99"/>
    <w:rsid w:val="00747A93"/>
  </w:style>
  <w:style w:type="paragraph" w:styleId="af4">
    <w:name w:val="No Spacing"/>
    <w:uiPriority w:val="1"/>
    <w:qFormat/>
    <w:rsid w:val="00A50A64"/>
    <w:pPr>
      <w:spacing w:after="0" w:line="240" w:lineRule="auto"/>
      <w:ind w:leftChars="-1" w:left="-1" w:hangingChars="1" w:hanging="1"/>
      <w:textDirection w:val="btLr"/>
      <w:textAlignment w:val="top"/>
      <w:outlineLvl w:val="0"/>
    </w:pPr>
    <w:rPr>
      <w:rFonts w:ascii="Times New Roman" w:eastAsia="Times New Roman" w:hAnsi="Times New Roman" w:cs="Times New Roman"/>
      <w:position w:val="-1"/>
      <w:sz w:val="24"/>
      <w:szCs w:val="24"/>
      <w:lang w:val="ru-RU"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4196955">
      <w:bodyDiv w:val="1"/>
      <w:marLeft w:val="0"/>
      <w:marRight w:val="0"/>
      <w:marTop w:val="0"/>
      <w:marBottom w:val="0"/>
      <w:divBdr>
        <w:top w:val="none" w:sz="0" w:space="0" w:color="auto"/>
        <w:left w:val="none" w:sz="0" w:space="0" w:color="auto"/>
        <w:bottom w:val="none" w:sz="0" w:space="0" w:color="auto"/>
        <w:right w:val="none" w:sz="0" w:space="0" w:color="auto"/>
      </w:divBdr>
    </w:div>
    <w:div w:id="615865867">
      <w:bodyDiv w:val="1"/>
      <w:marLeft w:val="0"/>
      <w:marRight w:val="0"/>
      <w:marTop w:val="0"/>
      <w:marBottom w:val="0"/>
      <w:divBdr>
        <w:top w:val="none" w:sz="0" w:space="0" w:color="auto"/>
        <w:left w:val="none" w:sz="0" w:space="0" w:color="auto"/>
        <w:bottom w:val="none" w:sz="0" w:space="0" w:color="auto"/>
        <w:right w:val="none" w:sz="0" w:space="0" w:color="auto"/>
      </w:divBdr>
      <w:divsChild>
        <w:div w:id="808861661">
          <w:marLeft w:val="0"/>
          <w:marRight w:val="0"/>
          <w:marTop w:val="0"/>
          <w:marBottom w:val="0"/>
          <w:divBdr>
            <w:top w:val="none" w:sz="0" w:space="0" w:color="auto"/>
            <w:left w:val="none" w:sz="0" w:space="0" w:color="auto"/>
            <w:bottom w:val="none" w:sz="0" w:space="0" w:color="auto"/>
            <w:right w:val="none" w:sz="0" w:space="0" w:color="auto"/>
          </w:divBdr>
          <w:divsChild>
            <w:div w:id="97677344">
              <w:marLeft w:val="0"/>
              <w:marRight w:val="0"/>
              <w:marTop w:val="0"/>
              <w:marBottom w:val="0"/>
              <w:divBdr>
                <w:top w:val="none" w:sz="0" w:space="0" w:color="auto"/>
                <w:left w:val="none" w:sz="0" w:space="0" w:color="auto"/>
                <w:bottom w:val="none" w:sz="0" w:space="0" w:color="auto"/>
                <w:right w:val="none" w:sz="0" w:space="0" w:color="auto"/>
              </w:divBdr>
              <w:divsChild>
                <w:div w:id="2138912495">
                  <w:marLeft w:val="0"/>
                  <w:marRight w:val="0"/>
                  <w:marTop w:val="0"/>
                  <w:marBottom w:val="0"/>
                  <w:divBdr>
                    <w:top w:val="none" w:sz="0" w:space="0" w:color="auto"/>
                    <w:left w:val="none" w:sz="0" w:space="0" w:color="auto"/>
                    <w:bottom w:val="none" w:sz="0" w:space="0" w:color="auto"/>
                    <w:right w:val="none" w:sz="0" w:space="0" w:color="auto"/>
                  </w:divBdr>
                  <w:divsChild>
                    <w:div w:id="1450470544">
                      <w:marLeft w:val="0"/>
                      <w:marRight w:val="0"/>
                      <w:marTop w:val="0"/>
                      <w:marBottom w:val="0"/>
                      <w:divBdr>
                        <w:top w:val="none" w:sz="0" w:space="0" w:color="auto"/>
                        <w:left w:val="none" w:sz="0" w:space="0" w:color="auto"/>
                        <w:bottom w:val="none" w:sz="0" w:space="0" w:color="auto"/>
                        <w:right w:val="none" w:sz="0" w:space="0" w:color="auto"/>
                      </w:divBdr>
                      <w:divsChild>
                        <w:div w:id="1634486703">
                          <w:marLeft w:val="0"/>
                          <w:marRight w:val="0"/>
                          <w:marTop w:val="0"/>
                          <w:marBottom w:val="0"/>
                          <w:divBdr>
                            <w:top w:val="none" w:sz="0" w:space="0" w:color="auto"/>
                            <w:left w:val="none" w:sz="0" w:space="0" w:color="auto"/>
                            <w:bottom w:val="none" w:sz="0" w:space="0" w:color="auto"/>
                            <w:right w:val="none" w:sz="0" w:space="0" w:color="auto"/>
                          </w:divBdr>
                          <w:divsChild>
                            <w:div w:id="1207791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4403369">
      <w:bodyDiv w:val="1"/>
      <w:marLeft w:val="0"/>
      <w:marRight w:val="0"/>
      <w:marTop w:val="0"/>
      <w:marBottom w:val="0"/>
      <w:divBdr>
        <w:top w:val="none" w:sz="0" w:space="0" w:color="auto"/>
        <w:left w:val="none" w:sz="0" w:space="0" w:color="auto"/>
        <w:bottom w:val="none" w:sz="0" w:space="0" w:color="auto"/>
        <w:right w:val="none" w:sz="0" w:space="0" w:color="auto"/>
      </w:divBdr>
    </w:div>
    <w:div w:id="1094665310">
      <w:bodyDiv w:val="1"/>
      <w:marLeft w:val="0"/>
      <w:marRight w:val="0"/>
      <w:marTop w:val="0"/>
      <w:marBottom w:val="0"/>
      <w:divBdr>
        <w:top w:val="none" w:sz="0" w:space="0" w:color="auto"/>
        <w:left w:val="none" w:sz="0" w:space="0" w:color="auto"/>
        <w:bottom w:val="none" w:sz="0" w:space="0" w:color="auto"/>
        <w:right w:val="none" w:sz="0" w:space="0" w:color="auto"/>
      </w:divBdr>
    </w:div>
    <w:div w:id="1120763381">
      <w:bodyDiv w:val="1"/>
      <w:marLeft w:val="0"/>
      <w:marRight w:val="0"/>
      <w:marTop w:val="0"/>
      <w:marBottom w:val="0"/>
      <w:divBdr>
        <w:top w:val="none" w:sz="0" w:space="0" w:color="auto"/>
        <w:left w:val="none" w:sz="0" w:space="0" w:color="auto"/>
        <w:bottom w:val="none" w:sz="0" w:space="0" w:color="auto"/>
        <w:right w:val="none" w:sz="0" w:space="0" w:color="auto"/>
      </w:divBdr>
    </w:div>
    <w:div w:id="1230337096">
      <w:bodyDiv w:val="1"/>
      <w:marLeft w:val="0"/>
      <w:marRight w:val="0"/>
      <w:marTop w:val="0"/>
      <w:marBottom w:val="0"/>
      <w:divBdr>
        <w:top w:val="none" w:sz="0" w:space="0" w:color="auto"/>
        <w:left w:val="none" w:sz="0" w:space="0" w:color="auto"/>
        <w:bottom w:val="none" w:sz="0" w:space="0" w:color="auto"/>
        <w:right w:val="none" w:sz="0" w:space="0" w:color="auto"/>
      </w:divBdr>
    </w:div>
    <w:div w:id="1520120821">
      <w:bodyDiv w:val="1"/>
      <w:marLeft w:val="0"/>
      <w:marRight w:val="0"/>
      <w:marTop w:val="0"/>
      <w:marBottom w:val="0"/>
      <w:divBdr>
        <w:top w:val="none" w:sz="0" w:space="0" w:color="auto"/>
        <w:left w:val="none" w:sz="0" w:space="0" w:color="auto"/>
        <w:bottom w:val="none" w:sz="0" w:space="0" w:color="auto"/>
        <w:right w:val="none" w:sz="0" w:space="0" w:color="auto"/>
      </w:divBdr>
    </w:div>
    <w:div w:id="1669140792">
      <w:bodyDiv w:val="1"/>
      <w:marLeft w:val="0"/>
      <w:marRight w:val="0"/>
      <w:marTop w:val="0"/>
      <w:marBottom w:val="0"/>
      <w:divBdr>
        <w:top w:val="none" w:sz="0" w:space="0" w:color="auto"/>
        <w:left w:val="none" w:sz="0" w:space="0" w:color="auto"/>
        <w:bottom w:val="none" w:sz="0" w:space="0" w:color="auto"/>
        <w:right w:val="none" w:sz="0" w:space="0" w:color="auto"/>
      </w:divBdr>
    </w:div>
    <w:div w:id="1992833031">
      <w:bodyDiv w:val="1"/>
      <w:marLeft w:val="0"/>
      <w:marRight w:val="0"/>
      <w:marTop w:val="0"/>
      <w:marBottom w:val="0"/>
      <w:divBdr>
        <w:top w:val="none" w:sz="0" w:space="0" w:color="auto"/>
        <w:left w:val="none" w:sz="0" w:space="0" w:color="auto"/>
        <w:bottom w:val="none" w:sz="0" w:space="0" w:color="auto"/>
        <w:right w:val="none" w:sz="0" w:space="0" w:color="auto"/>
      </w:divBdr>
    </w:div>
    <w:div w:id="2029326579">
      <w:bodyDiv w:val="1"/>
      <w:marLeft w:val="0"/>
      <w:marRight w:val="0"/>
      <w:marTop w:val="0"/>
      <w:marBottom w:val="0"/>
      <w:divBdr>
        <w:top w:val="none" w:sz="0" w:space="0" w:color="auto"/>
        <w:left w:val="none" w:sz="0" w:space="0" w:color="auto"/>
        <w:bottom w:val="none" w:sz="0" w:space="0" w:color="auto"/>
        <w:right w:val="none" w:sz="0" w:space="0" w:color="auto"/>
      </w:divBdr>
    </w:div>
    <w:div w:id="2085953160">
      <w:bodyDiv w:val="1"/>
      <w:marLeft w:val="0"/>
      <w:marRight w:val="0"/>
      <w:marTop w:val="0"/>
      <w:marBottom w:val="0"/>
      <w:divBdr>
        <w:top w:val="none" w:sz="0" w:space="0" w:color="auto"/>
        <w:left w:val="none" w:sz="0" w:space="0" w:color="auto"/>
        <w:bottom w:val="none" w:sz="0" w:space="0" w:color="auto"/>
        <w:right w:val="none" w:sz="0" w:space="0" w:color="auto"/>
      </w:divBdr>
    </w:div>
    <w:div w:id="20968990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20C63-060E-40CD-B315-0F23FD220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16166</Words>
  <Characters>9216</Characters>
  <Application>Microsoft Office Word</Application>
  <DocSecurity>0</DocSecurity>
  <Lines>76</Lines>
  <Paragraphs>50</Paragraphs>
  <ScaleCrop>false</ScaleCrop>
  <HeadingPairs>
    <vt:vector size="2" baseType="variant">
      <vt:variant>
        <vt:lpstr>Назва</vt:lpstr>
      </vt:variant>
      <vt:variant>
        <vt:i4>1</vt:i4>
      </vt:variant>
    </vt:vector>
  </HeadingPairs>
  <TitlesOfParts>
    <vt:vector size="1" baseType="lpstr">
      <vt:lpstr/>
    </vt:vector>
  </TitlesOfParts>
  <Company>diakov.net</Company>
  <LinksUpToDate>false</LinksUpToDate>
  <CharactersWithSpaces>25332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Сидорчук Ангеліна Миколаївна</dc:creator>
  <cp:lastModifiedBy>Василенко Наталія Іванівна</cp:lastModifiedBy>
  <cp:revision>4</cp:revision>
  <cp:lastPrinted>2026-07-22T13:13:00Z</cp:lastPrinted>
  <dcterms:created xsi:type="dcterms:W3CDTF">2026-08-04T12:49:00Z</dcterms:created>
  <dcterms:modified xsi:type="dcterms:W3CDTF">2026-08-06T08:47:00Z</dcterms:modified>
</cp:coreProperties>
</file>