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B12" w:rsidRPr="00971B10" w:rsidRDefault="00A016CA">
      <w:pPr>
        <w:spacing w:after="0" w:line="240" w:lineRule="auto"/>
        <w:ind w:left="4517" w:right="4200"/>
        <w:rPr>
          <w:rFonts w:ascii="Times New Roman" w:eastAsia="Times New Roman" w:hAnsi="Times New Roman" w:cs="Times New Roman"/>
          <w:sz w:val="25"/>
          <w:szCs w:val="25"/>
          <w:lang w:val="uk-UA"/>
        </w:rPr>
      </w:pPr>
      <w:r w:rsidRPr="00971B10">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5"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spacing w:after="0" w:line="240" w:lineRule="auto"/>
        <w:ind w:right="57"/>
        <w:jc w:val="center"/>
        <w:rPr>
          <w:rFonts w:ascii="Times New Roman" w:eastAsia="Times New Roman" w:hAnsi="Times New Roman" w:cs="Times New Roman"/>
          <w:sz w:val="36"/>
          <w:szCs w:val="36"/>
          <w:lang w:val="uk-UA"/>
        </w:rPr>
      </w:pPr>
      <w:r w:rsidRPr="00971B10">
        <w:rPr>
          <w:rFonts w:ascii="Times New Roman" w:eastAsia="Times New Roman" w:hAnsi="Times New Roman" w:cs="Times New Roman"/>
          <w:color w:val="000000"/>
          <w:sz w:val="36"/>
          <w:szCs w:val="36"/>
          <w:lang w:val="uk-UA"/>
        </w:rPr>
        <w:t>ВИЩА КВАЛІФІКАЦІЙНА КОМІСІЯ СУДДІВ УКРАЇНИ</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spacing w:after="0"/>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0</w:t>
      </w:r>
      <w:r w:rsidR="00093A63" w:rsidRPr="00971B10">
        <w:rPr>
          <w:rFonts w:ascii="Times New Roman" w:eastAsia="Times New Roman" w:hAnsi="Times New Roman" w:cs="Times New Roman"/>
          <w:sz w:val="25"/>
          <w:szCs w:val="25"/>
          <w:lang w:val="uk-UA"/>
        </w:rPr>
        <w:t>4</w:t>
      </w:r>
      <w:r w:rsidRPr="00971B10">
        <w:rPr>
          <w:rFonts w:ascii="Times New Roman" w:eastAsia="Times New Roman" w:hAnsi="Times New Roman" w:cs="Times New Roman"/>
          <w:sz w:val="25"/>
          <w:szCs w:val="25"/>
          <w:lang w:val="uk-UA"/>
        </w:rPr>
        <w:t xml:space="preserve"> </w:t>
      </w:r>
      <w:r w:rsidR="00093A63" w:rsidRPr="00971B10">
        <w:rPr>
          <w:rFonts w:ascii="Times New Roman" w:eastAsia="Times New Roman" w:hAnsi="Times New Roman" w:cs="Times New Roman"/>
          <w:sz w:val="25"/>
          <w:szCs w:val="25"/>
          <w:lang w:val="uk-UA"/>
        </w:rPr>
        <w:t>черв</w:t>
      </w:r>
      <w:r w:rsidRPr="00971B10">
        <w:rPr>
          <w:rFonts w:ascii="Times New Roman" w:eastAsia="Times New Roman" w:hAnsi="Times New Roman" w:cs="Times New Roman"/>
          <w:sz w:val="25"/>
          <w:szCs w:val="25"/>
          <w:lang w:val="uk-UA"/>
        </w:rPr>
        <w:t>ня 202</w:t>
      </w:r>
      <w:r w:rsidR="00093A63" w:rsidRPr="00971B10">
        <w:rPr>
          <w:rFonts w:ascii="Times New Roman" w:eastAsia="Times New Roman" w:hAnsi="Times New Roman" w:cs="Times New Roman"/>
          <w:sz w:val="25"/>
          <w:szCs w:val="25"/>
          <w:lang w:val="uk-UA"/>
        </w:rPr>
        <w:t>6</w:t>
      </w:r>
      <w:r w:rsidRPr="00971B10">
        <w:rPr>
          <w:rFonts w:ascii="Times New Roman" w:eastAsia="Times New Roman" w:hAnsi="Times New Roman" w:cs="Times New Roman"/>
          <w:sz w:val="25"/>
          <w:szCs w:val="25"/>
          <w:lang w:val="uk-UA"/>
        </w:rPr>
        <w:t xml:space="preserve"> року</w:t>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r>
      <w:r w:rsidRPr="00971B10">
        <w:rPr>
          <w:rFonts w:ascii="Times New Roman" w:eastAsia="Times New Roman" w:hAnsi="Times New Roman" w:cs="Times New Roman"/>
          <w:sz w:val="25"/>
          <w:szCs w:val="25"/>
          <w:lang w:val="uk-UA"/>
        </w:rPr>
        <w:tab/>
        <w:t xml:space="preserve">                          м. Київ</w:t>
      </w:r>
    </w:p>
    <w:p w:rsidR="009F3B12" w:rsidRPr="00971B10" w:rsidRDefault="009F3B12">
      <w:pPr>
        <w:spacing w:after="0"/>
        <w:rPr>
          <w:rFonts w:ascii="Times New Roman" w:eastAsia="Times New Roman" w:hAnsi="Times New Roman" w:cs="Times New Roman"/>
          <w:sz w:val="25"/>
          <w:szCs w:val="25"/>
          <w:lang w:val="uk-UA"/>
        </w:rPr>
      </w:pPr>
    </w:p>
    <w:p w:rsidR="009F3B12" w:rsidRPr="00971B10" w:rsidRDefault="00A016CA">
      <w:pPr>
        <w:spacing w:after="0"/>
        <w:jc w:val="center"/>
        <w:rPr>
          <w:rFonts w:ascii="Times New Roman" w:eastAsia="Times New Roman" w:hAnsi="Times New Roman" w:cs="Times New Roman"/>
          <w:sz w:val="25"/>
          <w:szCs w:val="25"/>
          <w:u w:val="single"/>
          <w:lang w:val="uk-UA"/>
        </w:rPr>
      </w:pPr>
      <w:r w:rsidRPr="00971B10">
        <w:rPr>
          <w:rFonts w:ascii="Times New Roman" w:eastAsia="Times New Roman" w:hAnsi="Times New Roman" w:cs="Times New Roman"/>
          <w:sz w:val="25"/>
          <w:szCs w:val="25"/>
          <w:lang w:val="uk-UA"/>
        </w:rPr>
        <w:t xml:space="preserve">Р І Ш Е Н </w:t>
      </w:r>
      <w:proofErr w:type="spellStart"/>
      <w:r w:rsidRPr="00971B10">
        <w:rPr>
          <w:rFonts w:ascii="Times New Roman" w:eastAsia="Times New Roman" w:hAnsi="Times New Roman" w:cs="Times New Roman"/>
          <w:sz w:val="25"/>
          <w:szCs w:val="25"/>
          <w:lang w:val="uk-UA"/>
        </w:rPr>
        <w:t>Н</w:t>
      </w:r>
      <w:proofErr w:type="spellEnd"/>
      <w:r w:rsidRPr="00971B10">
        <w:rPr>
          <w:rFonts w:ascii="Times New Roman" w:eastAsia="Times New Roman" w:hAnsi="Times New Roman" w:cs="Times New Roman"/>
          <w:sz w:val="25"/>
          <w:szCs w:val="25"/>
          <w:lang w:val="uk-UA"/>
        </w:rPr>
        <w:t xml:space="preserve"> Я  № </w:t>
      </w:r>
      <w:r w:rsidR="00971B10">
        <w:rPr>
          <w:rFonts w:ascii="Times New Roman" w:eastAsia="Times New Roman" w:hAnsi="Times New Roman" w:cs="Times New Roman"/>
          <w:sz w:val="25"/>
          <w:szCs w:val="25"/>
          <w:u w:val="single"/>
          <w:lang w:val="uk-UA"/>
        </w:rPr>
        <w:t>271/ас-26</w:t>
      </w:r>
    </w:p>
    <w:p w:rsidR="009F3B12" w:rsidRPr="00971B10" w:rsidRDefault="009F3B12">
      <w:pPr>
        <w:spacing w:after="0"/>
        <w:jc w:val="center"/>
        <w:rPr>
          <w:rFonts w:ascii="Times New Roman" w:eastAsia="Times New Roman" w:hAnsi="Times New Roman" w:cs="Times New Roman"/>
          <w:sz w:val="25"/>
          <w:szCs w:val="25"/>
          <w:lang w:val="uk-UA"/>
        </w:rPr>
      </w:pPr>
    </w:p>
    <w:p w:rsidR="009F3B12" w:rsidRPr="00971B10" w:rsidRDefault="00A016CA">
      <w:pPr>
        <w:tabs>
          <w:tab w:val="left" w:pos="7740"/>
        </w:tabs>
        <w:spacing w:after="0"/>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Вища кваліфікаційна комісія суддів України у складі </w:t>
      </w:r>
      <w:r w:rsidRPr="00971B10">
        <w:rPr>
          <w:rFonts w:ascii="Times New Roman" w:eastAsia="Times New Roman" w:hAnsi="Times New Roman" w:cs="Times New Roman"/>
          <w:sz w:val="25"/>
          <w:szCs w:val="25"/>
          <w:lang w:val="uk-UA"/>
        </w:rPr>
        <w:t>колегії № 3</w:t>
      </w:r>
      <w:r w:rsidRPr="00971B10">
        <w:rPr>
          <w:rFonts w:ascii="Times New Roman" w:eastAsia="Times New Roman" w:hAnsi="Times New Roman" w:cs="Times New Roman"/>
          <w:color w:val="000000"/>
          <w:sz w:val="25"/>
          <w:szCs w:val="25"/>
          <w:lang w:val="uk-UA"/>
        </w:rPr>
        <w:t>:</w:t>
      </w:r>
    </w:p>
    <w:p w:rsidR="009F3B12" w:rsidRPr="00971B10" w:rsidRDefault="009F3B12">
      <w:pPr>
        <w:tabs>
          <w:tab w:val="left" w:pos="7740"/>
        </w:tabs>
        <w:spacing w:after="0"/>
        <w:jc w:val="both"/>
        <w:rPr>
          <w:rFonts w:ascii="Times New Roman" w:eastAsia="Times New Roman" w:hAnsi="Times New Roman" w:cs="Times New Roman"/>
          <w:color w:val="000000"/>
          <w:sz w:val="25"/>
          <w:szCs w:val="25"/>
          <w:lang w:val="uk-UA"/>
        </w:rPr>
      </w:pPr>
    </w:p>
    <w:p w:rsidR="009F3B12" w:rsidRPr="00971B10" w:rsidRDefault="00A016CA">
      <w:pPr>
        <w:shd w:val="clear" w:color="auto" w:fill="FFFFFF"/>
        <w:spacing w:after="0"/>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головуючого – Сергія ЧУМАКА,</w:t>
      </w:r>
    </w:p>
    <w:p w:rsidR="009F3B12" w:rsidRPr="00971B10" w:rsidRDefault="009F3B12">
      <w:pPr>
        <w:shd w:val="clear" w:color="auto" w:fill="FFFFFF"/>
        <w:spacing w:after="0"/>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членів Комісії: Андрія ПАСІЧНИКА (доповідач), Романа САБОДАША</w:t>
      </w:r>
      <w:r w:rsidR="002C36AB"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 xml:space="preserve"> </w:t>
      </w:r>
    </w:p>
    <w:p w:rsidR="009F3B12" w:rsidRPr="00971B10" w:rsidRDefault="00A016CA">
      <w:pPr>
        <w:shd w:val="clear" w:color="auto" w:fill="FFFFFF"/>
        <w:spacing w:after="0"/>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за участі:</w:t>
      </w:r>
    </w:p>
    <w:p w:rsidR="009F3B12" w:rsidRPr="00971B10" w:rsidRDefault="00A016CA">
      <w:pPr>
        <w:shd w:val="clear" w:color="auto" w:fill="FFFFFF"/>
        <w:tabs>
          <w:tab w:val="left" w:pos="3969"/>
        </w:tabs>
        <w:jc w:val="both"/>
        <w:rPr>
          <w:rFonts w:ascii="Times New Roman" w:eastAsia="Times New Roman" w:hAnsi="Times New Roman" w:cs="Times New Roman"/>
          <w:sz w:val="25"/>
          <w:szCs w:val="25"/>
          <w:lang w:val="uk-UA"/>
        </w:rPr>
      </w:pPr>
      <w:bookmarkStart w:id="0" w:name="_heading=h.nmqr4mxy23i" w:colFirst="0" w:colLast="0"/>
      <w:bookmarkEnd w:id="0"/>
      <w:r w:rsidRPr="00971B10">
        <w:rPr>
          <w:rFonts w:ascii="Times New Roman" w:eastAsia="Times New Roman" w:hAnsi="Times New Roman" w:cs="Times New Roman"/>
          <w:sz w:val="25"/>
          <w:szCs w:val="25"/>
          <w:lang w:val="uk-UA"/>
        </w:rPr>
        <w:t xml:space="preserve">кандидата на посаду судді </w:t>
      </w:r>
      <w:r w:rsidRPr="00971B10">
        <w:rPr>
          <w:rFonts w:ascii="Times New Roman" w:eastAsia="Times New Roman" w:hAnsi="Times New Roman" w:cs="Times New Roman"/>
          <w:sz w:val="25"/>
          <w:szCs w:val="25"/>
          <w:highlight w:val="white"/>
          <w:lang w:val="uk-UA"/>
        </w:rPr>
        <w:t xml:space="preserve">апеляційного загального суду </w:t>
      </w:r>
      <w:r w:rsidR="00093A63" w:rsidRPr="00971B10">
        <w:rPr>
          <w:rFonts w:ascii="Times New Roman" w:eastAsia="Times New Roman" w:hAnsi="Times New Roman" w:cs="Times New Roman"/>
          <w:sz w:val="25"/>
          <w:szCs w:val="25"/>
          <w:lang w:val="uk-UA"/>
        </w:rPr>
        <w:t>Вікторії БУЧКІВСЬКОЇ</w:t>
      </w:r>
      <w:r w:rsidR="002C36AB" w:rsidRPr="00971B10">
        <w:rPr>
          <w:rFonts w:ascii="Times New Roman" w:eastAsia="Times New Roman" w:hAnsi="Times New Roman" w:cs="Times New Roman"/>
          <w:sz w:val="25"/>
          <w:szCs w:val="25"/>
          <w:lang w:val="uk-UA"/>
        </w:rPr>
        <w:t>,</w:t>
      </w:r>
    </w:p>
    <w:p w:rsidR="009F3B12" w:rsidRPr="00971B10" w:rsidRDefault="009F3B12">
      <w:pPr>
        <w:shd w:val="clear" w:color="auto" w:fill="FFFFFF"/>
        <w:spacing w:after="0"/>
        <w:jc w:val="both"/>
        <w:rPr>
          <w:rFonts w:ascii="Times New Roman" w:eastAsia="Times New Roman" w:hAnsi="Times New Roman" w:cs="Times New Roman"/>
          <w:sz w:val="25"/>
          <w:szCs w:val="25"/>
          <w:lang w:val="uk-UA"/>
        </w:rPr>
      </w:pPr>
      <w:bookmarkStart w:id="1" w:name="_heading=h.fpeo6i8ju8bv" w:colFirst="0" w:colLast="0"/>
      <w:bookmarkEnd w:id="1"/>
    </w:p>
    <w:p w:rsidR="009F3B12" w:rsidRPr="00971B10" w:rsidRDefault="00A016CA">
      <w:pPr>
        <w:shd w:val="clear" w:color="auto" w:fill="FFFFFF"/>
        <w:spacing w:after="0"/>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00093A63" w:rsidRPr="00971B10">
        <w:rPr>
          <w:rFonts w:ascii="Times New Roman" w:eastAsia="Times New Roman" w:hAnsi="Times New Roman" w:cs="Times New Roman"/>
          <w:sz w:val="25"/>
          <w:szCs w:val="25"/>
          <w:lang w:val="uk-UA"/>
        </w:rPr>
        <w:t>Бучківської</w:t>
      </w:r>
      <w:proofErr w:type="spellEnd"/>
      <w:r w:rsidR="00093A63" w:rsidRPr="00971B10">
        <w:rPr>
          <w:rFonts w:ascii="Times New Roman" w:eastAsia="Times New Roman" w:hAnsi="Times New Roman" w:cs="Times New Roman"/>
          <w:sz w:val="25"/>
          <w:szCs w:val="25"/>
          <w:lang w:val="uk-UA"/>
        </w:rPr>
        <w:t xml:space="preserve"> Вікторії Леонідівни</w:t>
      </w:r>
      <w:r w:rsidRPr="00971B10">
        <w:rPr>
          <w:rFonts w:ascii="Times New Roman" w:eastAsia="Times New Roman" w:hAnsi="Times New Roman" w:cs="Times New Roman"/>
          <w:sz w:val="25"/>
          <w:szCs w:val="25"/>
          <w:lang w:val="uk-UA"/>
        </w:rPr>
        <w:t xml:space="preserve"> </w:t>
      </w:r>
      <w:r w:rsidR="00E2415D" w:rsidRPr="00971B10">
        <w:rPr>
          <w:rFonts w:ascii="Times New Roman" w:eastAsia="Times New Roman" w:hAnsi="Times New Roman" w:cs="Times New Roman"/>
          <w:sz w:val="25"/>
          <w:szCs w:val="25"/>
          <w:lang w:val="uk-UA"/>
        </w:rPr>
        <w:t>в</w:t>
      </w:r>
      <w:r w:rsidRPr="00971B10">
        <w:rPr>
          <w:rFonts w:ascii="Times New Roman" w:eastAsia="Times New Roman" w:hAnsi="Times New Roman" w:cs="Times New Roman"/>
          <w:sz w:val="25"/>
          <w:szCs w:val="25"/>
          <w:lang w:val="uk-UA"/>
        </w:rPr>
        <w:t xml:space="preserve"> межах конкурсу, оголошеного рішенням Комісії від</w:t>
      </w:r>
      <w:r w:rsidR="00971B10">
        <w:rPr>
          <w:rFonts w:ascii="Times New Roman" w:eastAsia="Times New Roman" w:hAnsi="Times New Roman" w:cs="Times New Roman"/>
          <w:sz w:val="25"/>
          <w:szCs w:val="25"/>
          <w:lang w:val="uk-UA"/>
        </w:rPr>
        <w:t xml:space="preserve"> </w:t>
      </w:r>
      <w:r w:rsidRPr="00971B10">
        <w:rPr>
          <w:rFonts w:ascii="Times New Roman" w:eastAsia="Times New Roman" w:hAnsi="Times New Roman" w:cs="Times New Roman"/>
          <w:sz w:val="25"/>
          <w:szCs w:val="25"/>
          <w:lang w:val="uk-UA"/>
        </w:rPr>
        <w:t>14</w:t>
      </w:r>
      <w:r w:rsidR="00971B10">
        <w:rPr>
          <w:rFonts w:ascii="Times New Roman" w:eastAsia="Times New Roman" w:hAnsi="Times New Roman" w:cs="Times New Roman"/>
          <w:sz w:val="25"/>
          <w:szCs w:val="25"/>
          <w:lang w:val="uk-UA"/>
        </w:rPr>
        <w:t xml:space="preserve"> </w:t>
      </w:r>
      <w:r w:rsidRPr="00971B10">
        <w:rPr>
          <w:rFonts w:ascii="Times New Roman" w:eastAsia="Times New Roman" w:hAnsi="Times New Roman" w:cs="Times New Roman"/>
          <w:sz w:val="25"/>
          <w:szCs w:val="25"/>
          <w:lang w:val="uk-UA"/>
        </w:rPr>
        <w:t>вересня 2023 року № 94/зп-23 (зі змінами),</w:t>
      </w: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line="240" w:lineRule="auto"/>
        <w:ind w:right="-15"/>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встановила:</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w:t>
      </w:r>
      <w:r w:rsidRPr="00971B10">
        <w:rPr>
          <w:rFonts w:ascii="Times New Roman" w:eastAsia="Times New Roman" w:hAnsi="Times New Roman" w:cs="Times New Roman"/>
          <w:color w:val="000000"/>
          <w:sz w:val="25"/>
          <w:szCs w:val="25"/>
          <w:lang w:val="uk-UA"/>
        </w:rPr>
        <w:lastRenderedPageBreak/>
        <w:t>та з урахуванням особливостей, передбачених статтею 79-3 Закону (пункт 1.5 Положення про конкурс).</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Статтею 83 Закону </w:t>
      </w:r>
      <w:r w:rsidR="002C36AB" w:rsidRPr="00971B10">
        <w:rPr>
          <w:rFonts w:ascii="Times New Roman" w:eastAsia="Times New Roman" w:hAnsi="Times New Roman" w:cs="Times New Roman"/>
          <w:color w:val="000000"/>
          <w:sz w:val="25"/>
          <w:szCs w:val="25"/>
          <w:lang w:val="uk-UA"/>
        </w:rPr>
        <w:t>в</w:t>
      </w:r>
      <w:r w:rsidRPr="00971B10">
        <w:rPr>
          <w:rFonts w:ascii="Times New Roman" w:eastAsia="Times New Roman" w:hAnsi="Times New Roman" w:cs="Times New Roman"/>
          <w:color w:val="000000"/>
          <w:sz w:val="25"/>
          <w:szCs w:val="25"/>
          <w:lang w:val="uk-UA"/>
        </w:rPr>
        <w:t>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Кандидат у визначений строк зверну</w:t>
      </w:r>
      <w:r w:rsidR="00093A63" w:rsidRPr="00971B10">
        <w:rPr>
          <w:rFonts w:ascii="Times New Roman" w:eastAsia="Times New Roman" w:hAnsi="Times New Roman" w:cs="Times New Roman"/>
          <w:color w:val="000000"/>
          <w:sz w:val="25"/>
          <w:szCs w:val="25"/>
          <w:lang w:val="uk-UA"/>
        </w:rPr>
        <w:t>ла</w:t>
      </w:r>
      <w:r w:rsidRPr="00971B10">
        <w:rPr>
          <w:rFonts w:ascii="Times New Roman" w:eastAsia="Times New Roman" w:hAnsi="Times New Roman" w:cs="Times New Roman"/>
          <w:color w:val="000000"/>
          <w:sz w:val="25"/>
          <w:szCs w:val="25"/>
          <w:lang w:val="uk-UA"/>
        </w:rPr>
        <w:t>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9F3B12" w:rsidRPr="00971B10"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Комісії від 17 квітня 2025 року № 89/зп-25</w:t>
      </w:r>
      <w:r w:rsidR="002C36AB" w:rsidRPr="00971B10">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w:t>
      </w:r>
      <w:r w:rsidRPr="00971B10">
        <w:rPr>
          <w:rFonts w:ascii="Times New Roman" w:eastAsia="Times New Roman" w:hAnsi="Times New Roman" w:cs="Times New Roman"/>
          <w:color w:val="000000"/>
          <w:sz w:val="25"/>
          <w:szCs w:val="25"/>
          <w:lang w:val="uk-UA"/>
        </w:rPr>
        <w:t xml:space="preserve"> допущено </w:t>
      </w:r>
      <w:r w:rsidRPr="00971B10">
        <w:rPr>
          <w:rFonts w:ascii="Times New Roman" w:eastAsia="Times New Roman" w:hAnsi="Times New Roman" w:cs="Times New Roman"/>
          <w:color w:val="000000"/>
          <w:sz w:val="25"/>
          <w:szCs w:val="25"/>
          <w:lang w:val="uk-UA"/>
        </w:rPr>
        <w:lastRenderedPageBreak/>
        <w:t xml:space="preserve">706 кандидатів на посади суддів апеляційних загальних судів, які успішно склали кваліфікаційний іспит, зокрема </w:t>
      </w:r>
      <w:proofErr w:type="spellStart"/>
      <w:r w:rsidR="00093A63" w:rsidRPr="00971B10">
        <w:rPr>
          <w:rFonts w:ascii="Times New Roman" w:eastAsia="Times New Roman" w:hAnsi="Times New Roman" w:cs="Times New Roman"/>
          <w:color w:val="000000"/>
          <w:sz w:val="25"/>
          <w:szCs w:val="25"/>
          <w:lang w:val="uk-UA"/>
        </w:rPr>
        <w:t>Бучківську</w:t>
      </w:r>
      <w:proofErr w:type="spellEnd"/>
      <w:r w:rsidR="00093A63"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w:t>
      </w:r>
    </w:p>
    <w:p w:rsidR="009F3B12" w:rsidRPr="00971B10"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ІІ. Основні відомості про кандидата. </w:t>
      </w:r>
    </w:p>
    <w:p w:rsidR="009F3B12" w:rsidRPr="00971B10" w:rsidRDefault="009F3B12">
      <w:pPr>
        <w:spacing w:after="0" w:line="240" w:lineRule="auto"/>
        <w:rPr>
          <w:rFonts w:ascii="Times New Roman" w:eastAsia="Times New Roman" w:hAnsi="Times New Roman" w:cs="Times New Roman"/>
          <w:sz w:val="25"/>
          <w:szCs w:val="25"/>
          <w:lang w:val="uk-UA"/>
        </w:rPr>
      </w:pPr>
    </w:p>
    <w:p w:rsidR="00093A63" w:rsidRPr="00971B10" w:rsidRDefault="00093A63" w:rsidP="00093A63">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971B10">
        <w:rPr>
          <w:rFonts w:ascii="Times New Roman" w:eastAsia="Times New Roman" w:hAnsi="Times New Roman" w:cs="Times New Roman"/>
          <w:color w:val="000000"/>
          <w:sz w:val="25"/>
          <w:szCs w:val="25"/>
          <w:lang w:val="uk-UA"/>
        </w:rPr>
        <w:t>Бучківська</w:t>
      </w:r>
      <w:proofErr w:type="spellEnd"/>
      <w:r w:rsidRPr="00971B10">
        <w:rPr>
          <w:rFonts w:ascii="Times New Roman" w:eastAsia="Times New Roman" w:hAnsi="Times New Roman" w:cs="Times New Roman"/>
          <w:color w:val="000000"/>
          <w:sz w:val="25"/>
          <w:szCs w:val="25"/>
          <w:lang w:val="uk-UA"/>
        </w:rPr>
        <w:t xml:space="preserve"> В.Л</w:t>
      </w:r>
      <w:r w:rsidR="00A016CA" w:rsidRPr="00971B10">
        <w:rPr>
          <w:rFonts w:ascii="Times New Roman" w:eastAsia="Times New Roman" w:hAnsi="Times New Roman" w:cs="Times New Roman"/>
          <w:color w:val="000000"/>
          <w:sz w:val="25"/>
          <w:szCs w:val="25"/>
          <w:lang w:val="uk-UA"/>
        </w:rPr>
        <w:t xml:space="preserve">., дата народження – </w:t>
      </w:r>
      <w:r w:rsidR="00BD5CD0" w:rsidRPr="00BD5CD0">
        <w:rPr>
          <w:rFonts w:ascii="Times New Roman" w:eastAsia="Times New Roman" w:hAnsi="Times New Roman" w:cs="Times New Roman"/>
          <w:color w:val="000000"/>
          <w:sz w:val="25"/>
          <w:szCs w:val="25"/>
          <w:lang w:val="ru-RU"/>
        </w:rPr>
        <w:t>______________</w:t>
      </w:r>
      <w:r w:rsidR="00BD5CD0" w:rsidRPr="001D625B">
        <w:rPr>
          <w:rFonts w:ascii="Times New Roman" w:eastAsia="Times New Roman" w:hAnsi="Times New Roman" w:cs="Times New Roman"/>
          <w:color w:val="000000"/>
          <w:sz w:val="25"/>
          <w:szCs w:val="25"/>
          <w:lang w:val="ru-RU"/>
        </w:rPr>
        <w:t>_</w:t>
      </w:r>
      <w:r w:rsidR="00A016CA" w:rsidRPr="00971B10">
        <w:rPr>
          <w:rFonts w:ascii="Times New Roman" w:eastAsia="Times New Roman" w:hAnsi="Times New Roman" w:cs="Times New Roman"/>
          <w:color w:val="000000"/>
          <w:sz w:val="25"/>
          <w:szCs w:val="25"/>
          <w:lang w:val="uk-UA"/>
        </w:rPr>
        <w:t xml:space="preserve"> року, громадянка України.</w:t>
      </w:r>
    </w:p>
    <w:p w:rsidR="00093A63" w:rsidRPr="00971B10" w:rsidRDefault="00093A63" w:rsidP="00093A63">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sz w:val="25"/>
          <w:szCs w:val="25"/>
          <w:lang w:val="uk-UA"/>
        </w:rPr>
        <w:t>У 2004 році закінчила Львівський національний університет ім. Івана Франка; отримала повну вищу освіту за спеціальністю «Правознавство» та здобула кваліфікацію магістра права.</w:t>
      </w:r>
    </w:p>
    <w:p w:rsidR="00093A63" w:rsidRPr="00971B10" w:rsidRDefault="00093A63" w:rsidP="00093A63">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Має стаж роботи на посаді судді понад п’ять років.</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spacing w:after="0" w:line="240" w:lineRule="auto"/>
        <w:jc w:val="both"/>
        <w:rPr>
          <w:rFonts w:ascii="Times New Roman" w:eastAsia="Times New Roman" w:hAnsi="Times New Roman" w:cs="Times New Roman"/>
          <w:b/>
          <w:bCs/>
          <w:color w:val="000000"/>
          <w:sz w:val="25"/>
          <w:szCs w:val="25"/>
          <w:lang w:val="uk-UA"/>
        </w:rPr>
      </w:pPr>
      <w:r w:rsidRPr="00971B10">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971B10">
        <w:rPr>
          <w:rFonts w:ascii="Times New Roman" w:eastAsia="Times New Roman" w:hAnsi="Times New Roman" w:cs="Times New Roman"/>
          <w:color w:val="000000"/>
          <w:sz w:val="25"/>
          <w:szCs w:val="25"/>
          <w:lang w:val="uk-UA"/>
        </w:rPr>
        <w:t>інстанційності</w:t>
      </w:r>
      <w:proofErr w:type="spellEnd"/>
      <w:r w:rsidRPr="00971B10">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971B10">
        <w:rPr>
          <w:rFonts w:ascii="Times New Roman" w:eastAsia="Times New Roman" w:hAnsi="Times New Roman" w:cs="Times New Roman"/>
          <w:color w:val="000000"/>
          <w:sz w:val="25"/>
          <w:szCs w:val="25"/>
          <w:lang w:val="uk-UA"/>
        </w:rPr>
        <w:t>інстанційності</w:t>
      </w:r>
      <w:proofErr w:type="spellEnd"/>
      <w:r w:rsidRPr="00971B10">
        <w:rPr>
          <w:rFonts w:ascii="Times New Roman" w:eastAsia="Times New Roman" w:hAnsi="Times New Roman" w:cs="Times New Roman"/>
          <w:color w:val="000000"/>
          <w:sz w:val="25"/>
          <w:szCs w:val="25"/>
          <w:lang w:val="uk-UA"/>
        </w:rPr>
        <w:t>.</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Рішеннями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Комісії від 17 квітня 2025 року № 89/зп-25 затверджено декодовані результати практичного завдання,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9F3B12" w:rsidRPr="00971B10" w:rsidRDefault="00A016CA">
      <w:pPr>
        <w:numPr>
          <w:ilvl w:val="0"/>
          <w:numId w:val="1"/>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З огляду на зазначене </w:t>
      </w:r>
      <w:proofErr w:type="spellStart"/>
      <w:r w:rsidR="008669A7" w:rsidRPr="00971B10">
        <w:rPr>
          <w:rFonts w:ascii="Times New Roman" w:eastAsia="Times New Roman" w:hAnsi="Times New Roman" w:cs="Times New Roman"/>
          <w:color w:val="000000"/>
          <w:sz w:val="25"/>
          <w:szCs w:val="25"/>
          <w:lang w:val="uk-UA"/>
        </w:rPr>
        <w:t>Бучківська</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xml:space="preserve">. отримала такі результати першого етапу «Складання кваліфікаційного іспиту» кваліфікаційного оцінювання кандидатів на </w:t>
      </w:r>
      <w:r w:rsidRPr="00971B10">
        <w:rPr>
          <w:rFonts w:ascii="Times New Roman" w:eastAsia="Times New Roman" w:hAnsi="Times New Roman" w:cs="Times New Roman"/>
          <w:color w:val="000000"/>
          <w:sz w:val="25"/>
          <w:szCs w:val="25"/>
          <w:lang w:val="uk-UA"/>
        </w:rPr>
        <w:lastRenderedPageBreak/>
        <w:t>посади суддів апеляційних загальних судів у межах конкурсу, оголошеного рішенням Комісії від 14 вересня 2023 року № 94/зп-23.</w:t>
      </w:r>
    </w:p>
    <w:tbl>
      <w:tblPr>
        <w:tblStyle w:val="afb"/>
        <w:tblW w:w="9592" w:type="dxa"/>
        <w:tblInd w:w="0" w:type="dxa"/>
        <w:tblLayout w:type="fixed"/>
        <w:tblLook w:val="0400" w:firstRow="0" w:lastRow="0" w:firstColumn="0" w:lastColumn="0" w:noHBand="0" w:noVBand="1"/>
      </w:tblPr>
      <w:tblGrid>
        <w:gridCol w:w="2287"/>
        <w:gridCol w:w="5226"/>
        <w:gridCol w:w="653"/>
        <w:gridCol w:w="1426"/>
      </w:tblGrid>
      <w:tr w:rsidR="009F3B12" w:rsidRPr="00971B10">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b/>
                <w:bCs/>
                <w:color w:val="000000"/>
                <w:sz w:val="25"/>
                <w:szCs w:val="25"/>
                <w:lang w:val="uk-UA"/>
              </w:rPr>
            </w:pPr>
            <w:r w:rsidRPr="00971B10">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b/>
                <w:bCs/>
                <w:color w:val="000000"/>
                <w:sz w:val="25"/>
                <w:szCs w:val="25"/>
                <w:lang w:val="uk-UA"/>
              </w:rPr>
            </w:pPr>
            <w:r w:rsidRPr="00971B10">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b/>
                <w:bCs/>
                <w:color w:val="000000"/>
                <w:sz w:val="25"/>
                <w:szCs w:val="25"/>
                <w:lang w:val="uk-UA"/>
              </w:rPr>
            </w:pPr>
            <w:r w:rsidRPr="00971B10">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b/>
                <w:bCs/>
                <w:color w:val="000000"/>
                <w:sz w:val="25"/>
                <w:szCs w:val="25"/>
                <w:lang w:val="uk-UA"/>
              </w:rPr>
            </w:pPr>
            <w:r w:rsidRPr="00971B10">
              <w:rPr>
                <w:rFonts w:ascii="Times New Roman" w:eastAsia="Times New Roman" w:hAnsi="Times New Roman" w:cs="Times New Roman"/>
                <w:b/>
                <w:bCs/>
                <w:color w:val="000000"/>
                <w:sz w:val="25"/>
                <w:szCs w:val="25"/>
                <w:lang w:val="uk-UA"/>
              </w:rPr>
              <w:t>Бал за критерій</w:t>
            </w:r>
          </w:p>
        </w:tc>
      </w:tr>
      <w:tr w:rsidR="009F3B12" w:rsidRPr="00971B10">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8669A7">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51</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7</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3</w:t>
            </w:r>
            <w:r w:rsidR="008669A7" w:rsidRPr="00971B10">
              <w:rPr>
                <w:rFonts w:ascii="Times New Roman" w:eastAsia="Times New Roman" w:hAnsi="Times New Roman" w:cs="Times New Roman"/>
                <w:color w:val="000000"/>
                <w:sz w:val="25"/>
                <w:szCs w:val="25"/>
                <w:lang w:val="uk-UA"/>
              </w:rPr>
              <w:t>76</w:t>
            </w:r>
            <w:r w:rsidRPr="00971B10">
              <w:rPr>
                <w:rFonts w:ascii="Times New Roman" w:eastAsia="Times New Roman" w:hAnsi="Times New Roman" w:cs="Times New Roman"/>
                <w:color w:val="000000"/>
                <w:sz w:val="25"/>
                <w:szCs w:val="25"/>
                <w:lang w:val="uk-UA"/>
              </w:rPr>
              <w:t>,</w:t>
            </w:r>
            <w:r w:rsidR="008669A7" w:rsidRPr="00971B10">
              <w:rPr>
                <w:rFonts w:ascii="Times New Roman" w:eastAsia="Times New Roman" w:hAnsi="Times New Roman" w:cs="Times New Roman"/>
                <w:color w:val="000000"/>
                <w:sz w:val="25"/>
                <w:szCs w:val="25"/>
                <w:lang w:val="uk-UA"/>
              </w:rPr>
              <w:t>7</w:t>
            </w:r>
          </w:p>
        </w:tc>
      </w:tr>
      <w:tr w:rsidR="009F3B12" w:rsidRPr="00971B1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w:t>
            </w:r>
            <w:r w:rsidR="008669A7" w:rsidRPr="00971B10">
              <w:rPr>
                <w:rFonts w:ascii="Times New Roman" w:eastAsia="Times New Roman" w:hAnsi="Times New Roman" w:cs="Times New Roman"/>
                <w:color w:val="000000"/>
                <w:sz w:val="25"/>
                <w:szCs w:val="25"/>
                <w:lang w:val="uk-UA"/>
              </w:rPr>
              <w:t>4</w:t>
            </w:r>
            <w:r w:rsidRPr="00971B10">
              <w:rPr>
                <w:rFonts w:ascii="Times New Roman" w:eastAsia="Times New Roman" w:hAnsi="Times New Roman" w:cs="Times New Roman"/>
                <w:color w:val="000000"/>
                <w:sz w:val="25"/>
                <w:szCs w:val="25"/>
                <w:lang w:val="uk-UA"/>
              </w:rPr>
              <w:t>8</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1</w:t>
            </w:r>
            <w:r w:rsidR="008669A7" w:rsidRPr="00971B10">
              <w:rPr>
                <w:rFonts w:ascii="Times New Roman" w:eastAsia="Times New Roman" w:hAnsi="Times New Roman" w:cs="Times New Roman"/>
                <w:sz w:val="25"/>
                <w:szCs w:val="25"/>
                <w:lang w:val="uk-UA"/>
              </w:rPr>
              <w:t>37</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Відповідно до підпункту 6.3.3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тестування.</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Отже, загальна кількість балів за кваліфікаційний іспит – 3</w:t>
      </w:r>
      <w:r w:rsidR="008669A7" w:rsidRPr="00971B10">
        <w:rPr>
          <w:rFonts w:ascii="Times New Roman" w:eastAsia="Times New Roman" w:hAnsi="Times New Roman" w:cs="Times New Roman"/>
          <w:color w:val="000000"/>
          <w:sz w:val="25"/>
          <w:szCs w:val="25"/>
          <w:lang w:val="uk-UA"/>
        </w:rPr>
        <w:t>76</w:t>
      </w:r>
      <w:r w:rsidRPr="00971B10">
        <w:rPr>
          <w:rFonts w:ascii="Times New Roman" w:eastAsia="Times New Roman" w:hAnsi="Times New Roman" w:cs="Times New Roman"/>
          <w:color w:val="000000"/>
          <w:sz w:val="25"/>
          <w:szCs w:val="25"/>
          <w:lang w:val="uk-UA"/>
        </w:rPr>
        <w:t>,</w:t>
      </w:r>
      <w:r w:rsidR="008669A7" w:rsidRPr="00971B10">
        <w:rPr>
          <w:rFonts w:ascii="Times New Roman" w:eastAsia="Times New Roman" w:hAnsi="Times New Roman" w:cs="Times New Roman"/>
          <w:color w:val="000000"/>
          <w:sz w:val="25"/>
          <w:szCs w:val="25"/>
          <w:lang w:val="uk-UA"/>
        </w:rPr>
        <w:t>7</w:t>
      </w:r>
      <w:r w:rsidRPr="00971B10">
        <w:rPr>
          <w:rFonts w:ascii="Times New Roman" w:eastAsia="Times New Roman" w:hAnsi="Times New Roman" w:cs="Times New Roman"/>
          <w:color w:val="000000"/>
          <w:sz w:val="25"/>
          <w:szCs w:val="25"/>
          <w:lang w:val="uk-UA"/>
        </w:rPr>
        <w:t xml:space="preserve">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із 400 можливих, що свідчить про підтвердження </w:t>
      </w:r>
      <w:proofErr w:type="spellStart"/>
      <w:r w:rsidR="008669A7" w:rsidRPr="00971B10">
        <w:rPr>
          <w:rFonts w:ascii="Times New Roman" w:eastAsia="Times New Roman" w:hAnsi="Times New Roman" w:cs="Times New Roman"/>
          <w:color w:val="000000"/>
          <w:sz w:val="25"/>
          <w:szCs w:val="25"/>
          <w:lang w:val="uk-UA"/>
        </w:rPr>
        <w:t>Бучківською</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здатності здійснювати правосуддя в апеляційному загальному суді за критерієм професійної компетентності. </w:t>
      </w:r>
    </w:p>
    <w:p w:rsidR="009F3B12" w:rsidRPr="00971B10"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ind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ІV. Проведення спеціальної перевірки. </w:t>
      </w:r>
    </w:p>
    <w:p w:rsidR="009F3B12" w:rsidRPr="00971B10" w:rsidRDefault="009F3B12">
      <w:pPr>
        <w:spacing w:after="0" w:line="240" w:lineRule="auto"/>
        <w:ind w:firstLine="709"/>
        <w:rPr>
          <w:rFonts w:ascii="Times New Roman" w:eastAsia="Times New Roman" w:hAnsi="Times New Roman" w:cs="Times New Roman"/>
          <w:sz w:val="25"/>
          <w:szCs w:val="25"/>
          <w:lang w:val="uk-UA"/>
        </w:rPr>
      </w:pP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2" w:name="_heading=h.3mn0ijfq58ms" w:colFirst="0" w:colLast="0"/>
      <w:bookmarkEnd w:id="2"/>
      <w:r w:rsidRPr="00971B10">
        <w:rPr>
          <w:rFonts w:ascii="Times New Roman" w:eastAsia="Times New Roman" w:hAnsi="Times New Roman" w:cs="Times New Roman"/>
          <w:color w:val="000000"/>
          <w:sz w:val="25"/>
          <w:szCs w:val="25"/>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proofErr w:type="spellStart"/>
      <w:r w:rsidR="008669A7" w:rsidRPr="00971B10">
        <w:rPr>
          <w:rFonts w:ascii="Times New Roman" w:eastAsia="Times New Roman" w:hAnsi="Times New Roman" w:cs="Times New Roman"/>
          <w:color w:val="000000"/>
          <w:sz w:val="25"/>
          <w:szCs w:val="25"/>
          <w:lang w:val="uk-UA"/>
        </w:rPr>
        <w:t>Бучківської</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Запити про надання відомостей стосовно </w:t>
      </w:r>
      <w:proofErr w:type="spellStart"/>
      <w:r w:rsidR="008669A7" w:rsidRPr="00971B10">
        <w:rPr>
          <w:rFonts w:ascii="Times New Roman" w:eastAsia="Times New Roman" w:hAnsi="Times New Roman" w:cs="Times New Roman"/>
          <w:color w:val="000000"/>
          <w:sz w:val="25"/>
          <w:szCs w:val="25"/>
          <w:lang w:val="uk-UA"/>
        </w:rPr>
        <w:t>Бучківської</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w:t>
      </w:r>
      <w:r w:rsidR="00E2415D" w:rsidRPr="00971B10">
        <w:rPr>
          <w:rFonts w:ascii="Times New Roman" w:eastAsia="Times New Roman" w:hAnsi="Times New Roman" w:cs="Times New Roman"/>
          <w:color w:val="000000"/>
          <w:sz w:val="25"/>
          <w:szCs w:val="25"/>
          <w:lang w:val="uk-UA"/>
        </w:rPr>
        <w:t xml:space="preserve"> (далі – НАЗК)</w:t>
      </w:r>
      <w:r w:rsidRPr="00971B10">
        <w:rPr>
          <w:rFonts w:ascii="Times New Roman" w:eastAsia="Times New Roman" w:hAnsi="Times New Roman" w:cs="Times New Roman"/>
          <w:color w:val="000000"/>
          <w:sz w:val="25"/>
          <w:szCs w:val="25"/>
          <w:lang w:val="uk-UA"/>
        </w:rPr>
        <w:t>,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Комісією установлено, що під час проведення спеціальної перевірки не отримано інформації, яка може свідчити про невідповідність </w:t>
      </w:r>
      <w:proofErr w:type="spellStart"/>
      <w:r w:rsidR="008669A7" w:rsidRPr="00971B10">
        <w:rPr>
          <w:rFonts w:ascii="Times New Roman" w:eastAsia="Times New Roman" w:hAnsi="Times New Roman" w:cs="Times New Roman"/>
          <w:color w:val="000000"/>
          <w:sz w:val="25"/>
          <w:szCs w:val="25"/>
          <w:lang w:val="uk-UA"/>
        </w:rPr>
        <w:t>Бучківської</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xml:space="preserve">. вимогам до </w:t>
      </w:r>
      <w:r w:rsidRPr="00971B10">
        <w:rPr>
          <w:rFonts w:ascii="Times New Roman" w:eastAsia="Times New Roman" w:hAnsi="Times New Roman" w:cs="Times New Roman"/>
          <w:color w:val="000000"/>
          <w:sz w:val="25"/>
          <w:szCs w:val="25"/>
          <w:lang w:val="uk-UA"/>
        </w:rPr>
        <w:lastRenderedPageBreak/>
        <w:t>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9F3B12" w:rsidRPr="00971B10"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ab/>
      </w: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Комісії від 17 квітня 2025 року № 89/зп-25</w:t>
      </w:r>
      <w:r w:rsidR="002C36AB" w:rsidRPr="00971B10">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w:t>
      </w:r>
      <w:r w:rsidRPr="00971B10">
        <w:rPr>
          <w:rFonts w:ascii="Times New Roman" w:eastAsia="Times New Roman" w:hAnsi="Times New Roman" w:cs="Times New Roman"/>
          <w:color w:val="000000"/>
          <w:sz w:val="25"/>
          <w:szCs w:val="25"/>
          <w:lang w:val="uk-UA"/>
        </w:rPr>
        <w:t xml:space="preserve"> допущено 706 кандидатів на посади суддів апеляційних загальних судів, які успішно склали кваліфікаційний іспит, зокрема </w:t>
      </w:r>
      <w:proofErr w:type="spellStart"/>
      <w:r w:rsidR="008669A7" w:rsidRPr="00971B10">
        <w:rPr>
          <w:rFonts w:ascii="Times New Roman" w:eastAsia="Times New Roman" w:hAnsi="Times New Roman" w:cs="Times New Roman"/>
          <w:color w:val="000000"/>
          <w:sz w:val="25"/>
          <w:szCs w:val="25"/>
          <w:lang w:val="uk-UA"/>
        </w:rPr>
        <w:t>Бучківську</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w:t>
      </w:r>
      <w:r w:rsidR="002C36AB" w:rsidRPr="00971B10">
        <w:rPr>
          <w:rFonts w:ascii="Times New Roman" w:eastAsia="Times New Roman" w:hAnsi="Times New Roman" w:cs="Times New Roman"/>
          <w:color w:val="000000"/>
          <w:sz w:val="25"/>
          <w:szCs w:val="25"/>
          <w:lang w:val="uk-UA"/>
        </w:rPr>
        <w:t> </w:t>
      </w:r>
      <w:r w:rsidRPr="00971B10">
        <w:rPr>
          <w:rFonts w:ascii="Times New Roman" w:eastAsia="Times New Roman" w:hAnsi="Times New Roman" w:cs="Times New Roman"/>
          <w:color w:val="000000"/>
          <w:sz w:val="25"/>
          <w:szCs w:val="25"/>
          <w:lang w:val="uk-UA"/>
        </w:rPr>
        <w:t>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У визначений строк до Комісії надійшла заява </w:t>
      </w:r>
      <w:proofErr w:type="spellStart"/>
      <w:r w:rsidR="008669A7" w:rsidRPr="00971B10">
        <w:rPr>
          <w:rFonts w:ascii="Times New Roman" w:eastAsia="Times New Roman" w:hAnsi="Times New Roman" w:cs="Times New Roman"/>
          <w:color w:val="000000"/>
          <w:sz w:val="25"/>
          <w:szCs w:val="25"/>
          <w:lang w:val="uk-UA"/>
        </w:rPr>
        <w:t>Бучківської</w:t>
      </w:r>
      <w:proofErr w:type="spellEnd"/>
      <w:r w:rsidR="008669A7"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про намір претендувати на посаду судді Львівського апеляційного суду.</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Відповідно </w:t>
      </w:r>
      <w:r w:rsidR="002C36AB" w:rsidRPr="00971B10">
        <w:rPr>
          <w:rFonts w:ascii="Times New Roman" w:eastAsia="Times New Roman" w:hAnsi="Times New Roman" w:cs="Times New Roman"/>
          <w:color w:val="000000"/>
          <w:sz w:val="25"/>
          <w:szCs w:val="25"/>
          <w:lang w:val="uk-UA"/>
        </w:rPr>
        <w:t xml:space="preserve">до </w:t>
      </w:r>
      <w:r w:rsidRPr="00971B10">
        <w:rPr>
          <w:rFonts w:ascii="Times New Roman" w:eastAsia="Times New Roman" w:hAnsi="Times New Roman" w:cs="Times New Roman"/>
          <w:color w:val="000000"/>
          <w:sz w:val="25"/>
          <w:szCs w:val="25"/>
          <w:lang w:val="uk-UA"/>
        </w:rPr>
        <w:t xml:space="preserve">протоколу повторного розподілу між членами Комісії від 01 серпня 2025 року доповідачем з цього питання визначено члена Комісії Пасічника А.В. </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971B10">
        <w:rPr>
          <w:rFonts w:ascii="Times New Roman" w:eastAsia="Times New Roman" w:hAnsi="Times New Roman" w:cs="Times New Roman"/>
          <w:color w:val="000000"/>
          <w:sz w:val="25"/>
          <w:szCs w:val="25"/>
          <w:lang w:val="uk-UA"/>
        </w:rPr>
        <w:t>звернуто</w:t>
      </w:r>
      <w:proofErr w:type="spellEnd"/>
      <w:r w:rsidRPr="00971B10">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ефективна взаємодія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стійкість мотивації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емоційна стійкість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3" w:name="_heading=h.qd9rcb2s0km" w:colFirst="0" w:colLast="0"/>
      <w:bookmarkEnd w:id="3"/>
      <w:r w:rsidRPr="00971B10">
        <w:rPr>
          <w:rFonts w:ascii="Times New Roman" w:eastAsia="Times New Roman" w:hAnsi="Times New Roman" w:cs="Times New Roman"/>
          <w:color w:val="000000"/>
          <w:sz w:val="25"/>
          <w:szCs w:val="25"/>
          <w:lang w:val="uk-UA"/>
        </w:rPr>
        <w:t xml:space="preserve">До Комісії 20 серпня 2025 року надійшли пояснення та докази кандидата </w:t>
      </w:r>
      <w:proofErr w:type="spellStart"/>
      <w:r w:rsidR="00D20CF5" w:rsidRPr="00971B10">
        <w:rPr>
          <w:rFonts w:ascii="Times New Roman" w:eastAsia="Times New Roman" w:hAnsi="Times New Roman" w:cs="Times New Roman"/>
          <w:color w:val="000000"/>
          <w:sz w:val="25"/>
          <w:szCs w:val="25"/>
          <w:lang w:val="uk-UA"/>
        </w:rPr>
        <w:t>Бучківської</w:t>
      </w:r>
      <w:proofErr w:type="spellEnd"/>
      <w:r w:rsidR="00D20CF5"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b/>
          <w:bCs/>
          <w:color w:val="000000"/>
          <w:sz w:val="25"/>
          <w:szCs w:val="25"/>
          <w:lang w:val="uk-UA"/>
        </w:rPr>
        <w:t xml:space="preserve"> </w:t>
      </w:r>
      <w:r w:rsidRPr="00971B10">
        <w:rPr>
          <w:rFonts w:ascii="Times New Roman" w:eastAsia="Times New Roman" w:hAnsi="Times New Roman" w:cs="Times New Roman"/>
          <w:color w:val="000000"/>
          <w:sz w:val="25"/>
          <w:szCs w:val="25"/>
          <w:lang w:val="uk-UA"/>
        </w:rPr>
        <w:t>У своїх поясненнях кандидат навела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До Комісії </w:t>
      </w:r>
      <w:r w:rsidR="00D20CF5" w:rsidRPr="00971B10">
        <w:rPr>
          <w:rFonts w:ascii="Times New Roman" w:eastAsia="Times New Roman" w:hAnsi="Times New Roman" w:cs="Times New Roman"/>
          <w:color w:val="000000"/>
          <w:sz w:val="25"/>
          <w:szCs w:val="25"/>
          <w:lang w:val="uk-UA"/>
        </w:rPr>
        <w:t>01</w:t>
      </w:r>
      <w:r w:rsidRPr="00971B10">
        <w:rPr>
          <w:rFonts w:ascii="Times New Roman" w:eastAsia="Times New Roman" w:hAnsi="Times New Roman" w:cs="Times New Roman"/>
          <w:color w:val="000000"/>
          <w:sz w:val="25"/>
          <w:szCs w:val="25"/>
          <w:lang w:val="uk-UA"/>
        </w:rPr>
        <w:t xml:space="preserve"> </w:t>
      </w:r>
      <w:r w:rsidR="00D20CF5" w:rsidRPr="00971B10">
        <w:rPr>
          <w:rFonts w:ascii="Times New Roman" w:eastAsia="Times New Roman" w:hAnsi="Times New Roman" w:cs="Times New Roman"/>
          <w:color w:val="000000"/>
          <w:sz w:val="25"/>
          <w:szCs w:val="25"/>
          <w:lang w:val="uk-UA"/>
        </w:rPr>
        <w:t>червня</w:t>
      </w:r>
      <w:r w:rsidRPr="00971B10">
        <w:rPr>
          <w:rFonts w:ascii="Times New Roman" w:eastAsia="Times New Roman" w:hAnsi="Times New Roman" w:cs="Times New Roman"/>
          <w:color w:val="000000"/>
          <w:sz w:val="25"/>
          <w:szCs w:val="25"/>
          <w:lang w:val="uk-UA"/>
        </w:rPr>
        <w:t xml:space="preserve"> 202</w:t>
      </w:r>
      <w:r w:rsidR="00D20CF5" w:rsidRPr="00971B10">
        <w:rPr>
          <w:rFonts w:ascii="Times New Roman" w:eastAsia="Times New Roman" w:hAnsi="Times New Roman" w:cs="Times New Roman"/>
          <w:color w:val="000000"/>
          <w:sz w:val="25"/>
          <w:szCs w:val="25"/>
          <w:lang w:val="uk-UA"/>
        </w:rPr>
        <w:t>6</w:t>
      </w:r>
      <w:r w:rsidRPr="00971B10">
        <w:rPr>
          <w:rFonts w:ascii="Times New Roman" w:eastAsia="Times New Roman" w:hAnsi="Times New Roman" w:cs="Times New Roman"/>
          <w:color w:val="000000"/>
          <w:sz w:val="25"/>
          <w:szCs w:val="25"/>
          <w:lang w:val="uk-UA"/>
        </w:rPr>
        <w:t xml:space="preserve"> року надійшло рішення Громадської ради доброчесності (далі – ГРД) про надання інформації щодо кандидата.</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Співбесіду з </w:t>
      </w:r>
      <w:proofErr w:type="spellStart"/>
      <w:r w:rsidR="00D20CF5" w:rsidRPr="00971B10">
        <w:rPr>
          <w:rFonts w:ascii="Times New Roman" w:eastAsia="Times New Roman" w:hAnsi="Times New Roman" w:cs="Times New Roman"/>
          <w:color w:val="000000"/>
          <w:sz w:val="25"/>
          <w:szCs w:val="25"/>
          <w:lang w:val="uk-UA"/>
        </w:rPr>
        <w:t>Бучківською</w:t>
      </w:r>
      <w:proofErr w:type="spellEnd"/>
      <w:r w:rsidR="00D20CF5"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проведено 0</w:t>
      </w:r>
      <w:r w:rsidR="00D20CF5" w:rsidRPr="00971B10">
        <w:rPr>
          <w:rFonts w:ascii="Times New Roman" w:eastAsia="Times New Roman" w:hAnsi="Times New Roman" w:cs="Times New Roman"/>
          <w:color w:val="000000"/>
          <w:sz w:val="25"/>
          <w:szCs w:val="25"/>
          <w:lang w:val="uk-UA"/>
        </w:rPr>
        <w:t>4</w:t>
      </w:r>
      <w:r w:rsidRPr="00971B10">
        <w:rPr>
          <w:rFonts w:ascii="Times New Roman" w:eastAsia="Times New Roman" w:hAnsi="Times New Roman" w:cs="Times New Roman"/>
          <w:color w:val="000000"/>
          <w:sz w:val="25"/>
          <w:szCs w:val="25"/>
          <w:lang w:val="uk-UA"/>
        </w:rPr>
        <w:t xml:space="preserve"> </w:t>
      </w:r>
      <w:r w:rsidR="00D20CF5" w:rsidRPr="00971B10">
        <w:rPr>
          <w:rFonts w:ascii="Times New Roman" w:eastAsia="Times New Roman" w:hAnsi="Times New Roman" w:cs="Times New Roman"/>
          <w:color w:val="000000"/>
          <w:sz w:val="25"/>
          <w:szCs w:val="25"/>
          <w:lang w:val="uk-UA"/>
        </w:rPr>
        <w:t>черв</w:t>
      </w:r>
      <w:r w:rsidRPr="00971B10">
        <w:rPr>
          <w:rFonts w:ascii="Times New Roman" w:eastAsia="Times New Roman" w:hAnsi="Times New Roman" w:cs="Times New Roman"/>
          <w:color w:val="000000"/>
          <w:sz w:val="25"/>
          <w:szCs w:val="25"/>
          <w:lang w:val="uk-UA"/>
        </w:rPr>
        <w:t>ня 202</w:t>
      </w:r>
      <w:r w:rsidR="00D20CF5" w:rsidRPr="00971B10">
        <w:rPr>
          <w:rFonts w:ascii="Times New Roman" w:eastAsia="Times New Roman" w:hAnsi="Times New Roman" w:cs="Times New Roman"/>
          <w:color w:val="000000"/>
          <w:sz w:val="25"/>
          <w:szCs w:val="25"/>
          <w:lang w:val="uk-UA"/>
        </w:rPr>
        <w:t>6</w:t>
      </w:r>
      <w:r w:rsidRPr="00971B10">
        <w:rPr>
          <w:rFonts w:ascii="Times New Roman" w:eastAsia="Times New Roman" w:hAnsi="Times New Roman" w:cs="Times New Roman"/>
          <w:color w:val="000000"/>
          <w:sz w:val="25"/>
          <w:szCs w:val="25"/>
          <w:lang w:val="uk-UA"/>
        </w:rPr>
        <w:t xml:space="preserve"> року. На початку співбесіди кандидата ознайомлено з </w:t>
      </w:r>
      <w:r w:rsidR="00E2415D" w:rsidRPr="00971B10">
        <w:rPr>
          <w:rFonts w:ascii="Times New Roman" w:eastAsia="Times New Roman" w:hAnsi="Times New Roman" w:cs="Times New Roman"/>
          <w:color w:val="000000"/>
          <w:sz w:val="25"/>
          <w:szCs w:val="25"/>
          <w:lang w:val="uk-UA"/>
        </w:rPr>
        <w:t>її</w:t>
      </w:r>
      <w:r w:rsidRPr="00971B10">
        <w:rPr>
          <w:rFonts w:ascii="Times New Roman" w:eastAsia="Times New Roman" w:hAnsi="Times New Roman" w:cs="Times New Roman"/>
          <w:color w:val="000000"/>
          <w:sz w:val="25"/>
          <w:szCs w:val="25"/>
          <w:lang w:val="uk-UA"/>
        </w:rPr>
        <w:t xml:space="preserve">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971B10">
        <w:rPr>
          <w:rFonts w:ascii="Times New Roman" w:eastAsia="Times New Roman" w:hAnsi="Times New Roman" w:cs="Times New Roman"/>
          <w:color w:val="000000"/>
          <w:sz w:val="25"/>
          <w:szCs w:val="25"/>
          <w:lang w:val="uk-UA"/>
        </w:rPr>
        <w:t>неточностей</w:t>
      </w:r>
      <w:proofErr w:type="spellEnd"/>
      <w:r w:rsidRPr="00971B10">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У своєму рішенні ГРД зазначила про таке.</w:t>
      </w:r>
    </w:p>
    <w:p w:rsidR="009F3B12" w:rsidRPr="00971B10" w:rsidRDefault="00D20CF5" w:rsidP="00B0131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lastRenderedPageBreak/>
        <w:t>Відповідно до декларації особи, уповноваженої на виконання функцій держави або місцевого самоврядування (далі — майнова декларація)</w:t>
      </w:r>
      <w:r w:rsidR="00E2415D"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за 2020 рік у розділі</w:t>
      </w:r>
      <w:r w:rsidR="00E2415D" w:rsidRPr="00971B10">
        <w:rPr>
          <w:rFonts w:ascii="Times New Roman" w:eastAsia="Times New Roman" w:hAnsi="Times New Roman" w:cs="Times New Roman"/>
          <w:color w:val="000000"/>
          <w:sz w:val="25"/>
          <w:szCs w:val="25"/>
          <w:lang w:val="uk-UA"/>
        </w:rPr>
        <w:t> </w:t>
      </w:r>
      <w:r w:rsidRPr="00971B10">
        <w:rPr>
          <w:rFonts w:ascii="Times New Roman" w:eastAsia="Times New Roman" w:hAnsi="Times New Roman" w:cs="Times New Roman"/>
          <w:color w:val="000000"/>
          <w:sz w:val="25"/>
          <w:szCs w:val="25"/>
          <w:lang w:val="uk-UA"/>
        </w:rPr>
        <w:t>6</w:t>
      </w:r>
      <w:r w:rsidR="00E2415D" w:rsidRPr="00971B10">
        <w:rPr>
          <w:rFonts w:ascii="Times New Roman" w:eastAsia="Times New Roman" w:hAnsi="Times New Roman" w:cs="Times New Roman"/>
          <w:color w:val="000000"/>
          <w:sz w:val="25"/>
          <w:szCs w:val="25"/>
          <w:lang w:val="uk-UA"/>
        </w:rPr>
        <w:t> </w:t>
      </w:r>
      <w:r w:rsidRPr="00971B10">
        <w:rPr>
          <w:rFonts w:ascii="Times New Roman" w:eastAsia="Times New Roman" w:hAnsi="Times New Roman" w:cs="Times New Roman"/>
          <w:color w:val="000000"/>
          <w:sz w:val="25"/>
          <w:szCs w:val="25"/>
          <w:lang w:val="uk-UA"/>
        </w:rPr>
        <w:t xml:space="preserve">«Цінне рухоме майно – транспортні засоби» кандидатом задекларовано факт перебування </w:t>
      </w:r>
      <w:r w:rsidR="00E2415D" w:rsidRPr="00971B10">
        <w:rPr>
          <w:rFonts w:ascii="Times New Roman" w:eastAsia="Times New Roman" w:hAnsi="Times New Roman" w:cs="Times New Roman"/>
          <w:color w:val="000000"/>
          <w:sz w:val="25"/>
          <w:szCs w:val="25"/>
          <w:lang w:val="uk-UA"/>
        </w:rPr>
        <w:t>в</w:t>
      </w:r>
      <w:r w:rsidRPr="00971B10">
        <w:rPr>
          <w:rFonts w:ascii="Times New Roman" w:eastAsia="Times New Roman" w:hAnsi="Times New Roman" w:cs="Times New Roman"/>
          <w:color w:val="000000"/>
          <w:sz w:val="25"/>
          <w:szCs w:val="25"/>
          <w:lang w:val="uk-UA"/>
        </w:rPr>
        <w:t xml:space="preserve"> користуванні її чоловіка вантажного автомобіля </w:t>
      </w:r>
      <w:r w:rsidR="002A762B" w:rsidRPr="00971B10">
        <w:rPr>
          <w:rFonts w:ascii="Times New Roman" w:eastAsia="Times New Roman" w:hAnsi="Times New Roman" w:cs="Times New Roman"/>
          <w:color w:val="000000"/>
          <w:sz w:val="25"/>
          <w:szCs w:val="25"/>
          <w:lang w:val="uk-UA"/>
        </w:rPr>
        <w:t>марки «</w:t>
      </w:r>
      <w:proofErr w:type="spellStart"/>
      <w:r w:rsidRPr="00971B10">
        <w:rPr>
          <w:rFonts w:ascii="Times New Roman" w:eastAsia="Times New Roman" w:hAnsi="Times New Roman" w:cs="Times New Roman"/>
          <w:color w:val="000000"/>
          <w:sz w:val="25"/>
          <w:szCs w:val="25"/>
          <w:lang w:val="uk-UA"/>
        </w:rPr>
        <w:t>Iveco</w:t>
      </w:r>
      <w:proofErr w:type="spellEnd"/>
      <w:r w:rsidRPr="00971B10">
        <w:rPr>
          <w:rFonts w:ascii="Times New Roman" w:eastAsia="Times New Roman" w:hAnsi="Times New Roman" w:cs="Times New Roman"/>
          <w:color w:val="000000"/>
          <w:sz w:val="25"/>
          <w:szCs w:val="25"/>
          <w:lang w:val="uk-UA"/>
        </w:rPr>
        <w:t xml:space="preserve"> </w:t>
      </w:r>
      <w:proofErr w:type="spellStart"/>
      <w:r w:rsidRPr="00971B10">
        <w:rPr>
          <w:rFonts w:ascii="Times New Roman" w:eastAsia="Times New Roman" w:hAnsi="Times New Roman" w:cs="Times New Roman"/>
          <w:color w:val="000000"/>
          <w:sz w:val="25"/>
          <w:szCs w:val="25"/>
          <w:lang w:val="uk-UA"/>
        </w:rPr>
        <w:t>Turbo</w:t>
      </w:r>
      <w:proofErr w:type="spellEnd"/>
      <w:r w:rsidRPr="00971B10">
        <w:rPr>
          <w:rFonts w:ascii="Times New Roman" w:eastAsia="Times New Roman" w:hAnsi="Times New Roman" w:cs="Times New Roman"/>
          <w:color w:val="000000"/>
          <w:sz w:val="25"/>
          <w:szCs w:val="25"/>
          <w:lang w:val="uk-UA"/>
        </w:rPr>
        <w:t xml:space="preserve"> </w:t>
      </w:r>
      <w:proofErr w:type="spellStart"/>
      <w:r w:rsidRPr="00971B10">
        <w:rPr>
          <w:rFonts w:ascii="Times New Roman" w:eastAsia="Times New Roman" w:hAnsi="Times New Roman" w:cs="Times New Roman"/>
          <w:color w:val="000000"/>
          <w:sz w:val="25"/>
          <w:szCs w:val="25"/>
          <w:lang w:val="uk-UA"/>
        </w:rPr>
        <w:t>Daily</w:t>
      </w:r>
      <w:proofErr w:type="spellEnd"/>
      <w:r w:rsidR="002A762B" w:rsidRPr="00971B10">
        <w:rPr>
          <w:rFonts w:ascii="Times New Roman" w:eastAsia="Times New Roman" w:hAnsi="Times New Roman" w:cs="Times New Roman"/>
          <w:color w:val="000000"/>
          <w:sz w:val="25"/>
          <w:szCs w:val="25"/>
          <w:lang w:val="uk-UA"/>
        </w:rPr>
        <w:t>» моделі</w:t>
      </w:r>
      <w:r w:rsidRPr="00971B10">
        <w:rPr>
          <w:rFonts w:ascii="Times New Roman" w:eastAsia="Times New Roman" w:hAnsi="Times New Roman" w:cs="Times New Roman"/>
          <w:color w:val="000000"/>
          <w:sz w:val="25"/>
          <w:szCs w:val="25"/>
          <w:lang w:val="uk-UA"/>
        </w:rPr>
        <w:t xml:space="preserve"> </w:t>
      </w:r>
      <w:r w:rsidR="002A762B"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BTYV70</w:t>
      </w:r>
      <w:r w:rsidR="002A762B"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2018 року випуску, власником якого є ТОВ «</w:t>
      </w:r>
      <w:proofErr w:type="spellStart"/>
      <w:r w:rsidRPr="00971B10">
        <w:rPr>
          <w:rFonts w:ascii="Times New Roman" w:eastAsia="Times New Roman" w:hAnsi="Times New Roman" w:cs="Times New Roman"/>
          <w:color w:val="000000"/>
          <w:sz w:val="25"/>
          <w:szCs w:val="25"/>
          <w:lang w:val="uk-UA"/>
        </w:rPr>
        <w:t>Пластікс</w:t>
      </w:r>
      <w:proofErr w:type="spellEnd"/>
      <w:r w:rsidRPr="00971B10">
        <w:rPr>
          <w:rFonts w:ascii="Times New Roman" w:eastAsia="Times New Roman" w:hAnsi="Times New Roman" w:cs="Times New Roman"/>
          <w:color w:val="000000"/>
          <w:sz w:val="25"/>
          <w:szCs w:val="25"/>
          <w:lang w:val="uk-UA"/>
        </w:rPr>
        <w:t xml:space="preserve"> Україна». Датою набуття права </w:t>
      </w:r>
      <w:r w:rsidR="00E2415D" w:rsidRPr="00971B10">
        <w:rPr>
          <w:rFonts w:ascii="Times New Roman" w:eastAsia="Times New Roman" w:hAnsi="Times New Roman" w:cs="Times New Roman"/>
          <w:color w:val="000000"/>
          <w:sz w:val="25"/>
          <w:szCs w:val="25"/>
          <w:lang w:val="uk-UA"/>
        </w:rPr>
        <w:t>в</w:t>
      </w:r>
      <w:r w:rsidRPr="00971B10">
        <w:rPr>
          <w:rFonts w:ascii="Times New Roman" w:eastAsia="Times New Roman" w:hAnsi="Times New Roman" w:cs="Times New Roman"/>
          <w:color w:val="000000"/>
          <w:sz w:val="25"/>
          <w:szCs w:val="25"/>
          <w:lang w:val="uk-UA"/>
        </w:rPr>
        <w:t xml:space="preserve"> </w:t>
      </w:r>
      <w:r w:rsidR="00D97530" w:rsidRPr="00971B10">
        <w:rPr>
          <w:rFonts w:ascii="Times New Roman" w:eastAsia="Times New Roman" w:hAnsi="Times New Roman" w:cs="Times New Roman"/>
          <w:color w:val="000000"/>
          <w:sz w:val="25"/>
          <w:szCs w:val="25"/>
          <w:lang w:val="uk-UA"/>
        </w:rPr>
        <w:t xml:space="preserve">майновій </w:t>
      </w:r>
      <w:r w:rsidRPr="00971B10">
        <w:rPr>
          <w:rFonts w:ascii="Times New Roman" w:eastAsia="Times New Roman" w:hAnsi="Times New Roman" w:cs="Times New Roman"/>
          <w:color w:val="000000"/>
          <w:sz w:val="25"/>
          <w:szCs w:val="25"/>
          <w:lang w:val="uk-UA"/>
        </w:rPr>
        <w:t xml:space="preserve">декларації </w:t>
      </w:r>
      <w:r w:rsidR="00D97530" w:rsidRPr="00971B10">
        <w:rPr>
          <w:rFonts w:ascii="Times New Roman" w:eastAsia="Times New Roman" w:hAnsi="Times New Roman" w:cs="Times New Roman"/>
          <w:color w:val="000000"/>
          <w:sz w:val="25"/>
          <w:szCs w:val="25"/>
          <w:lang w:val="uk-UA"/>
        </w:rPr>
        <w:t>зазначе</w:t>
      </w:r>
      <w:r w:rsidRPr="00971B10">
        <w:rPr>
          <w:rFonts w:ascii="Times New Roman" w:eastAsia="Times New Roman" w:hAnsi="Times New Roman" w:cs="Times New Roman"/>
          <w:color w:val="000000"/>
          <w:sz w:val="25"/>
          <w:szCs w:val="25"/>
          <w:lang w:val="uk-UA"/>
        </w:rPr>
        <w:t xml:space="preserve">но 27 листопада 2018 року. </w:t>
      </w:r>
      <w:r w:rsidR="00E2415D" w:rsidRPr="00971B10">
        <w:rPr>
          <w:rFonts w:ascii="Times New Roman" w:eastAsia="Times New Roman" w:hAnsi="Times New Roman" w:cs="Times New Roman"/>
          <w:color w:val="000000"/>
          <w:sz w:val="25"/>
          <w:szCs w:val="25"/>
          <w:lang w:val="uk-UA"/>
        </w:rPr>
        <w:t>У</w:t>
      </w:r>
      <w:r w:rsidRPr="00971B10">
        <w:rPr>
          <w:rFonts w:ascii="Times New Roman" w:eastAsia="Times New Roman" w:hAnsi="Times New Roman" w:cs="Times New Roman"/>
          <w:color w:val="000000"/>
          <w:sz w:val="25"/>
          <w:szCs w:val="25"/>
          <w:lang w:val="uk-UA"/>
        </w:rPr>
        <w:t xml:space="preserve"> майнових деклараціях за 2018 та 2019 роки відомості про право користування зазначеним транспортним засобом відсутні.</w:t>
      </w:r>
    </w:p>
    <w:p w:rsidR="009F3B12" w:rsidRPr="00971B10" w:rsidRDefault="00D97530" w:rsidP="00B0131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К</w:t>
      </w:r>
      <w:r w:rsidR="00A016CA" w:rsidRPr="00971B10">
        <w:rPr>
          <w:rFonts w:ascii="Times New Roman" w:eastAsia="Times New Roman" w:hAnsi="Times New Roman" w:cs="Times New Roman"/>
          <w:color w:val="000000"/>
          <w:sz w:val="25"/>
          <w:szCs w:val="25"/>
          <w:lang w:val="uk-UA"/>
        </w:rPr>
        <w:t>андидат</w:t>
      </w:r>
      <w:r w:rsidRPr="00971B10">
        <w:rPr>
          <w:rFonts w:ascii="Times New Roman" w:eastAsia="Times New Roman" w:hAnsi="Times New Roman" w:cs="Times New Roman"/>
          <w:color w:val="000000"/>
          <w:sz w:val="25"/>
          <w:szCs w:val="25"/>
          <w:lang w:val="uk-UA"/>
        </w:rPr>
        <w:t xml:space="preserve"> надала</w:t>
      </w:r>
      <w:r w:rsidR="00A016CA" w:rsidRPr="00971B10">
        <w:rPr>
          <w:rFonts w:ascii="Times New Roman" w:eastAsia="Times New Roman" w:hAnsi="Times New Roman" w:cs="Times New Roman"/>
          <w:color w:val="000000"/>
          <w:sz w:val="25"/>
          <w:szCs w:val="25"/>
          <w:lang w:val="uk-UA"/>
        </w:rPr>
        <w:t xml:space="preserve"> поясн</w:t>
      </w:r>
      <w:r w:rsidRPr="00971B10">
        <w:rPr>
          <w:rFonts w:ascii="Times New Roman" w:eastAsia="Times New Roman" w:hAnsi="Times New Roman" w:cs="Times New Roman"/>
          <w:color w:val="000000"/>
          <w:sz w:val="25"/>
          <w:szCs w:val="25"/>
          <w:lang w:val="uk-UA"/>
        </w:rPr>
        <w:t>ення</w:t>
      </w:r>
      <w:r w:rsidR="00A016CA" w:rsidRPr="00971B10">
        <w:rPr>
          <w:rFonts w:ascii="Times New Roman" w:eastAsia="Times New Roman" w:hAnsi="Times New Roman" w:cs="Times New Roman"/>
          <w:color w:val="000000"/>
          <w:sz w:val="25"/>
          <w:szCs w:val="25"/>
          <w:lang w:val="uk-UA"/>
        </w:rPr>
        <w:t xml:space="preserve">, що </w:t>
      </w:r>
      <w:r w:rsidRPr="00971B10">
        <w:rPr>
          <w:rFonts w:ascii="Times New Roman" w:eastAsia="Times New Roman" w:hAnsi="Times New Roman" w:cs="Times New Roman"/>
          <w:color w:val="000000"/>
          <w:sz w:val="25"/>
          <w:szCs w:val="25"/>
          <w:lang w:val="uk-UA"/>
        </w:rPr>
        <w:t>вказаний транспортний засіб</w:t>
      </w:r>
      <w:r w:rsidR="00E2415D"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w:t>
      </w:r>
      <w:r w:rsidR="00B0131A" w:rsidRPr="00971B10">
        <w:rPr>
          <w:rFonts w:ascii="Times New Roman" w:eastAsia="Times New Roman" w:hAnsi="Times New Roman" w:cs="Times New Roman"/>
          <w:color w:val="000000"/>
          <w:sz w:val="25"/>
          <w:szCs w:val="25"/>
          <w:lang w:val="uk-UA"/>
        </w:rPr>
        <w:t>дійсно</w:t>
      </w:r>
      <w:r w:rsidR="00E2415D" w:rsidRPr="00971B10">
        <w:rPr>
          <w:rFonts w:ascii="Times New Roman" w:eastAsia="Times New Roman" w:hAnsi="Times New Roman" w:cs="Times New Roman"/>
          <w:color w:val="000000"/>
          <w:sz w:val="25"/>
          <w:szCs w:val="25"/>
          <w:lang w:val="uk-UA"/>
        </w:rPr>
        <w:t>,</w:t>
      </w:r>
      <w:r w:rsidR="00B0131A" w:rsidRPr="00971B10">
        <w:rPr>
          <w:rFonts w:ascii="Times New Roman" w:eastAsia="Times New Roman" w:hAnsi="Times New Roman" w:cs="Times New Roman"/>
          <w:color w:val="000000"/>
          <w:sz w:val="25"/>
          <w:szCs w:val="25"/>
          <w:lang w:val="uk-UA"/>
        </w:rPr>
        <w:t xml:space="preserve"> </w:t>
      </w:r>
      <w:r w:rsidRPr="00971B10">
        <w:rPr>
          <w:rFonts w:ascii="Times New Roman" w:eastAsia="Times New Roman" w:hAnsi="Times New Roman" w:cs="Times New Roman"/>
          <w:color w:val="000000"/>
          <w:sz w:val="25"/>
          <w:szCs w:val="25"/>
          <w:lang w:val="uk-UA"/>
        </w:rPr>
        <w:t xml:space="preserve">не належить на праві власності її чоловіку, однак використовується </w:t>
      </w:r>
      <w:r w:rsidR="00B0131A" w:rsidRPr="00971B10">
        <w:rPr>
          <w:rFonts w:ascii="Times New Roman" w:eastAsia="Times New Roman" w:hAnsi="Times New Roman" w:cs="Times New Roman"/>
          <w:color w:val="000000"/>
          <w:sz w:val="25"/>
          <w:szCs w:val="25"/>
          <w:lang w:val="uk-UA"/>
        </w:rPr>
        <w:t>в межах виконання ним трудових обов</w:t>
      </w:r>
      <w:r w:rsidR="00E2415D" w:rsidRPr="00971B10">
        <w:rPr>
          <w:rFonts w:ascii="Times New Roman" w:eastAsia="Times New Roman" w:hAnsi="Times New Roman" w:cs="Times New Roman"/>
          <w:color w:val="000000"/>
          <w:sz w:val="25"/>
          <w:szCs w:val="25"/>
          <w:lang w:val="uk-UA"/>
        </w:rPr>
        <w:t>’</w:t>
      </w:r>
      <w:r w:rsidR="00B0131A" w:rsidRPr="00971B10">
        <w:rPr>
          <w:rFonts w:ascii="Times New Roman" w:eastAsia="Times New Roman" w:hAnsi="Times New Roman" w:cs="Times New Roman"/>
          <w:color w:val="000000"/>
          <w:sz w:val="25"/>
          <w:szCs w:val="25"/>
          <w:lang w:val="uk-UA"/>
        </w:rPr>
        <w:t>язків</w:t>
      </w:r>
      <w:r w:rsidR="00A016CA" w:rsidRPr="00971B10">
        <w:rPr>
          <w:rFonts w:ascii="Times New Roman" w:eastAsia="Times New Roman" w:hAnsi="Times New Roman" w:cs="Times New Roman"/>
          <w:color w:val="000000"/>
          <w:sz w:val="25"/>
          <w:szCs w:val="25"/>
          <w:lang w:val="uk-UA"/>
        </w:rPr>
        <w:t>.</w:t>
      </w:r>
      <w:r w:rsidR="00B0131A" w:rsidRPr="00971B10">
        <w:rPr>
          <w:rFonts w:ascii="Times New Roman" w:eastAsia="Times New Roman" w:hAnsi="Times New Roman" w:cs="Times New Roman"/>
          <w:color w:val="000000"/>
          <w:sz w:val="25"/>
          <w:szCs w:val="25"/>
          <w:lang w:val="uk-UA"/>
        </w:rPr>
        <w:t xml:space="preserve"> </w:t>
      </w:r>
      <w:r w:rsidR="00E2415D" w:rsidRPr="00971B10">
        <w:rPr>
          <w:rFonts w:ascii="Times New Roman" w:eastAsia="Times New Roman" w:hAnsi="Times New Roman" w:cs="Times New Roman"/>
          <w:color w:val="000000"/>
          <w:sz w:val="25"/>
          <w:szCs w:val="25"/>
          <w:lang w:val="uk-UA"/>
        </w:rPr>
        <w:t>К</w:t>
      </w:r>
      <w:r w:rsidR="00B0131A" w:rsidRPr="00971B10">
        <w:rPr>
          <w:rFonts w:ascii="Times New Roman" w:eastAsia="Times New Roman" w:hAnsi="Times New Roman" w:cs="Times New Roman"/>
          <w:color w:val="000000"/>
          <w:sz w:val="25"/>
          <w:szCs w:val="25"/>
          <w:lang w:val="uk-UA"/>
        </w:rPr>
        <w:t>андидат зазначила, що на момент заповнення та подання майнової декларації (березень 2021 року) у відкритому доступі були відсутні детальні роз</w:t>
      </w:r>
      <w:r w:rsidR="00E2415D" w:rsidRPr="00971B10">
        <w:rPr>
          <w:rFonts w:ascii="Times New Roman" w:eastAsia="Times New Roman" w:hAnsi="Times New Roman" w:cs="Times New Roman"/>
          <w:color w:val="000000"/>
          <w:sz w:val="25"/>
          <w:szCs w:val="25"/>
          <w:lang w:val="uk-UA"/>
        </w:rPr>
        <w:t>’</w:t>
      </w:r>
      <w:r w:rsidR="00B0131A" w:rsidRPr="00971B10">
        <w:rPr>
          <w:rFonts w:ascii="Times New Roman" w:eastAsia="Times New Roman" w:hAnsi="Times New Roman" w:cs="Times New Roman"/>
          <w:color w:val="000000"/>
          <w:sz w:val="25"/>
          <w:szCs w:val="25"/>
          <w:lang w:val="uk-UA"/>
        </w:rPr>
        <w:t>яснення</w:t>
      </w:r>
      <w:r w:rsidR="007A4FD0" w:rsidRPr="00971B10">
        <w:rPr>
          <w:rFonts w:ascii="Times New Roman" w:eastAsia="Times New Roman" w:hAnsi="Times New Roman" w:cs="Times New Roman"/>
          <w:color w:val="000000"/>
          <w:sz w:val="25"/>
          <w:szCs w:val="25"/>
          <w:lang w:val="uk-UA"/>
        </w:rPr>
        <w:t xml:space="preserve"> </w:t>
      </w:r>
      <w:r w:rsidR="00B0131A" w:rsidRPr="00971B10">
        <w:rPr>
          <w:rFonts w:ascii="Times New Roman" w:eastAsia="Times New Roman" w:hAnsi="Times New Roman" w:cs="Times New Roman"/>
          <w:color w:val="000000"/>
          <w:sz w:val="25"/>
          <w:szCs w:val="25"/>
          <w:lang w:val="uk-UA"/>
        </w:rPr>
        <w:t>НАЗК щодо специфіки заповнення відомостей про користування службовим транспортом, який належить юридичній особі-роботодавцю.</w:t>
      </w:r>
    </w:p>
    <w:p w:rsidR="009F3B12" w:rsidRPr="00971B10" w:rsidRDefault="00B0131A" w:rsidP="00B0131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sz w:val="25"/>
          <w:szCs w:val="25"/>
          <w:lang w:val="uk-UA"/>
        </w:rPr>
        <w:t xml:space="preserve">ГРД також зазначає, що відповідно до даних Державного реєстру речових прав на нерухоме майно (далі – ДРРП) чоловік кандидата є співвласником (право спільної сумісної власності) квартири за </w:t>
      </w:r>
      <w:proofErr w:type="spellStart"/>
      <w:r w:rsidRPr="00971B10">
        <w:rPr>
          <w:rFonts w:ascii="Times New Roman" w:eastAsia="Times New Roman" w:hAnsi="Times New Roman" w:cs="Times New Roman"/>
          <w:sz w:val="25"/>
          <w:szCs w:val="25"/>
          <w:lang w:val="uk-UA"/>
        </w:rPr>
        <w:t>адресою</w:t>
      </w:r>
      <w:proofErr w:type="spellEnd"/>
      <w:r w:rsidRPr="00971B10">
        <w:rPr>
          <w:rFonts w:ascii="Times New Roman" w:eastAsia="Times New Roman" w:hAnsi="Times New Roman" w:cs="Times New Roman"/>
          <w:sz w:val="25"/>
          <w:szCs w:val="25"/>
          <w:lang w:val="uk-UA"/>
        </w:rPr>
        <w:t xml:space="preserve">: м. Львів, </w:t>
      </w:r>
      <w:r w:rsidR="001D625B">
        <w:rPr>
          <w:rFonts w:ascii="Times New Roman" w:eastAsia="Times New Roman" w:hAnsi="Times New Roman" w:cs="Times New Roman"/>
          <w:sz w:val="25"/>
          <w:szCs w:val="25"/>
          <w:lang w:val="uk-UA"/>
        </w:rPr>
        <w:t>А</w:t>
      </w:r>
      <w:r w:rsidR="00055156">
        <w:rPr>
          <w:rFonts w:ascii="Times New Roman" w:eastAsia="Times New Roman" w:hAnsi="Times New Roman" w:cs="Times New Roman"/>
          <w:sz w:val="25"/>
          <w:szCs w:val="25"/>
          <w:lang w:val="uk-UA"/>
        </w:rPr>
        <w:t>ДРЕСА_1</w:t>
      </w:r>
      <w:r w:rsidRPr="00971B10">
        <w:rPr>
          <w:rFonts w:ascii="Times New Roman" w:eastAsia="Times New Roman" w:hAnsi="Times New Roman" w:cs="Times New Roman"/>
          <w:sz w:val="25"/>
          <w:szCs w:val="25"/>
          <w:lang w:val="uk-UA"/>
        </w:rPr>
        <w:t xml:space="preserve">. Право власності </w:t>
      </w:r>
      <w:proofErr w:type="spellStart"/>
      <w:r w:rsidRPr="00971B10">
        <w:rPr>
          <w:rFonts w:ascii="Times New Roman" w:eastAsia="Times New Roman" w:hAnsi="Times New Roman" w:cs="Times New Roman"/>
          <w:sz w:val="25"/>
          <w:szCs w:val="25"/>
          <w:lang w:val="uk-UA"/>
        </w:rPr>
        <w:t>виникло</w:t>
      </w:r>
      <w:proofErr w:type="spellEnd"/>
      <w:r w:rsidRPr="00971B10">
        <w:rPr>
          <w:rFonts w:ascii="Times New Roman" w:eastAsia="Times New Roman" w:hAnsi="Times New Roman" w:cs="Times New Roman"/>
          <w:sz w:val="25"/>
          <w:szCs w:val="25"/>
          <w:lang w:val="uk-UA"/>
        </w:rPr>
        <w:t xml:space="preserve"> 13 травня 1996 року. </w:t>
      </w:r>
      <w:r w:rsidR="00E2415D" w:rsidRPr="00971B10">
        <w:rPr>
          <w:rFonts w:ascii="Times New Roman" w:eastAsia="Times New Roman" w:hAnsi="Times New Roman" w:cs="Times New Roman"/>
          <w:sz w:val="25"/>
          <w:szCs w:val="25"/>
          <w:lang w:val="uk-UA"/>
        </w:rPr>
        <w:t>Однак,</w:t>
      </w:r>
      <w:r w:rsidRPr="00971B10">
        <w:rPr>
          <w:rFonts w:ascii="Times New Roman" w:eastAsia="Times New Roman" w:hAnsi="Times New Roman" w:cs="Times New Roman"/>
          <w:sz w:val="25"/>
          <w:szCs w:val="25"/>
          <w:lang w:val="uk-UA"/>
        </w:rPr>
        <w:t xml:space="preserve"> у майнових деклараціях кандидата до 2023 року відомості про вказане майно відсутні.</w:t>
      </w:r>
    </w:p>
    <w:p w:rsidR="009F3B12" w:rsidRPr="00971B10" w:rsidRDefault="00B0131A" w:rsidP="00B0131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4" w:name="_Hlk231991541"/>
      <w:r w:rsidRPr="00971B10">
        <w:rPr>
          <w:rFonts w:ascii="Times New Roman" w:eastAsia="Times New Roman" w:hAnsi="Times New Roman" w:cs="Times New Roman"/>
          <w:color w:val="000000"/>
          <w:sz w:val="25"/>
          <w:szCs w:val="25"/>
          <w:lang w:val="uk-UA"/>
        </w:rPr>
        <w:t>Кандидат пояснила, що до березня 2024 року</w:t>
      </w:r>
      <w:r w:rsidR="00E2415D"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ні вона ні її чоловік не були обізнані про наявність права власності на частку зазначеної нерухомості</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w:t>
      </w:r>
      <w:r w:rsidR="00E2415D" w:rsidRPr="00971B10">
        <w:rPr>
          <w:rFonts w:ascii="Times New Roman" w:eastAsia="Times New Roman" w:hAnsi="Times New Roman" w:cs="Times New Roman"/>
          <w:color w:val="000000"/>
          <w:sz w:val="25"/>
          <w:szCs w:val="25"/>
          <w:lang w:val="uk-UA"/>
        </w:rPr>
        <w:t>П</w:t>
      </w:r>
      <w:r w:rsidRPr="00971B10">
        <w:rPr>
          <w:rFonts w:ascii="Times New Roman" w:eastAsia="Times New Roman" w:hAnsi="Times New Roman" w:cs="Times New Roman"/>
          <w:color w:val="000000"/>
          <w:sz w:val="25"/>
          <w:szCs w:val="25"/>
          <w:lang w:val="uk-UA"/>
        </w:rPr>
        <w:t xml:space="preserve">ісля </w:t>
      </w:r>
      <w:r w:rsidR="007A4FD0" w:rsidRPr="00971B10">
        <w:rPr>
          <w:rFonts w:ascii="Times New Roman" w:eastAsia="Times New Roman" w:hAnsi="Times New Roman" w:cs="Times New Roman"/>
          <w:color w:val="000000"/>
          <w:sz w:val="25"/>
          <w:szCs w:val="25"/>
          <w:lang w:val="uk-UA"/>
        </w:rPr>
        <w:t xml:space="preserve">встановлення </w:t>
      </w:r>
      <w:r w:rsidRPr="00971B10">
        <w:rPr>
          <w:rFonts w:ascii="Times New Roman" w:eastAsia="Times New Roman" w:hAnsi="Times New Roman" w:cs="Times New Roman"/>
          <w:color w:val="000000"/>
          <w:sz w:val="25"/>
          <w:szCs w:val="25"/>
          <w:lang w:val="uk-UA"/>
        </w:rPr>
        <w:t>факту наявності такого права власності нею було подано відповідне повідомлен</w:t>
      </w:r>
      <w:r w:rsidR="007A4FD0" w:rsidRPr="00971B10">
        <w:rPr>
          <w:rFonts w:ascii="Times New Roman" w:eastAsia="Times New Roman" w:hAnsi="Times New Roman" w:cs="Times New Roman"/>
          <w:color w:val="000000"/>
          <w:sz w:val="25"/>
          <w:szCs w:val="25"/>
          <w:lang w:val="uk-UA"/>
        </w:rPr>
        <w:t>н</w:t>
      </w:r>
      <w:r w:rsidRPr="00971B10">
        <w:rPr>
          <w:rFonts w:ascii="Times New Roman" w:eastAsia="Times New Roman" w:hAnsi="Times New Roman" w:cs="Times New Roman"/>
          <w:color w:val="000000"/>
          <w:sz w:val="25"/>
          <w:szCs w:val="25"/>
          <w:lang w:val="uk-UA"/>
        </w:rPr>
        <w:t>я до НАЗК</w:t>
      </w:r>
      <w:r w:rsidR="007A4FD0" w:rsidRPr="00971B10">
        <w:rPr>
          <w:rFonts w:ascii="Times New Roman" w:eastAsia="Times New Roman" w:hAnsi="Times New Roman" w:cs="Times New Roman"/>
          <w:color w:val="000000"/>
          <w:sz w:val="25"/>
          <w:szCs w:val="25"/>
          <w:lang w:val="uk-UA"/>
        </w:rPr>
        <w:t xml:space="preserve"> та відображено необхідні відомості </w:t>
      </w:r>
      <w:r w:rsidR="00E2415D" w:rsidRPr="00971B10">
        <w:rPr>
          <w:rFonts w:ascii="Times New Roman" w:eastAsia="Times New Roman" w:hAnsi="Times New Roman" w:cs="Times New Roman"/>
          <w:color w:val="000000"/>
          <w:sz w:val="25"/>
          <w:szCs w:val="25"/>
          <w:lang w:val="uk-UA"/>
        </w:rPr>
        <w:t>в</w:t>
      </w:r>
      <w:r w:rsidR="007A4FD0" w:rsidRPr="00971B10">
        <w:rPr>
          <w:rFonts w:ascii="Times New Roman" w:eastAsia="Times New Roman" w:hAnsi="Times New Roman" w:cs="Times New Roman"/>
          <w:color w:val="000000"/>
          <w:sz w:val="25"/>
          <w:szCs w:val="25"/>
          <w:lang w:val="uk-UA"/>
        </w:rPr>
        <w:t xml:space="preserve"> майнових деклараціях</w:t>
      </w:r>
      <w:r w:rsidR="00E2415D" w:rsidRPr="00971B10">
        <w:rPr>
          <w:rFonts w:ascii="Times New Roman" w:eastAsia="Times New Roman" w:hAnsi="Times New Roman" w:cs="Times New Roman"/>
          <w:color w:val="000000"/>
          <w:sz w:val="25"/>
          <w:szCs w:val="25"/>
          <w:lang w:val="uk-UA"/>
        </w:rPr>
        <w:t>,</w:t>
      </w:r>
      <w:r w:rsidR="007A4FD0" w:rsidRPr="00971B10">
        <w:rPr>
          <w:rFonts w:ascii="Times New Roman" w:eastAsia="Times New Roman" w:hAnsi="Times New Roman" w:cs="Times New Roman"/>
          <w:color w:val="000000"/>
          <w:sz w:val="25"/>
          <w:szCs w:val="25"/>
          <w:lang w:val="uk-UA"/>
        </w:rPr>
        <w:t xml:space="preserve"> починаючи з 2023 року.</w:t>
      </w:r>
    </w:p>
    <w:bookmarkEnd w:id="4"/>
    <w:p w:rsidR="009F3B12" w:rsidRPr="00971B10"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Під час співбесіди Комісією також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9F3B12" w:rsidRPr="00971B10"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rsidP="000B6C9E">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що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971B10">
        <w:rPr>
          <w:rFonts w:ascii="Times New Roman" w:eastAsia="Times New Roman" w:hAnsi="Times New Roman" w:cs="Times New Roman"/>
          <w:color w:val="000000"/>
          <w:sz w:val="25"/>
          <w:szCs w:val="25"/>
          <w:lang w:val="uk-UA"/>
        </w:rPr>
        <w:t>відповідально</w:t>
      </w:r>
      <w:proofErr w:type="spellEnd"/>
      <w:r w:rsidRPr="00971B10">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971B10">
        <w:rPr>
          <w:rFonts w:ascii="Times New Roman" w:eastAsia="Times New Roman" w:hAnsi="Times New Roman" w:cs="Times New Roman"/>
          <w:color w:val="000000"/>
          <w:sz w:val="25"/>
          <w:szCs w:val="25"/>
          <w:lang w:val="uk-UA"/>
        </w:rPr>
        <w:t>стійко</w:t>
      </w:r>
      <w:proofErr w:type="spellEnd"/>
      <w:r w:rsidRPr="00971B10">
        <w:rPr>
          <w:rFonts w:ascii="Times New Roman" w:eastAsia="Times New Roman" w:hAnsi="Times New Roman" w:cs="Times New Roman"/>
          <w:color w:val="000000"/>
          <w:sz w:val="25"/>
          <w:szCs w:val="25"/>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9F3B12" w:rsidRPr="00971B10" w:rsidRDefault="00A016CA" w:rsidP="000B6C9E">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9F3B12" w:rsidRPr="00971B10" w:rsidRDefault="00A016CA" w:rsidP="00276546">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w:t>
      </w:r>
      <w:r w:rsidRPr="00971B10">
        <w:rPr>
          <w:rFonts w:ascii="Times New Roman" w:eastAsia="Times New Roman" w:hAnsi="Times New Roman" w:cs="Times New Roman"/>
          <w:color w:val="000000"/>
          <w:sz w:val="25"/>
          <w:szCs w:val="25"/>
          <w:lang w:val="uk-UA"/>
        </w:rPr>
        <w:lastRenderedPageBreak/>
        <w:t>не шукає можливості перекласти відповідальність на інших або зняти з себе відповідальність, посилаючись на зовнішні обставини.</w:t>
      </w:r>
    </w:p>
    <w:p w:rsidR="009F3B12" w:rsidRPr="00971B10"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971B10">
        <w:rPr>
          <w:color w:val="000000"/>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971B10">
        <w:rPr>
          <w:color w:val="000000"/>
          <w:sz w:val="25"/>
          <w:szCs w:val="25"/>
          <w:lang w:val="uk-UA"/>
        </w:rPr>
        <w:t>уроки</w:t>
      </w:r>
      <w:proofErr w:type="spellEnd"/>
      <w:r w:rsidRPr="00971B10">
        <w:rPr>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971B10">
        <w:rPr>
          <w:color w:val="000000"/>
          <w:sz w:val="25"/>
          <w:szCs w:val="25"/>
          <w:lang w:val="uk-UA"/>
        </w:rPr>
        <w:t>проєктах</w:t>
      </w:r>
      <w:proofErr w:type="spellEnd"/>
      <w:r w:rsidRPr="00971B10">
        <w:rPr>
          <w:color w:val="000000"/>
          <w:sz w:val="25"/>
          <w:szCs w:val="25"/>
          <w:lang w:val="uk-UA"/>
        </w:rPr>
        <w:t xml:space="preserve"> юридичного спрямування, пише статті, колонки або блоги на правову тематику тощо.</w:t>
      </w:r>
    </w:p>
    <w:p w:rsidR="009F3B12" w:rsidRPr="00971B10"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971B10">
        <w:rPr>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971B10"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971B10">
        <w:rPr>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5" w:name="bookmark=id.jf1ljrcezu0r" w:colFirst="0" w:colLast="0"/>
      <w:bookmarkEnd w:id="5"/>
      <w:r w:rsidRPr="00971B10">
        <w:rPr>
          <w:color w:val="000000"/>
          <w:sz w:val="25"/>
          <w:szCs w:val="25"/>
          <w:lang w:val="uk-UA"/>
        </w:rPr>
        <w:t xml:space="preserve"> рішучість та відповідальність – 25 балів</w:t>
      </w:r>
      <w:bookmarkStart w:id="6" w:name="bookmark=id.yrwzynva3u48" w:colFirst="0" w:colLast="0"/>
      <w:bookmarkEnd w:id="6"/>
      <w:r w:rsidRPr="00971B10">
        <w:rPr>
          <w:color w:val="000000"/>
          <w:sz w:val="25"/>
          <w:szCs w:val="25"/>
          <w:lang w:val="uk-UA"/>
        </w:rPr>
        <w:t>; безперервний розвиток – 25 балів.</w:t>
      </w:r>
      <w:bookmarkStart w:id="7" w:name="bookmark=id.yo9yhqb96ozz" w:colFirst="0" w:colLast="0"/>
      <w:bookmarkEnd w:id="7"/>
    </w:p>
    <w:p w:rsidR="009F3B12" w:rsidRPr="00971B10"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971B10">
        <w:rPr>
          <w:color w:val="000000"/>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9F3B12" w:rsidRPr="00971B10"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971B10">
        <w:rPr>
          <w:color w:val="000000"/>
          <w:sz w:val="25"/>
          <w:szCs w:val="25"/>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9F3B12" w:rsidRPr="00971B10"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971B10"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9F3B12" w:rsidRPr="00971B10"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9F3B12" w:rsidRPr="00971B10"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Саме під час співбесіди формується остаточна оцінка кандидата на посаду судді. </w:t>
      </w:r>
      <w:r w:rsidR="000B6C9E" w:rsidRPr="00971B10">
        <w:rPr>
          <w:rFonts w:ascii="Times New Roman" w:eastAsia="Times New Roman" w:hAnsi="Times New Roman" w:cs="Times New Roman"/>
          <w:color w:val="000000"/>
          <w:sz w:val="25"/>
          <w:szCs w:val="25"/>
          <w:lang w:val="uk-UA"/>
        </w:rPr>
        <w:t>Водночас</w:t>
      </w:r>
      <w:r w:rsidRPr="00971B10">
        <w:rPr>
          <w:rFonts w:ascii="Times New Roman" w:eastAsia="Times New Roman" w:hAnsi="Times New Roman" w:cs="Times New Roman"/>
          <w:color w:val="000000"/>
          <w:sz w:val="25"/>
          <w:szCs w:val="25"/>
          <w:lang w:val="uk-UA"/>
        </w:rPr>
        <w:t xml:space="preserve">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971B10">
        <w:rPr>
          <w:rFonts w:ascii="Times New Roman" w:eastAsia="Times New Roman" w:hAnsi="Times New Roman" w:cs="Times New Roman"/>
          <w:color w:val="000000"/>
          <w:sz w:val="25"/>
          <w:szCs w:val="25"/>
          <w:lang w:val="uk-UA"/>
        </w:rPr>
        <w:t>ї</w:t>
      </w:r>
      <w:r w:rsidRPr="00971B10">
        <w:rPr>
          <w:rFonts w:ascii="Times New Roman" w:eastAsia="Times New Roman" w:hAnsi="Times New Roman" w:cs="Times New Roman"/>
          <w:color w:val="000000"/>
          <w:sz w:val="25"/>
          <w:szCs w:val="25"/>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9F3B12" w:rsidRPr="00971B10"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lastRenderedPageBreak/>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w:t>
      </w:r>
      <w:r w:rsidR="00A63277" w:rsidRPr="00971B10">
        <w:rPr>
          <w:rFonts w:ascii="Times New Roman" w:eastAsia="Times New Roman" w:hAnsi="Times New Roman" w:cs="Times New Roman"/>
          <w:color w:val="000000"/>
          <w:sz w:val="25"/>
          <w:szCs w:val="25"/>
          <w:lang w:val="uk-UA"/>
        </w:rPr>
        <w:t xml:space="preserve">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00A63277" w:rsidRPr="00971B10">
        <w:rPr>
          <w:rFonts w:ascii="Times New Roman" w:eastAsia="Times New Roman" w:hAnsi="Times New Roman" w:cs="Times New Roman"/>
          <w:color w:val="000000"/>
          <w:sz w:val="25"/>
          <w:szCs w:val="25"/>
          <w:lang w:val="uk-UA"/>
        </w:rPr>
        <w:t>бала</w:t>
      </w:r>
      <w:proofErr w:type="spellEnd"/>
      <w:r w:rsidR="00A63277" w:rsidRPr="00971B10">
        <w:rPr>
          <w:rFonts w:ascii="Times New Roman" w:eastAsia="Times New Roman" w:hAnsi="Times New Roman" w:cs="Times New Roman"/>
          <w:color w:val="000000"/>
          <w:sz w:val="25"/>
          <w:szCs w:val="25"/>
          <w:lang w:val="uk-UA"/>
        </w:rPr>
        <w:t xml:space="preserve"> здійснюється на підставі оцінок всіх членів колегії.</w:t>
      </w:r>
    </w:p>
    <w:p w:rsidR="009F3B12" w:rsidRPr="00971B10" w:rsidRDefault="00A016CA" w:rsidP="00276546">
      <w:pPr>
        <w:numPr>
          <w:ilvl w:val="0"/>
          <w:numId w:val="10"/>
        </w:numPr>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 </w:t>
      </w:r>
    </w:p>
    <w:p w:rsidR="009F3B12" w:rsidRPr="00971B10" w:rsidRDefault="009F3B12">
      <w:pPr>
        <w:spacing w:after="0" w:line="240" w:lineRule="auto"/>
        <w:jc w:val="both"/>
        <w:rPr>
          <w:rFonts w:ascii="Times New Roman" w:eastAsia="Times New Roman" w:hAnsi="Times New Roman" w:cs="Times New Roman"/>
          <w:color w:val="000000"/>
          <w:sz w:val="25"/>
          <w:szCs w:val="25"/>
          <w:lang w:val="uk-UA"/>
        </w:rPr>
      </w:pPr>
    </w:p>
    <w:tbl>
      <w:tblPr>
        <w:tblStyle w:val="afc"/>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9F3B12" w:rsidRPr="00971B10">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Розрахований згідно з пунктом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Бал за критерій</w:t>
            </w:r>
          </w:p>
        </w:tc>
      </w:tr>
      <w:tr w:rsidR="009F3B12" w:rsidRPr="00971B10">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w:t>
            </w:r>
            <w:r w:rsidR="007A4FD0" w:rsidRPr="00971B10">
              <w:rPr>
                <w:rFonts w:ascii="Times New Roman" w:eastAsia="Times New Roman" w:hAnsi="Times New Roman" w:cs="Times New Roman"/>
                <w:sz w:val="25"/>
                <w:szCs w:val="25"/>
                <w:lang w:val="uk-UA"/>
              </w:rPr>
              <w:t>1</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19</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20</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20</w:t>
            </w:r>
            <w:r w:rsidR="00A016CA"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00</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40</w:t>
            </w:r>
            <w:r w:rsidR="00A016CA"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00</w:t>
            </w:r>
          </w:p>
        </w:tc>
      </w:tr>
      <w:tr w:rsidR="009F3B12" w:rsidRPr="00971B10">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rsidTr="007A4FD0">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20</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1</w:t>
            </w:r>
            <w:r w:rsidR="007A4FD0" w:rsidRPr="00971B10">
              <w:rPr>
                <w:rFonts w:ascii="Times New Roman" w:eastAsia="Times New Roman" w:hAnsi="Times New Roman" w:cs="Times New Roman"/>
                <w:sz w:val="25"/>
                <w:szCs w:val="25"/>
                <w:lang w:val="uk-UA"/>
              </w:rPr>
              <w:t>9</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21</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20</w:t>
            </w:r>
            <w:r w:rsidR="00A016CA"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00</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rsidP="00276546">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Надана кандидатом інформація письмово та під час співбесіди продемонструвала належний рівень відповідальності та безперервного розвитку кандидата.</w:t>
      </w:r>
    </w:p>
    <w:p w:rsidR="009F3B12" w:rsidRPr="00971B10"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7A4FD0" w:rsidRPr="00971B10">
        <w:rPr>
          <w:rFonts w:ascii="Times New Roman" w:eastAsia="Times New Roman" w:hAnsi="Times New Roman" w:cs="Times New Roman"/>
          <w:color w:val="000000"/>
          <w:sz w:val="25"/>
          <w:szCs w:val="25"/>
          <w:lang w:val="uk-UA"/>
        </w:rPr>
        <w:t>40</w:t>
      </w:r>
      <w:r w:rsidRPr="00971B10">
        <w:rPr>
          <w:rFonts w:ascii="Times New Roman" w:eastAsia="Times New Roman" w:hAnsi="Times New Roman" w:cs="Times New Roman"/>
          <w:color w:val="000000"/>
          <w:sz w:val="25"/>
          <w:szCs w:val="25"/>
          <w:lang w:val="uk-UA"/>
        </w:rPr>
        <w:t>,</w:t>
      </w:r>
      <w:r w:rsidR="007A4FD0" w:rsidRPr="00971B10">
        <w:rPr>
          <w:rFonts w:ascii="Times New Roman" w:eastAsia="Times New Roman" w:hAnsi="Times New Roman" w:cs="Times New Roman"/>
          <w:color w:val="000000"/>
          <w:sz w:val="25"/>
          <w:szCs w:val="25"/>
          <w:lang w:val="uk-UA"/>
        </w:rPr>
        <w:t>00</w:t>
      </w:r>
      <w:r w:rsidRPr="00971B10">
        <w:rPr>
          <w:rFonts w:ascii="Times New Roman" w:eastAsia="Times New Roman" w:hAnsi="Times New Roman" w:cs="Times New Roman"/>
          <w:color w:val="000000"/>
          <w:sz w:val="25"/>
          <w:szCs w:val="25"/>
          <w:lang w:val="uk-UA"/>
        </w:rPr>
        <w:t xml:space="preserve"> балів із 50 можливих, що вище 75% (37,5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w:t>
      </w:r>
      <w:r w:rsidR="000B6C9E" w:rsidRPr="00971B10">
        <w:rPr>
          <w:rFonts w:ascii="Times New Roman" w:eastAsia="Times New Roman" w:hAnsi="Times New Roman" w:cs="Times New Roman"/>
          <w:color w:val="000000"/>
          <w:sz w:val="25"/>
          <w:szCs w:val="25"/>
          <w:lang w:val="uk-UA"/>
        </w:rPr>
        <w:t xml:space="preserve"> максимально можливого </w:t>
      </w:r>
      <w:proofErr w:type="spellStart"/>
      <w:r w:rsidR="000B6C9E"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тому Комісія виснує, що кандидат підтверди</w:t>
      </w:r>
      <w:r w:rsidR="000B6C9E" w:rsidRPr="00971B10">
        <w:rPr>
          <w:rFonts w:ascii="Times New Roman" w:eastAsia="Times New Roman" w:hAnsi="Times New Roman" w:cs="Times New Roman"/>
          <w:color w:val="000000"/>
          <w:sz w:val="25"/>
          <w:szCs w:val="25"/>
          <w:lang w:val="uk-UA"/>
        </w:rPr>
        <w:t>ла</w:t>
      </w:r>
      <w:r w:rsidRPr="00971B10">
        <w:rPr>
          <w:rFonts w:ascii="Times New Roman" w:eastAsia="Times New Roman" w:hAnsi="Times New Roman" w:cs="Times New Roman"/>
          <w:color w:val="000000"/>
          <w:sz w:val="25"/>
          <w:szCs w:val="25"/>
          <w:lang w:val="uk-UA"/>
        </w:rPr>
        <w:t xml:space="preserve"> здатність здійснювати правосуддя в апеляційному загальному суді за критерієм особистої компетентності. </w:t>
      </w: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u w:val="single"/>
          <w:lang w:val="uk-UA"/>
        </w:rPr>
        <w:t>V-ІІІ. Встановлення відповідності кандидата критерію соціальної компетентності.</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9F3B12" w:rsidRPr="00971B10"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9F3B12" w:rsidRPr="00971B10"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6</w:t>
      </w:r>
      <w:r w:rsidR="00276546" w:rsidRPr="00971B10">
        <w:rPr>
          <w:rFonts w:ascii="Times New Roman" w:eastAsia="Times New Roman" w:hAnsi="Times New Roman" w:cs="Times New Roman"/>
          <w:color w:val="000000"/>
          <w:sz w:val="25"/>
          <w:szCs w:val="25"/>
          <w:lang w:val="uk-UA"/>
        </w:rPr>
        <w:t>0</w:t>
      </w:r>
      <w:r w:rsidRPr="00971B10">
        <w:rPr>
          <w:rFonts w:ascii="Times New Roman" w:eastAsia="Times New Roman" w:hAnsi="Times New Roman" w:cs="Times New Roman"/>
          <w:color w:val="000000"/>
          <w:sz w:val="25"/>
          <w:szCs w:val="25"/>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9F3B12" w:rsidRPr="00971B10"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6</w:t>
      </w:r>
      <w:r w:rsidR="00276546" w:rsidRPr="00971B10">
        <w:rPr>
          <w:rFonts w:ascii="Times New Roman" w:eastAsia="Times New Roman" w:hAnsi="Times New Roman" w:cs="Times New Roman"/>
          <w:color w:val="000000"/>
          <w:sz w:val="25"/>
          <w:szCs w:val="25"/>
          <w:lang w:val="uk-UA"/>
        </w:rPr>
        <w:t>0</w:t>
      </w:r>
      <w:r w:rsidRPr="00971B10">
        <w:rPr>
          <w:rFonts w:ascii="Times New Roman" w:eastAsia="Times New Roman" w:hAnsi="Times New Roman" w:cs="Times New Roman"/>
          <w:color w:val="000000"/>
          <w:sz w:val="25"/>
          <w:szCs w:val="25"/>
          <w:lang w:val="uk-UA"/>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9F3B12" w:rsidRPr="00971B10"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6</w:t>
      </w:r>
      <w:r w:rsidR="00276546" w:rsidRPr="00971B10">
        <w:rPr>
          <w:rFonts w:ascii="Times New Roman" w:eastAsia="Times New Roman" w:hAnsi="Times New Roman" w:cs="Times New Roman"/>
          <w:color w:val="000000"/>
          <w:sz w:val="25"/>
          <w:szCs w:val="25"/>
          <w:lang w:val="uk-UA"/>
        </w:rPr>
        <w:t>0</w:t>
      </w:r>
      <w:r w:rsidRPr="00971B10">
        <w:rPr>
          <w:rFonts w:ascii="Times New Roman" w:eastAsia="Times New Roman" w:hAnsi="Times New Roman" w:cs="Times New Roman"/>
          <w:color w:val="000000"/>
          <w:sz w:val="25"/>
          <w:szCs w:val="25"/>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9F3B12" w:rsidRPr="00971B10"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6</w:t>
      </w:r>
      <w:r w:rsidR="00276546" w:rsidRPr="00971B10">
        <w:rPr>
          <w:rFonts w:ascii="Times New Roman" w:eastAsia="Times New Roman" w:hAnsi="Times New Roman" w:cs="Times New Roman"/>
          <w:color w:val="000000"/>
          <w:sz w:val="25"/>
          <w:szCs w:val="25"/>
          <w:lang w:val="uk-UA"/>
        </w:rPr>
        <w:t>0</w:t>
      </w:r>
      <w:r w:rsidRPr="00971B10">
        <w:rPr>
          <w:rFonts w:ascii="Times New Roman" w:eastAsia="Times New Roman" w:hAnsi="Times New Roman" w:cs="Times New Roman"/>
          <w:color w:val="000000"/>
          <w:sz w:val="25"/>
          <w:szCs w:val="25"/>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9F3B12" w:rsidRPr="00971B10" w:rsidRDefault="00A016CA" w:rsidP="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ефективна взаємодія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стійкість мотивації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емоційна стійкість – 12,5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lastRenderedPageBreak/>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w:t>
      </w:r>
      <w:r w:rsidR="000B6C9E" w:rsidRPr="00971B10">
        <w:rPr>
          <w:rFonts w:ascii="Times New Roman" w:eastAsia="Times New Roman" w:hAnsi="Times New Roman" w:cs="Times New Roman"/>
          <w:color w:val="000000"/>
          <w:sz w:val="25"/>
          <w:szCs w:val="25"/>
          <w:lang w:val="uk-UA"/>
        </w:rPr>
        <w:t>нього</w:t>
      </w:r>
      <w:r w:rsidRPr="00971B10">
        <w:rPr>
          <w:rFonts w:ascii="Times New Roman" w:eastAsia="Times New Roman" w:hAnsi="Times New Roman" w:cs="Times New Roman"/>
          <w:color w:val="000000"/>
          <w:sz w:val="25"/>
          <w:szCs w:val="25"/>
          <w:lang w:val="uk-UA"/>
        </w:rPr>
        <w:t xml:space="preserve">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w:t>
      </w:r>
      <w:r w:rsidR="000B6C9E" w:rsidRPr="00971B10">
        <w:rPr>
          <w:rFonts w:ascii="Times New Roman" w:eastAsia="Times New Roman" w:hAnsi="Times New Roman" w:cs="Times New Roman"/>
          <w:color w:val="000000"/>
          <w:sz w:val="25"/>
          <w:szCs w:val="25"/>
          <w:lang w:val="uk-UA"/>
        </w:rPr>
        <w:t xml:space="preserve"> його</w:t>
      </w:r>
      <w:r w:rsidRPr="00971B10">
        <w:rPr>
          <w:rFonts w:ascii="Times New Roman" w:eastAsia="Times New Roman" w:hAnsi="Times New Roman" w:cs="Times New Roman"/>
          <w:color w:val="000000"/>
          <w:sz w:val="25"/>
          <w:szCs w:val="25"/>
          <w:lang w:val="uk-UA"/>
        </w:rPr>
        <w:t xml:space="preserve"> участі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971B10">
        <w:rPr>
          <w:rFonts w:ascii="Times New Roman" w:eastAsia="Times New Roman" w:hAnsi="Times New Roman" w:cs="Times New Roman"/>
          <w:color w:val="000000"/>
          <w:sz w:val="25"/>
          <w:szCs w:val="25"/>
          <w:lang w:val="uk-UA"/>
        </w:rPr>
        <w:t>логічно</w:t>
      </w:r>
      <w:proofErr w:type="spellEnd"/>
      <w:r w:rsidRPr="00971B10">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Саме під час співбесіди формується остаточна оцінка кандидата на посаду судді. </w:t>
      </w:r>
      <w:r w:rsidR="000B6C9E" w:rsidRPr="00971B10">
        <w:rPr>
          <w:rFonts w:ascii="Times New Roman" w:eastAsia="Times New Roman" w:hAnsi="Times New Roman" w:cs="Times New Roman"/>
          <w:color w:val="000000"/>
          <w:sz w:val="25"/>
          <w:szCs w:val="25"/>
          <w:lang w:val="uk-UA"/>
        </w:rPr>
        <w:t>Водночас</w:t>
      </w:r>
      <w:r w:rsidRPr="00971B10">
        <w:rPr>
          <w:rFonts w:ascii="Times New Roman" w:eastAsia="Times New Roman" w:hAnsi="Times New Roman" w:cs="Times New Roman"/>
          <w:color w:val="000000"/>
          <w:sz w:val="25"/>
          <w:szCs w:val="25"/>
          <w:lang w:val="uk-UA"/>
        </w:rPr>
        <w:t xml:space="preserve">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971B10">
        <w:rPr>
          <w:rFonts w:ascii="Times New Roman" w:eastAsia="Times New Roman" w:hAnsi="Times New Roman" w:cs="Times New Roman"/>
          <w:color w:val="000000"/>
          <w:sz w:val="25"/>
          <w:szCs w:val="25"/>
          <w:lang w:val="uk-UA"/>
        </w:rPr>
        <w:t>ї</w:t>
      </w:r>
      <w:r w:rsidRPr="00971B10">
        <w:rPr>
          <w:rFonts w:ascii="Times New Roman" w:eastAsia="Times New Roman" w:hAnsi="Times New Roman" w:cs="Times New Roman"/>
          <w:color w:val="000000"/>
          <w:sz w:val="25"/>
          <w:szCs w:val="25"/>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9F3B12" w:rsidRPr="00971B10" w:rsidRDefault="00A016CA">
      <w:pPr>
        <w:numPr>
          <w:ilvl w:val="0"/>
          <w:numId w:val="9"/>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0B6C9E" w:rsidRPr="00971B10" w:rsidRDefault="00A016CA" w:rsidP="000B6C9E">
      <w:pPr>
        <w:numPr>
          <w:ilvl w:val="0"/>
          <w:numId w:val="9"/>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Надана кандидатом інформація</w:t>
      </w:r>
      <w:r w:rsidR="000B6C9E"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а також </w:t>
      </w:r>
      <w:r w:rsidR="000B6C9E" w:rsidRPr="00971B10">
        <w:rPr>
          <w:rFonts w:ascii="Times New Roman" w:eastAsia="Times New Roman" w:hAnsi="Times New Roman" w:cs="Times New Roman"/>
          <w:color w:val="000000"/>
          <w:sz w:val="25"/>
          <w:szCs w:val="25"/>
          <w:lang w:val="uk-UA"/>
        </w:rPr>
        <w:t>її</w:t>
      </w:r>
      <w:r w:rsidRPr="00971B10">
        <w:rPr>
          <w:rFonts w:ascii="Times New Roman" w:eastAsia="Times New Roman" w:hAnsi="Times New Roman" w:cs="Times New Roman"/>
          <w:color w:val="000000"/>
          <w:sz w:val="25"/>
          <w:szCs w:val="25"/>
          <w:lang w:val="uk-UA"/>
        </w:rPr>
        <w:t xml:space="preserve">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d"/>
        <w:tblW w:w="9592" w:type="dxa"/>
        <w:tblInd w:w="0" w:type="dxa"/>
        <w:tblLayout w:type="fixed"/>
        <w:tblLook w:val="0400" w:firstRow="0" w:lastRow="0" w:firstColumn="0" w:lastColumn="0" w:noHBand="0" w:noVBand="1"/>
      </w:tblPr>
      <w:tblGrid>
        <w:gridCol w:w="1820"/>
        <w:gridCol w:w="1701"/>
        <w:gridCol w:w="829"/>
        <w:gridCol w:w="829"/>
        <w:gridCol w:w="830"/>
        <w:gridCol w:w="2334"/>
        <w:gridCol w:w="1249"/>
      </w:tblGrid>
      <w:tr w:rsidR="009F3B12" w:rsidRPr="00971B10" w:rsidTr="007A4FD0">
        <w:trPr>
          <w:trHeight w:val="315"/>
        </w:trPr>
        <w:tc>
          <w:tcPr>
            <w:tcW w:w="1820" w:type="dxa"/>
            <w:tcBorders>
              <w:top w:val="single" w:sz="18" w:space="0" w:color="000000"/>
              <w:left w:val="single" w:sz="18" w:space="0" w:color="000000"/>
              <w:bottom w:val="single" w:sz="12" w:space="0" w:color="auto"/>
              <w:right w:val="single" w:sz="12" w:space="0" w:color="000000"/>
            </w:tcBorders>
            <w:shd w:val="clear" w:color="auto" w:fill="F2F2F2"/>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Критерій</w:t>
            </w:r>
          </w:p>
        </w:tc>
        <w:tc>
          <w:tcPr>
            <w:tcW w:w="1701" w:type="dxa"/>
            <w:tcBorders>
              <w:top w:val="single" w:sz="18" w:space="0" w:color="000000"/>
              <w:left w:val="single" w:sz="12" w:space="0" w:color="000000"/>
              <w:bottom w:val="single" w:sz="12" w:space="0" w:color="auto"/>
              <w:right w:val="single" w:sz="6" w:space="0" w:color="000000"/>
            </w:tcBorders>
            <w:shd w:val="clear" w:color="auto" w:fill="F2F2F2"/>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Показник</w:t>
            </w:r>
          </w:p>
        </w:tc>
        <w:tc>
          <w:tcPr>
            <w:tcW w:w="2488" w:type="dxa"/>
            <w:gridSpan w:val="3"/>
            <w:tcBorders>
              <w:top w:val="single" w:sz="18" w:space="0" w:color="000000"/>
              <w:left w:val="single" w:sz="6" w:space="0" w:color="000000"/>
              <w:bottom w:val="single" w:sz="12" w:space="0" w:color="auto"/>
              <w:right w:val="single" w:sz="6" w:space="0" w:color="000000"/>
            </w:tcBorders>
            <w:shd w:val="clear" w:color="auto" w:fill="F2F2F2"/>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tcBorders>
              <w:top w:val="single" w:sz="18" w:space="0" w:color="000000"/>
              <w:left w:val="single" w:sz="6" w:space="0" w:color="000000"/>
              <w:bottom w:val="single" w:sz="12" w:space="0" w:color="auto"/>
              <w:right w:val="single" w:sz="12" w:space="0" w:color="000000"/>
            </w:tcBorders>
            <w:shd w:val="clear" w:color="auto" w:fill="F2F2F2"/>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tcBorders>
              <w:top w:val="single" w:sz="18" w:space="0" w:color="000000"/>
              <w:left w:val="single" w:sz="12" w:space="0" w:color="000000"/>
              <w:bottom w:val="single" w:sz="12" w:space="0" w:color="auto"/>
              <w:right w:val="single" w:sz="18" w:space="0" w:color="000000"/>
            </w:tcBorders>
            <w:shd w:val="clear" w:color="auto" w:fill="F2F2F2"/>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Бал за критерій</w:t>
            </w:r>
          </w:p>
        </w:tc>
      </w:tr>
      <w:tr w:rsidR="009F3B12" w:rsidRPr="00971B10" w:rsidTr="007A4FD0">
        <w:trPr>
          <w:trHeight w:val="663"/>
        </w:trPr>
        <w:tc>
          <w:tcPr>
            <w:tcW w:w="1820" w:type="dxa"/>
            <w:vMerge w:val="restart"/>
            <w:tcBorders>
              <w:top w:val="single" w:sz="12" w:space="0" w:color="auto"/>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Соціальна компетентність</w:t>
            </w:r>
          </w:p>
        </w:tc>
        <w:tc>
          <w:tcPr>
            <w:tcW w:w="1701" w:type="dxa"/>
            <w:tcBorders>
              <w:top w:val="single" w:sz="12" w:space="0" w:color="auto"/>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Ефективна комунікація</w:t>
            </w:r>
          </w:p>
        </w:tc>
        <w:tc>
          <w:tcPr>
            <w:tcW w:w="829" w:type="dxa"/>
            <w:tcBorders>
              <w:top w:val="single" w:sz="12" w:space="0" w:color="auto"/>
              <w:left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8</w:t>
            </w:r>
          </w:p>
        </w:tc>
        <w:tc>
          <w:tcPr>
            <w:tcW w:w="829" w:type="dxa"/>
            <w:tcBorders>
              <w:top w:val="single" w:sz="12" w:space="0" w:color="auto"/>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9</w:t>
            </w:r>
          </w:p>
        </w:tc>
        <w:tc>
          <w:tcPr>
            <w:tcW w:w="830" w:type="dxa"/>
            <w:tcBorders>
              <w:top w:val="single" w:sz="12" w:space="0" w:color="auto"/>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9</w:t>
            </w:r>
          </w:p>
        </w:tc>
        <w:tc>
          <w:tcPr>
            <w:tcW w:w="2334" w:type="dxa"/>
            <w:tcBorders>
              <w:top w:val="single" w:sz="12" w:space="0" w:color="auto"/>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8</w:t>
            </w:r>
            <w:r w:rsidR="00A016CA" w:rsidRPr="00971B10">
              <w:rPr>
                <w:rFonts w:ascii="Times New Roman" w:eastAsia="Times New Roman" w:hAnsi="Times New Roman" w:cs="Times New Roman"/>
                <w:color w:val="000000"/>
                <w:sz w:val="25"/>
                <w:szCs w:val="25"/>
                <w:lang w:val="uk-UA"/>
              </w:rPr>
              <w:t>,67</w:t>
            </w:r>
          </w:p>
        </w:tc>
        <w:tc>
          <w:tcPr>
            <w:tcW w:w="1249" w:type="dxa"/>
            <w:vMerge w:val="restart"/>
            <w:tcBorders>
              <w:top w:val="single" w:sz="12" w:space="0" w:color="auto"/>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3</w:t>
            </w:r>
            <w:r w:rsidR="007A4FD0" w:rsidRPr="00971B10">
              <w:rPr>
                <w:rFonts w:ascii="Times New Roman" w:eastAsia="Times New Roman" w:hAnsi="Times New Roman" w:cs="Times New Roman"/>
                <w:color w:val="000000"/>
                <w:sz w:val="25"/>
                <w:szCs w:val="25"/>
                <w:lang w:val="uk-UA"/>
              </w:rPr>
              <w:t>7</w:t>
            </w:r>
            <w:r w:rsidRPr="00971B10">
              <w:rPr>
                <w:rFonts w:ascii="Times New Roman" w:eastAsia="Times New Roman" w:hAnsi="Times New Roman" w:cs="Times New Roman"/>
                <w:color w:val="000000"/>
                <w:sz w:val="25"/>
                <w:szCs w:val="25"/>
                <w:lang w:val="uk-UA"/>
              </w:rPr>
              <w:t>,</w:t>
            </w:r>
            <w:r w:rsidR="007A4FD0" w:rsidRPr="00971B10">
              <w:rPr>
                <w:rFonts w:ascii="Times New Roman" w:eastAsia="Times New Roman" w:hAnsi="Times New Roman" w:cs="Times New Roman"/>
                <w:color w:val="000000"/>
                <w:sz w:val="25"/>
                <w:szCs w:val="25"/>
                <w:lang w:val="uk-UA"/>
              </w:rPr>
              <w:t>50</w:t>
            </w:r>
          </w:p>
        </w:tc>
      </w:tr>
      <w:tr w:rsidR="009F3B12" w:rsidRPr="00971B10" w:rsidTr="007A4FD0">
        <w:trPr>
          <w:trHeight w:val="747"/>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auto"/>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Ефективна взаємодія</w:t>
            </w:r>
          </w:p>
        </w:tc>
        <w:tc>
          <w:tcPr>
            <w:tcW w:w="829" w:type="dxa"/>
            <w:tcBorders>
              <w:top w:val="single" w:sz="12" w:space="0" w:color="auto"/>
              <w:left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8</w:t>
            </w:r>
          </w:p>
        </w:tc>
        <w:tc>
          <w:tcPr>
            <w:tcW w:w="829" w:type="dxa"/>
            <w:tcBorders>
              <w:top w:val="single" w:sz="12"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9</w:t>
            </w:r>
          </w:p>
        </w:tc>
        <w:tc>
          <w:tcPr>
            <w:tcW w:w="830" w:type="dxa"/>
            <w:tcBorders>
              <w:top w:val="single" w:sz="12"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sz w:val="25"/>
                <w:szCs w:val="25"/>
                <w:lang w:val="uk-UA"/>
              </w:rPr>
              <w:t>8,5</w:t>
            </w:r>
          </w:p>
        </w:tc>
        <w:tc>
          <w:tcPr>
            <w:tcW w:w="2334" w:type="dxa"/>
            <w:tcBorders>
              <w:top w:val="single" w:sz="12" w:space="0" w:color="auto"/>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8</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5</w:t>
            </w:r>
          </w:p>
        </w:tc>
        <w:tc>
          <w:tcPr>
            <w:tcW w:w="1249" w:type="dxa"/>
            <w:vMerge/>
            <w:tcBorders>
              <w:top w:val="single" w:sz="12" w:space="0" w:color="auto"/>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rsidTr="007A4FD0">
        <w:trPr>
          <w:trHeight w:val="700"/>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Стійкість мотивації</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11</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11</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12</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11</w:t>
            </w:r>
            <w:r w:rsidR="00A016CA" w:rsidRPr="00971B10">
              <w:rPr>
                <w:rFonts w:ascii="Times New Roman" w:eastAsia="Times New Roman" w:hAnsi="Times New Roman" w:cs="Times New Roman"/>
                <w:color w:val="000000"/>
                <w:sz w:val="25"/>
                <w:szCs w:val="25"/>
                <w:lang w:val="uk-UA"/>
              </w:rPr>
              <w:t>,33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rsidTr="007A4FD0">
        <w:trPr>
          <w:trHeight w:val="598"/>
        </w:trPr>
        <w:tc>
          <w:tcPr>
            <w:tcW w:w="1820" w:type="dxa"/>
            <w:vMerge/>
            <w:tcBorders>
              <w:top w:val="single" w:sz="18" w:space="0" w:color="000000"/>
              <w:left w:val="single" w:sz="18"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Емоційна стійкість</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9</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9</w:t>
            </w:r>
          </w:p>
        </w:tc>
        <w:tc>
          <w:tcPr>
            <w:tcW w:w="830"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9</w:t>
            </w:r>
          </w:p>
        </w:tc>
        <w:tc>
          <w:tcPr>
            <w:tcW w:w="2334" w:type="dxa"/>
            <w:tcBorders>
              <w:top w:val="single" w:sz="12"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971B10" w:rsidRDefault="007A4FD0">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9</w:t>
            </w:r>
            <w:r w:rsidR="00A016CA" w:rsidRPr="00971B10">
              <w:rPr>
                <w:rFonts w:ascii="Times New Roman" w:eastAsia="Times New Roman" w:hAnsi="Times New Roman" w:cs="Times New Roman"/>
                <w:color w:val="000000"/>
                <w:sz w:val="25"/>
                <w:szCs w:val="25"/>
                <w:lang w:val="uk-UA"/>
              </w:rPr>
              <w:t>,00</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w:t>
      </w:r>
      <w:r w:rsidR="00276546" w:rsidRPr="00971B10">
        <w:rPr>
          <w:rFonts w:ascii="Times New Roman" w:eastAsia="Times New Roman" w:hAnsi="Times New Roman" w:cs="Times New Roman"/>
          <w:color w:val="000000"/>
          <w:sz w:val="25"/>
          <w:szCs w:val="25"/>
          <w:lang w:val="uk-UA"/>
        </w:rPr>
        <w:t>ала</w:t>
      </w:r>
      <w:r w:rsidRPr="00971B10">
        <w:rPr>
          <w:rFonts w:ascii="Times New Roman" w:eastAsia="Times New Roman" w:hAnsi="Times New Roman" w:cs="Times New Roman"/>
          <w:color w:val="000000"/>
          <w:sz w:val="25"/>
          <w:szCs w:val="25"/>
          <w:lang w:val="uk-UA"/>
        </w:rPr>
        <w:t xml:space="preserve"> належний рівень соціальної компетентності.</w:t>
      </w:r>
    </w:p>
    <w:p w:rsidR="009F3B12" w:rsidRPr="00971B10" w:rsidRDefault="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З</w:t>
      </w:r>
      <w:r w:rsidR="00A016CA" w:rsidRPr="00971B10">
        <w:rPr>
          <w:rFonts w:ascii="Times New Roman" w:eastAsia="Times New Roman" w:hAnsi="Times New Roman" w:cs="Times New Roman"/>
          <w:color w:val="000000"/>
          <w:sz w:val="25"/>
          <w:szCs w:val="25"/>
          <w:lang w:val="uk-UA"/>
        </w:rPr>
        <w:t xml:space="preserve">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7A4FD0" w:rsidRPr="00971B10">
        <w:rPr>
          <w:rFonts w:ascii="Times New Roman" w:eastAsia="Times New Roman" w:hAnsi="Times New Roman" w:cs="Times New Roman"/>
          <w:color w:val="000000"/>
          <w:sz w:val="25"/>
          <w:szCs w:val="25"/>
          <w:lang w:val="uk-UA"/>
        </w:rPr>
        <w:t>37</w:t>
      </w:r>
      <w:r w:rsidR="00A016CA" w:rsidRPr="00971B10">
        <w:rPr>
          <w:rFonts w:ascii="Times New Roman" w:eastAsia="Times New Roman" w:hAnsi="Times New Roman" w:cs="Times New Roman"/>
          <w:color w:val="000000"/>
          <w:sz w:val="25"/>
          <w:szCs w:val="25"/>
          <w:lang w:val="uk-UA"/>
        </w:rPr>
        <w:t>,</w:t>
      </w:r>
      <w:r w:rsidR="007A4FD0" w:rsidRPr="00971B10">
        <w:rPr>
          <w:rFonts w:ascii="Times New Roman" w:eastAsia="Times New Roman" w:hAnsi="Times New Roman" w:cs="Times New Roman"/>
          <w:color w:val="000000"/>
          <w:sz w:val="25"/>
          <w:szCs w:val="25"/>
          <w:lang w:val="uk-UA"/>
        </w:rPr>
        <w:t>50</w:t>
      </w:r>
      <w:r w:rsidR="00A016CA" w:rsidRPr="00971B10">
        <w:rPr>
          <w:rFonts w:ascii="Times New Roman" w:eastAsia="Times New Roman" w:hAnsi="Times New Roman" w:cs="Times New Roman"/>
          <w:color w:val="000000"/>
          <w:sz w:val="25"/>
          <w:szCs w:val="25"/>
          <w:lang w:val="uk-UA"/>
        </w:rPr>
        <w:t xml:space="preserve"> </w:t>
      </w:r>
      <w:proofErr w:type="spellStart"/>
      <w:r w:rsidR="00A016CA" w:rsidRPr="00971B10">
        <w:rPr>
          <w:rFonts w:ascii="Times New Roman" w:eastAsia="Times New Roman" w:hAnsi="Times New Roman" w:cs="Times New Roman"/>
          <w:color w:val="000000"/>
          <w:sz w:val="25"/>
          <w:szCs w:val="25"/>
          <w:lang w:val="uk-UA"/>
        </w:rPr>
        <w:t>бала</w:t>
      </w:r>
      <w:proofErr w:type="spellEnd"/>
      <w:r w:rsidR="00A016CA" w:rsidRPr="00971B10">
        <w:rPr>
          <w:rFonts w:ascii="Times New Roman" w:eastAsia="Times New Roman" w:hAnsi="Times New Roman" w:cs="Times New Roman"/>
          <w:color w:val="000000"/>
          <w:sz w:val="25"/>
          <w:szCs w:val="25"/>
          <w:lang w:val="uk-UA"/>
        </w:rPr>
        <w:t xml:space="preserve"> із 50 можливих, що вище 75% (37,5 </w:t>
      </w:r>
      <w:proofErr w:type="spellStart"/>
      <w:r w:rsidR="00A016CA" w:rsidRPr="00971B10">
        <w:rPr>
          <w:rFonts w:ascii="Times New Roman" w:eastAsia="Times New Roman" w:hAnsi="Times New Roman" w:cs="Times New Roman"/>
          <w:color w:val="000000"/>
          <w:sz w:val="25"/>
          <w:szCs w:val="25"/>
          <w:lang w:val="uk-UA"/>
        </w:rPr>
        <w:t>бала</w:t>
      </w:r>
      <w:proofErr w:type="spellEnd"/>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 xml:space="preserve"> максимально можливого </w:t>
      </w:r>
      <w:proofErr w:type="spellStart"/>
      <w:r w:rsidRPr="00971B10">
        <w:rPr>
          <w:rFonts w:ascii="Times New Roman" w:eastAsia="Times New Roman" w:hAnsi="Times New Roman" w:cs="Times New Roman"/>
          <w:color w:val="000000"/>
          <w:sz w:val="25"/>
          <w:szCs w:val="25"/>
          <w:lang w:val="uk-UA"/>
        </w:rPr>
        <w:t>бала</w:t>
      </w:r>
      <w:proofErr w:type="spellEnd"/>
      <w:r w:rsidR="00A016CA" w:rsidRPr="00971B10">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9F3B12" w:rsidRPr="00971B10"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9F3B12" w:rsidRPr="00971B10" w:rsidRDefault="009F3B12">
      <w:pPr>
        <w:spacing w:after="0" w:line="240" w:lineRule="auto"/>
        <w:rPr>
          <w:rFonts w:ascii="Times New Roman" w:eastAsia="Times New Roman" w:hAnsi="Times New Roman" w:cs="Times New Roman"/>
          <w:sz w:val="25"/>
          <w:szCs w:val="25"/>
          <w:lang w:val="uk-UA"/>
        </w:rPr>
      </w:pP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9F3B12" w:rsidRPr="00971B10"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9F3B12" w:rsidRPr="00971B10" w:rsidRDefault="00A016CA" w:rsidP="00276546">
      <w:pPr>
        <w:pStyle w:val="a5"/>
        <w:numPr>
          <w:ilvl w:val="1"/>
          <w:numId w:val="11"/>
        </w:numPr>
        <w:shd w:val="clear" w:color="auto" w:fill="FFFFFF"/>
        <w:tabs>
          <w:tab w:val="left" w:pos="993"/>
        </w:tabs>
        <w:ind w:left="0" w:firstLine="709"/>
        <w:jc w:val="both"/>
        <w:rPr>
          <w:color w:val="000000"/>
          <w:sz w:val="25"/>
          <w:szCs w:val="25"/>
          <w:lang w:val="uk-UA"/>
        </w:rPr>
      </w:pPr>
      <w:r w:rsidRPr="00971B10">
        <w:rPr>
          <w:color w:val="000000"/>
          <w:sz w:val="25"/>
          <w:szCs w:val="25"/>
          <w:lang w:val="uk-UA"/>
        </w:rPr>
        <w:t>Незалежність.</w:t>
      </w:r>
    </w:p>
    <w:p w:rsidR="009F3B12" w:rsidRPr="00971B10" w:rsidRDefault="00A016CA" w:rsidP="00276546">
      <w:pPr>
        <w:pStyle w:val="a5"/>
        <w:numPr>
          <w:ilvl w:val="1"/>
          <w:numId w:val="11"/>
        </w:numPr>
        <w:shd w:val="clear" w:color="auto" w:fill="FFFFFF"/>
        <w:tabs>
          <w:tab w:val="left" w:pos="993"/>
        </w:tabs>
        <w:ind w:left="0" w:firstLine="709"/>
        <w:jc w:val="both"/>
        <w:rPr>
          <w:color w:val="000000"/>
          <w:sz w:val="25"/>
          <w:szCs w:val="25"/>
          <w:lang w:val="uk-UA"/>
        </w:rPr>
      </w:pPr>
      <w:r w:rsidRPr="00971B10">
        <w:rPr>
          <w:color w:val="000000"/>
          <w:sz w:val="25"/>
          <w:szCs w:val="25"/>
          <w:lang w:val="uk-UA"/>
        </w:rPr>
        <w:t>Чесність.</w:t>
      </w:r>
    </w:p>
    <w:p w:rsidR="009F3B12" w:rsidRPr="00971B10"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Неупередженість.</w:t>
      </w:r>
    </w:p>
    <w:p w:rsidR="009F3B12" w:rsidRPr="00971B10"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Сумлінність.</w:t>
      </w:r>
    </w:p>
    <w:p w:rsidR="009F3B12" w:rsidRPr="00971B10"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Непідкупність.</w:t>
      </w:r>
    </w:p>
    <w:p w:rsidR="009F3B12" w:rsidRPr="00971B10"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9F3B12" w:rsidRPr="00971B10" w:rsidRDefault="00A016CA" w:rsidP="00276546">
      <w:pPr>
        <w:numPr>
          <w:ilvl w:val="1"/>
          <w:numId w:val="1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lastRenderedPageBreak/>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9F3B12" w:rsidRPr="00971B10" w:rsidRDefault="00A016CA" w:rsidP="00276546">
      <w:pPr>
        <w:numPr>
          <w:ilvl w:val="0"/>
          <w:numId w:val="4"/>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Відповідно до пункту 19 Єдиних показників сумлінність – старанне, ретельне та відповідальне виконання суддею (кандидатом на посаду судді) своїх обов’язків.</w:t>
      </w: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У разі суттєвої невідповідності кандидата на посаду судді показнику знижується на 15 балів оцінка за кожним показником критері</w:t>
      </w:r>
      <w:r w:rsidR="00276546" w:rsidRPr="00971B10">
        <w:rPr>
          <w:rFonts w:ascii="Times New Roman" w:eastAsia="Times New Roman" w:hAnsi="Times New Roman" w:cs="Times New Roman"/>
          <w:color w:val="000000"/>
          <w:sz w:val="25"/>
          <w:szCs w:val="25"/>
          <w:lang w:val="uk-UA"/>
        </w:rPr>
        <w:t>їв</w:t>
      </w:r>
      <w:r w:rsidRPr="00971B10">
        <w:rPr>
          <w:rFonts w:ascii="Times New Roman" w:eastAsia="Times New Roman" w:hAnsi="Times New Roman" w:cs="Times New Roman"/>
          <w:color w:val="000000"/>
          <w:sz w:val="25"/>
          <w:szCs w:val="25"/>
          <w:lang w:val="uk-UA"/>
        </w:rPr>
        <w:t xml:space="preserve"> професійної етики </w:t>
      </w:r>
      <w:r w:rsidR="00276546" w:rsidRPr="00971B10">
        <w:rPr>
          <w:rFonts w:ascii="Times New Roman" w:eastAsia="Times New Roman" w:hAnsi="Times New Roman" w:cs="Times New Roman"/>
          <w:color w:val="000000"/>
          <w:sz w:val="25"/>
          <w:szCs w:val="25"/>
          <w:lang w:val="uk-UA"/>
        </w:rPr>
        <w:t>та</w:t>
      </w:r>
      <w:r w:rsidRPr="00971B10">
        <w:rPr>
          <w:rFonts w:ascii="Times New Roman" w:eastAsia="Times New Roman" w:hAnsi="Times New Roman" w:cs="Times New Roman"/>
          <w:color w:val="000000"/>
          <w:sz w:val="25"/>
          <w:szCs w:val="25"/>
          <w:lang w:val="uk-UA"/>
        </w:rPr>
        <w:t xml:space="preserve">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971B10">
        <w:rPr>
          <w:rFonts w:ascii="Times New Roman" w:eastAsia="Times New Roman" w:hAnsi="Times New Roman" w:cs="Times New Roman"/>
          <w:color w:val="000000"/>
          <w:sz w:val="25"/>
          <w:szCs w:val="25"/>
          <w:lang w:val="uk-UA"/>
        </w:rPr>
        <w:t>дискреції</w:t>
      </w:r>
      <w:proofErr w:type="spellEnd"/>
      <w:r w:rsidRPr="00971B10">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9F3B12" w:rsidRPr="00971B10"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971B10" w:rsidRDefault="00A016CA">
      <w:pPr>
        <w:spacing w:after="0" w:line="240" w:lineRule="auto"/>
        <w:ind w:firstLine="709"/>
        <w:jc w:val="both"/>
        <w:rPr>
          <w:rFonts w:ascii="Times New Roman" w:eastAsia="Times New Roman" w:hAnsi="Times New Roman" w:cs="Times New Roman"/>
          <w:color w:val="000000"/>
          <w:sz w:val="25"/>
          <w:szCs w:val="25"/>
          <w:u w:val="single"/>
          <w:lang w:val="uk-UA"/>
        </w:rPr>
      </w:pPr>
      <w:r w:rsidRPr="00971B10">
        <w:rPr>
          <w:rFonts w:ascii="Times New Roman" w:eastAsia="Times New Roman" w:hAnsi="Times New Roman" w:cs="Times New Roman"/>
          <w:color w:val="000000"/>
          <w:sz w:val="25"/>
          <w:szCs w:val="25"/>
          <w:u w:val="single"/>
          <w:lang w:val="uk-UA"/>
        </w:rPr>
        <w:t>V-V. Встановлення відповідності кандидата критеріям професійної етики та доброчесності.</w:t>
      </w:r>
    </w:p>
    <w:p w:rsidR="009F3B12" w:rsidRPr="00971B10" w:rsidRDefault="009F3B12">
      <w:pPr>
        <w:spacing w:after="0" w:line="240" w:lineRule="auto"/>
        <w:ind w:firstLine="709"/>
        <w:jc w:val="both"/>
        <w:rPr>
          <w:rFonts w:ascii="Times New Roman" w:eastAsia="Times New Roman" w:hAnsi="Times New Roman" w:cs="Times New Roman"/>
          <w:sz w:val="25"/>
          <w:szCs w:val="25"/>
          <w:lang w:val="uk-UA"/>
        </w:rPr>
      </w:pPr>
    </w:p>
    <w:p w:rsidR="009F3B12" w:rsidRPr="00971B10" w:rsidRDefault="00A016CA">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Комісією не встановлено істотних обставин, які свідчать про невідповідність </w:t>
      </w:r>
      <w:proofErr w:type="spellStart"/>
      <w:r w:rsidR="007A4FD0" w:rsidRPr="00971B10">
        <w:rPr>
          <w:rFonts w:ascii="Times New Roman" w:eastAsia="Times New Roman" w:hAnsi="Times New Roman" w:cs="Times New Roman"/>
          <w:color w:val="000000"/>
          <w:sz w:val="25"/>
          <w:szCs w:val="25"/>
          <w:lang w:val="uk-UA"/>
        </w:rPr>
        <w:t>Бучківської</w:t>
      </w:r>
      <w:proofErr w:type="spellEnd"/>
      <w:r w:rsidR="007A4FD0"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критеріям професійної етики та доброчесності.</w:t>
      </w:r>
    </w:p>
    <w:p w:rsidR="002A762B" w:rsidRPr="00971B10" w:rsidRDefault="00A016CA" w:rsidP="002A762B">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Водночас Комісією встановлено, що </w:t>
      </w:r>
      <w:r w:rsidR="002A762B" w:rsidRPr="00971B10">
        <w:rPr>
          <w:rFonts w:ascii="Times New Roman" w:eastAsia="Times New Roman" w:hAnsi="Times New Roman" w:cs="Times New Roman"/>
          <w:color w:val="000000"/>
          <w:sz w:val="25"/>
          <w:szCs w:val="25"/>
          <w:lang w:val="uk-UA"/>
        </w:rPr>
        <w:t>кандидатом у майнов</w:t>
      </w:r>
      <w:r w:rsidR="00FE2139" w:rsidRPr="00971B10">
        <w:rPr>
          <w:rFonts w:ascii="Times New Roman" w:eastAsia="Times New Roman" w:hAnsi="Times New Roman" w:cs="Times New Roman"/>
          <w:color w:val="000000"/>
          <w:sz w:val="25"/>
          <w:szCs w:val="25"/>
          <w:lang w:val="uk-UA"/>
        </w:rPr>
        <w:t>их</w:t>
      </w:r>
      <w:r w:rsidR="002A762B" w:rsidRPr="00971B10">
        <w:rPr>
          <w:rFonts w:ascii="Times New Roman" w:eastAsia="Times New Roman" w:hAnsi="Times New Roman" w:cs="Times New Roman"/>
          <w:color w:val="000000"/>
          <w:sz w:val="25"/>
          <w:szCs w:val="25"/>
          <w:lang w:val="uk-UA"/>
        </w:rPr>
        <w:t xml:space="preserve"> деклараці</w:t>
      </w:r>
      <w:r w:rsidR="00FE2139" w:rsidRPr="00971B10">
        <w:rPr>
          <w:rFonts w:ascii="Times New Roman" w:eastAsia="Times New Roman" w:hAnsi="Times New Roman" w:cs="Times New Roman"/>
          <w:color w:val="000000"/>
          <w:sz w:val="25"/>
          <w:szCs w:val="25"/>
          <w:lang w:val="uk-UA"/>
        </w:rPr>
        <w:t>ях</w:t>
      </w:r>
      <w:r w:rsidR="002A762B" w:rsidRPr="00971B10">
        <w:rPr>
          <w:rFonts w:ascii="Times New Roman" w:eastAsia="Times New Roman" w:hAnsi="Times New Roman" w:cs="Times New Roman"/>
          <w:color w:val="000000"/>
          <w:sz w:val="25"/>
          <w:szCs w:val="25"/>
          <w:lang w:val="uk-UA"/>
        </w:rPr>
        <w:t xml:space="preserve"> за 2020</w:t>
      </w:r>
      <w:r w:rsidR="00FE2139" w:rsidRPr="00971B10">
        <w:rPr>
          <w:rFonts w:ascii="Times New Roman" w:eastAsia="Times New Roman" w:hAnsi="Times New Roman" w:cs="Times New Roman"/>
          <w:color w:val="000000"/>
          <w:sz w:val="25"/>
          <w:szCs w:val="25"/>
          <w:lang w:val="uk-UA"/>
        </w:rPr>
        <w:t xml:space="preserve">–2024 </w:t>
      </w:r>
      <w:r w:rsidR="002A762B" w:rsidRPr="00971B10">
        <w:rPr>
          <w:rFonts w:ascii="Times New Roman" w:eastAsia="Times New Roman" w:hAnsi="Times New Roman" w:cs="Times New Roman"/>
          <w:color w:val="000000"/>
          <w:sz w:val="25"/>
          <w:szCs w:val="25"/>
          <w:lang w:val="uk-UA"/>
        </w:rPr>
        <w:t>р</w:t>
      </w:r>
      <w:r w:rsidR="00FE2139" w:rsidRPr="00971B10">
        <w:rPr>
          <w:rFonts w:ascii="Times New Roman" w:eastAsia="Times New Roman" w:hAnsi="Times New Roman" w:cs="Times New Roman"/>
          <w:color w:val="000000"/>
          <w:sz w:val="25"/>
          <w:szCs w:val="25"/>
          <w:lang w:val="uk-UA"/>
        </w:rPr>
        <w:t>о</w:t>
      </w:r>
      <w:r w:rsidR="002A762B" w:rsidRPr="00971B10">
        <w:rPr>
          <w:rFonts w:ascii="Times New Roman" w:eastAsia="Times New Roman" w:hAnsi="Times New Roman" w:cs="Times New Roman"/>
          <w:color w:val="000000"/>
          <w:sz w:val="25"/>
          <w:szCs w:val="25"/>
          <w:lang w:val="uk-UA"/>
        </w:rPr>
        <w:t>к</w:t>
      </w:r>
      <w:r w:rsidR="00FE2139" w:rsidRPr="00971B10">
        <w:rPr>
          <w:rFonts w:ascii="Times New Roman" w:eastAsia="Times New Roman" w:hAnsi="Times New Roman" w:cs="Times New Roman"/>
          <w:color w:val="000000"/>
          <w:sz w:val="25"/>
          <w:szCs w:val="25"/>
          <w:lang w:val="uk-UA"/>
        </w:rPr>
        <w:t>и</w:t>
      </w:r>
      <w:r w:rsidR="002A762B" w:rsidRPr="00971B10">
        <w:rPr>
          <w:rFonts w:ascii="Times New Roman" w:eastAsia="Times New Roman" w:hAnsi="Times New Roman" w:cs="Times New Roman"/>
          <w:color w:val="000000"/>
          <w:sz w:val="25"/>
          <w:szCs w:val="25"/>
          <w:lang w:val="uk-UA"/>
        </w:rPr>
        <w:t xml:space="preserve"> </w:t>
      </w:r>
      <w:r w:rsidR="008B5EBA" w:rsidRPr="00971B10">
        <w:rPr>
          <w:rFonts w:ascii="Times New Roman" w:eastAsia="Times New Roman" w:hAnsi="Times New Roman" w:cs="Times New Roman"/>
          <w:color w:val="000000"/>
          <w:sz w:val="25"/>
          <w:szCs w:val="25"/>
          <w:lang w:val="uk-UA"/>
        </w:rPr>
        <w:t>в</w:t>
      </w:r>
      <w:r w:rsidR="002A762B" w:rsidRPr="00971B10">
        <w:rPr>
          <w:rFonts w:ascii="Times New Roman" w:eastAsia="Times New Roman" w:hAnsi="Times New Roman" w:cs="Times New Roman"/>
          <w:color w:val="000000"/>
          <w:sz w:val="25"/>
          <w:szCs w:val="25"/>
          <w:lang w:val="uk-UA"/>
        </w:rPr>
        <w:t xml:space="preserve"> розділі 6 «</w:t>
      </w:r>
      <w:r w:rsidR="00FE2139" w:rsidRPr="00971B10">
        <w:rPr>
          <w:rFonts w:ascii="Times New Roman" w:eastAsia="Times New Roman" w:hAnsi="Times New Roman" w:cs="Times New Roman"/>
          <w:color w:val="000000"/>
          <w:sz w:val="25"/>
          <w:szCs w:val="25"/>
          <w:lang w:val="uk-UA"/>
        </w:rPr>
        <w:t>Т</w:t>
      </w:r>
      <w:r w:rsidR="002A762B" w:rsidRPr="00971B10">
        <w:rPr>
          <w:rFonts w:ascii="Times New Roman" w:eastAsia="Times New Roman" w:hAnsi="Times New Roman" w:cs="Times New Roman"/>
          <w:color w:val="000000"/>
          <w:sz w:val="25"/>
          <w:szCs w:val="25"/>
          <w:lang w:val="uk-UA"/>
        </w:rPr>
        <w:t xml:space="preserve">ранспортні засоби» задекларовано факт перебування </w:t>
      </w:r>
      <w:r w:rsidR="008B5EBA" w:rsidRPr="00971B10">
        <w:rPr>
          <w:rFonts w:ascii="Times New Roman" w:eastAsia="Times New Roman" w:hAnsi="Times New Roman" w:cs="Times New Roman"/>
          <w:color w:val="000000"/>
          <w:sz w:val="25"/>
          <w:szCs w:val="25"/>
          <w:lang w:val="uk-UA"/>
        </w:rPr>
        <w:t>в</w:t>
      </w:r>
      <w:r w:rsidR="002A762B" w:rsidRPr="00971B10">
        <w:rPr>
          <w:rFonts w:ascii="Times New Roman" w:eastAsia="Times New Roman" w:hAnsi="Times New Roman" w:cs="Times New Roman"/>
          <w:color w:val="000000"/>
          <w:sz w:val="25"/>
          <w:szCs w:val="25"/>
          <w:lang w:val="uk-UA"/>
        </w:rPr>
        <w:t xml:space="preserve"> користуванні її чоловіка вантажних автомобілів марки «</w:t>
      </w:r>
      <w:proofErr w:type="spellStart"/>
      <w:r w:rsidR="002A762B" w:rsidRPr="00971B10">
        <w:rPr>
          <w:rFonts w:ascii="Times New Roman" w:eastAsia="Times New Roman" w:hAnsi="Times New Roman" w:cs="Times New Roman"/>
          <w:color w:val="000000"/>
          <w:sz w:val="25"/>
          <w:szCs w:val="25"/>
          <w:lang w:val="uk-UA"/>
        </w:rPr>
        <w:t>Iveco</w:t>
      </w:r>
      <w:proofErr w:type="spellEnd"/>
      <w:r w:rsidR="002A762B" w:rsidRPr="00971B10">
        <w:rPr>
          <w:rFonts w:ascii="Times New Roman" w:eastAsia="Times New Roman" w:hAnsi="Times New Roman" w:cs="Times New Roman"/>
          <w:color w:val="000000"/>
          <w:sz w:val="25"/>
          <w:szCs w:val="25"/>
          <w:lang w:val="uk-UA"/>
        </w:rPr>
        <w:t xml:space="preserve"> </w:t>
      </w:r>
      <w:proofErr w:type="spellStart"/>
      <w:r w:rsidR="002A762B" w:rsidRPr="00971B10">
        <w:rPr>
          <w:rFonts w:ascii="Times New Roman" w:eastAsia="Times New Roman" w:hAnsi="Times New Roman" w:cs="Times New Roman"/>
          <w:color w:val="000000"/>
          <w:sz w:val="25"/>
          <w:szCs w:val="25"/>
          <w:lang w:val="uk-UA"/>
        </w:rPr>
        <w:t>Turbo</w:t>
      </w:r>
      <w:proofErr w:type="spellEnd"/>
      <w:r w:rsidR="002A762B" w:rsidRPr="00971B10">
        <w:rPr>
          <w:rFonts w:ascii="Times New Roman" w:eastAsia="Times New Roman" w:hAnsi="Times New Roman" w:cs="Times New Roman"/>
          <w:color w:val="000000"/>
          <w:sz w:val="25"/>
          <w:szCs w:val="25"/>
          <w:lang w:val="uk-UA"/>
        </w:rPr>
        <w:t xml:space="preserve"> </w:t>
      </w:r>
      <w:proofErr w:type="spellStart"/>
      <w:r w:rsidR="002A762B" w:rsidRPr="00971B10">
        <w:rPr>
          <w:rFonts w:ascii="Times New Roman" w:eastAsia="Times New Roman" w:hAnsi="Times New Roman" w:cs="Times New Roman"/>
          <w:color w:val="000000"/>
          <w:sz w:val="25"/>
          <w:szCs w:val="25"/>
          <w:lang w:val="uk-UA"/>
        </w:rPr>
        <w:t>Daily</w:t>
      </w:r>
      <w:proofErr w:type="spellEnd"/>
      <w:r w:rsidR="002A762B" w:rsidRPr="00971B10">
        <w:rPr>
          <w:rFonts w:ascii="Times New Roman" w:eastAsia="Times New Roman" w:hAnsi="Times New Roman" w:cs="Times New Roman"/>
          <w:color w:val="000000"/>
          <w:sz w:val="25"/>
          <w:szCs w:val="25"/>
          <w:lang w:val="uk-UA"/>
        </w:rPr>
        <w:t>» моделі «BTYV70» 2018 року випуску та марки «</w:t>
      </w:r>
      <w:proofErr w:type="spellStart"/>
      <w:r w:rsidR="002A762B" w:rsidRPr="00971B10">
        <w:rPr>
          <w:rFonts w:ascii="Times New Roman" w:eastAsia="Times New Roman" w:hAnsi="Times New Roman" w:cs="Times New Roman"/>
          <w:color w:val="000000"/>
          <w:sz w:val="25"/>
          <w:szCs w:val="25"/>
          <w:lang w:val="uk-UA"/>
        </w:rPr>
        <w:t>Iveco</w:t>
      </w:r>
      <w:proofErr w:type="spellEnd"/>
      <w:r w:rsidR="002A762B" w:rsidRPr="00971B10">
        <w:rPr>
          <w:rFonts w:ascii="Times New Roman" w:eastAsia="Times New Roman" w:hAnsi="Times New Roman" w:cs="Times New Roman"/>
          <w:color w:val="000000"/>
          <w:sz w:val="25"/>
          <w:szCs w:val="25"/>
          <w:lang w:val="uk-UA"/>
        </w:rPr>
        <w:t xml:space="preserve"> </w:t>
      </w:r>
      <w:proofErr w:type="spellStart"/>
      <w:r w:rsidR="002A762B" w:rsidRPr="00971B10">
        <w:rPr>
          <w:rFonts w:ascii="Times New Roman" w:eastAsia="Times New Roman" w:hAnsi="Times New Roman" w:cs="Times New Roman"/>
          <w:color w:val="000000"/>
          <w:sz w:val="25"/>
          <w:szCs w:val="25"/>
          <w:lang w:val="uk-UA"/>
        </w:rPr>
        <w:t>Turbo</w:t>
      </w:r>
      <w:proofErr w:type="spellEnd"/>
      <w:r w:rsidR="002A762B" w:rsidRPr="00971B10">
        <w:rPr>
          <w:rFonts w:ascii="Times New Roman" w:eastAsia="Times New Roman" w:hAnsi="Times New Roman" w:cs="Times New Roman"/>
          <w:color w:val="000000"/>
          <w:sz w:val="25"/>
          <w:szCs w:val="25"/>
          <w:lang w:val="uk-UA"/>
        </w:rPr>
        <w:t xml:space="preserve"> </w:t>
      </w:r>
      <w:proofErr w:type="spellStart"/>
      <w:r w:rsidR="002A762B" w:rsidRPr="00971B10">
        <w:rPr>
          <w:rFonts w:ascii="Times New Roman" w:eastAsia="Times New Roman" w:hAnsi="Times New Roman" w:cs="Times New Roman"/>
          <w:color w:val="000000"/>
          <w:sz w:val="25"/>
          <w:szCs w:val="25"/>
          <w:lang w:val="uk-UA"/>
        </w:rPr>
        <w:t>Daily</w:t>
      </w:r>
      <w:proofErr w:type="spellEnd"/>
      <w:r w:rsidR="002A762B" w:rsidRPr="00971B10">
        <w:rPr>
          <w:rFonts w:ascii="Times New Roman" w:eastAsia="Times New Roman" w:hAnsi="Times New Roman" w:cs="Times New Roman"/>
          <w:color w:val="000000"/>
          <w:sz w:val="25"/>
          <w:szCs w:val="25"/>
          <w:lang w:val="uk-UA"/>
        </w:rPr>
        <w:t>» моделі «35c15» 2013 року випуску, власником яких є ТОВ «</w:t>
      </w:r>
      <w:proofErr w:type="spellStart"/>
      <w:r w:rsidR="002A762B" w:rsidRPr="00971B10">
        <w:rPr>
          <w:rFonts w:ascii="Times New Roman" w:eastAsia="Times New Roman" w:hAnsi="Times New Roman" w:cs="Times New Roman"/>
          <w:color w:val="000000"/>
          <w:sz w:val="25"/>
          <w:szCs w:val="25"/>
          <w:lang w:val="uk-UA"/>
        </w:rPr>
        <w:t>Пластікс</w:t>
      </w:r>
      <w:proofErr w:type="spellEnd"/>
      <w:r w:rsidR="002A762B" w:rsidRPr="00971B10">
        <w:rPr>
          <w:rFonts w:ascii="Times New Roman" w:eastAsia="Times New Roman" w:hAnsi="Times New Roman" w:cs="Times New Roman"/>
          <w:color w:val="000000"/>
          <w:sz w:val="25"/>
          <w:szCs w:val="25"/>
          <w:lang w:val="uk-UA"/>
        </w:rPr>
        <w:t xml:space="preserve"> Україна». </w:t>
      </w:r>
    </w:p>
    <w:p w:rsidR="009F3B12" w:rsidRPr="00971B10" w:rsidRDefault="002A762B">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Під час співбесіди </w:t>
      </w:r>
      <w:r w:rsidR="00FE2139" w:rsidRPr="00971B10">
        <w:rPr>
          <w:rFonts w:ascii="Times New Roman" w:eastAsia="Times New Roman" w:hAnsi="Times New Roman" w:cs="Times New Roman"/>
          <w:color w:val="000000"/>
          <w:sz w:val="25"/>
          <w:szCs w:val="25"/>
          <w:lang w:val="uk-UA"/>
        </w:rPr>
        <w:t xml:space="preserve">кандидат пояснила, що на момент декларування </w:t>
      </w:r>
      <w:r w:rsidR="00FF4C65" w:rsidRPr="00971B10">
        <w:rPr>
          <w:rFonts w:ascii="Times New Roman" w:eastAsia="Times New Roman" w:hAnsi="Times New Roman" w:cs="Times New Roman"/>
          <w:color w:val="000000"/>
          <w:sz w:val="25"/>
          <w:szCs w:val="25"/>
          <w:lang w:val="uk-UA"/>
        </w:rPr>
        <w:t xml:space="preserve">діяла добросовісно і не мала на меті </w:t>
      </w:r>
      <w:r w:rsidR="00514910" w:rsidRPr="00971B10">
        <w:rPr>
          <w:rFonts w:ascii="Times New Roman" w:eastAsia="Times New Roman" w:hAnsi="Times New Roman" w:cs="Times New Roman"/>
          <w:color w:val="000000"/>
          <w:sz w:val="25"/>
          <w:szCs w:val="25"/>
          <w:lang w:val="uk-UA"/>
        </w:rPr>
        <w:t>приховати чи викривити інформацію, оскільки сам факт користування майном, його характеристики та відомості про власника були відображені в повній мірі</w:t>
      </w:r>
      <w:r w:rsidR="00A016CA" w:rsidRPr="00971B10">
        <w:rPr>
          <w:rFonts w:ascii="Times New Roman" w:eastAsia="Times New Roman" w:hAnsi="Times New Roman" w:cs="Times New Roman"/>
          <w:color w:val="000000"/>
          <w:sz w:val="25"/>
          <w:szCs w:val="25"/>
          <w:lang w:val="uk-UA"/>
        </w:rPr>
        <w:t>.</w:t>
      </w:r>
    </w:p>
    <w:p w:rsidR="009F3B12" w:rsidRPr="00971B10" w:rsidRDefault="00A016CA" w:rsidP="00276546">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lastRenderedPageBreak/>
        <w:t>Відповідно до</w:t>
      </w:r>
      <w:r w:rsidR="00A569FA" w:rsidRPr="00971B10">
        <w:rPr>
          <w:rFonts w:ascii="Times New Roman" w:eastAsia="Times New Roman" w:hAnsi="Times New Roman" w:cs="Times New Roman"/>
          <w:sz w:val="25"/>
          <w:szCs w:val="25"/>
          <w:lang w:val="uk-UA"/>
        </w:rPr>
        <w:t xml:space="preserve"> підпункту б)</w:t>
      </w:r>
      <w:r w:rsidRPr="00971B10">
        <w:rPr>
          <w:rFonts w:ascii="Times New Roman" w:eastAsia="Times New Roman" w:hAnsi="Times New Roman" w:cs="Times New Roman"/>
          <w:sz w:val="25"/>
          <w:szCs w:val="25"/>
          <w:lang w:val="uk-UA"/>
        </w:rPr>
        <w:t xml:space="preserve"> п</w:t>
      </w:r>
      <w:r w:rsidR="00276546" w:rsidRPr="00971B10">
        <w:rPr>
          <w:rFonts w:ascii="Times New Roman" w:eastAsia="Times New Roman" w:hAnsi="Times New Roman" w:cs="Times New Roman"/>
          <w:sz w:val="25"/>
          <w:szCs w:val="25"/>
          <w:lang w:val="uk-UA"/>
        </w:rPr>
        <w:t>ункту</w:t>
      </w:r>
      <w:r w:rsidRPr="00971B10">
        <w:rPr>
          <w:rFonts w:ascii="Times New Roman" w:eastAsia="Times New Roman" w:hAnsi="Times New Roman" w:cs="Times New Roman"/>
          <w:sz w:val="25"/>
          <w:szCs w:val="25"/>
          <w:lang w:val="uk-UA"/>
        </w:rPr>
        <w:t xml:space="preserve"> </w:t>
      </w:r>
      <w:r w:rsidR="00A569FA" w:rsidRPr="00971B10">
        <w:rPr>
          <w:rFonts w:ascii="Times New Roman" w:eastAsia="Times New Roman" w:hAnsi="Times New Roman" w:cs="Times New Roman"/>
          <w:sz w:val="25"/>
          <w:szCs w:val="25"/>
          <w:lang w:val="uk-UA"/>
        </w:rPr>
        <w:t>3</w:t>
      </w:r>
      <w:r w:rsidRPr="00971B10">
        <w:rPr>
          <w:rFonts w:ascii="Times New Roman" w:eastAsia="Times New Roman" w:hAnsi="Times New Roman" w:cs="Times New Roman"/>
          <w:sz w:val="25"/>
          <w:szCs w:val="25"/>
          <w:lang w:val="uk-UA"/>
        </w:rPr>
        <w:t xml:space="preserve"> ч</w:t>
      </w:r>
      <w:r w:rsidR="00276546" w:rsidRPr="00971B10">
        <w:rPr>
          <w:rFonts w:ascii="Times New Roman" w:eastAsia="Times New Roman" w:hAnsi="Times New Roman" w:cs="Times New Roman"/>
          <w:sz w:val="25"/>
          <w:szCs w:val="25"/>
          <w:lang w:val="uk-UA"/>
        </w:rPr>
        <w:t>астини</w:t>
      </w:r>
      <w:r w:rsidRPr="00971B10">
        <w:rPr>
          <w:rFonts w:ascii="Times New Roman" w:eastAsia="Times New Roman" w:hAnsi="Times New Roman" w:cs="Times New Roman"/>
          <w:sz w:val="25"/>
          <w:szCs w:val="25"/>
          <w:lang w:val="uk-UA"/>
        </w:rPr>
        <w:t xml:space="preserve"> 1 ст</w:t>
      </w:r>
      <w:r w:rsidR="00276546" w:rsidRPr="00971B10">
        <w:rPr>
          <w:rFonts w:ascii="Times New Roman" w:eastAsia="Times New Roman" w:hAnsi="Times New Roman" w:cs="Times New Roman"/>
          <w:sz w:val="25"/>
          <w:szCs w:val="25"/>
          <w:lang w:val="uk-UA"/>
        </w:rPr>
        <w:t>атті</w:t>
      </w:r>
      <w:r w:rsidRPr="00971B10">
        <w:rPr>
          <w:rFonts w:ascii="Times New Roman" w:eastAsia="Times New Roman" w:hAnsi="Times New Roman" w:cs="Times New Roman"/>
          <w:sz w:val="25"/>
          <w:szCs w:val="25"/>
          <w:lang w:val="uk-UA"/>
        </w:rPr>
        <w:t xml:space="preserve"> 46 Закону України «Про запобігання корупції» у декларації</w:t>
      </w:r>
      <w:r w:rsidR="008B5EBA"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 xml:space="preserve"> зокрема</w:t>
      </w:r>
      <w:r w:rsidR="008B5EBA"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 xml:space="preserve"> зазначаються відомості про </w:t>
      </w:r>
      <w:r w:rsidR="00A569FA" w:rsidRPr="00971B10">
        <w:rPr>
          <w:rFonts w:ascii="Times New Roman" w:eastAsia="Times New Roman" w:hAnsi="Times New Roman" w:cs="Times New Roman"/>
          <w:sz w:val="25"/>
          <w:szCs w:val="25"/>
          <w:lang w:val="uk-UA"/>
        </w:rPr>
        <w:t>цінне рухоме майно, вартість якого перевищує 100 прожиткових мінімумів, встановлених для працездатних осіб на 1 січня звітного року, що належить суб’єкту декларування або членам його сім’ї на праві приватної власності, у тому числі спільної власності, або перебуває в її володінні або користуванні незалежно від форми правочину, внаслідок якого набуте таке право. Такі відомості включають дані щодо транспортних засобів та інших самохідних машин і механізмів, а також щодо їх марки та моделі, року випуску, ідентифікаційного номера (за наявності). Відомості про транспортні засоби та інші самохідні машини і механізми зазначаються незалежно від їх вартості.</w:t>
      </w:r>
    </w:p>
    <w:p w:rsidR="00614325" w:rsidRPr="00971B10" w:rsidRDefault="00A569FA" w:rsidP="00614325">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 xml:space="preserve">Водночас у роз’ясненнях НАЗК від 13 листопада 2023 року зазначено, що службові автомобілі надаються </w:t>
      </w:r>
      <w:r w:rsidR="008B5EBA" w:rsidRPr="00971B10">
        <w:rPr>
          <w:rFonts w:ascii="Times New Roman" w:eastAsia="Times New Roman" w:hAnsi="Times New Roman" w:cs="Times New Roman"/>
          <w:sz w:val="25"/>
          <w:szCs w:val="25"/>
          <w:lang w:val="uk-UA"/>
        </w:rPr>
        <w:t>в</w:t>
      </w:r>
      <w:r w:rsidRPr="00971B10">
        <w:rPr>
          <w:rFonts w:ascii="Times New Roman" w:eastAsia="Times New Roman" w:hAnsi="Times New Roman" w:cs="Times New Roman"/>
          <w:sz w:val="25"/>
          <w:szCs w:val="25"/>
          <w:lang w:val="uk-UA"/>
        </w:rPr>
        <w:t xml:space="preserve"> користування не конкретній особі (суб’єкту декларування), а будь-кому, хто обіймає конкретну посаду або виконує обов’язки за цією посадою тимчасово.</w:t>
      </w:r>
      <w:r w:rsidR="00614325" w:rsidRPr="00971B10">
        <w:rPr>
          <w:rFonts w:ascii="Times New Roman" w:eastAsia="Times New Roman" w:hAnsi="Times New Roman" w:cs="Times New Roman"/>
          <w:sz w:val="25"/>
          <w:szCs w:val="25"/>
          <w:lang w:val="uk-UA"/>
        </w:rPr>
        <w:t xml:space="preserve"> Таким чином</w:t>
      </w:r>
      <w:r w:rsidR="008B5EBA" w:rsidRPr="00971B10">
        <w:rPr>
          <w:rFonts w:ascii="Times New Roman" w:eastAsia="Times New Roman" w:hAnsi="Times New Roman" w:cs="Times New Roman"/>
          <w:sz w:val="25"/>
          <w:szCs w:val="25"/>
          <w:lang w:val="uk-UA"/>
        </w:rPr>
        <w:t>,</w:t>
      </w:r>
      <w:r w:rsidR="00614325" w:rsidRPr="00971B10">
        <w:rPr>
          <w:rFonts w:ascii="Times New Roman" w:eastAsia="Times New Roman" w:hAnsi="Times New Roman" w:cs="Times New Roman"/>
          <w:sz w:val="25"/>
          <w:szCs w:val="25"/>
          <w:lang w:val="uk-UA"/>
        </w:rPr>
        <w:t xml:space="preserve"> право користування службовими автомобілями не підлягає декларуванню.</w:t>
      </w:r>
    </w:p>
    <w:p w:rsidR="00614325" w:rsidRPr="00971B10" w:rsidRDefault="008B5EBA" w:rsidP="00614325">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У</w:t>
      </w:r>
      <w:r w:rsidR="00614325" w:rsidRPr="00971B10">
        <w:rPr>
          <w:rFonts w:ascii="Times New Roman" w:eastAsia="Times New Roman" w:hAnsi="Times New Roman" w:cs="Times New Roman"/>
          <w:sz w:val="25"/>
          <w:szCs w:val="25"/>
          <w:lang w:val="uk-UA"/>
        </w:rPr>
        <w:t>казані роз’яснення НАЗК мали бути враховані кандидатом принаймні при поданні майнових декларацій за 2023 та 2024 роки.</w:t>
      </w:r>
    </w:p>
    <w:p w:rsidR="009F3B12" w:rsidRPr="00971B10"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Отже</w:t>
      </w:r>
      <w:r w:rsidR="00276546"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 xml:space="preserve"> на переконання Комісії</w:t>
      </w:r>
      <w:r w:rsidR="00276546" w:rsidRPr="00971B10">
        <w:rPr>
          <w:rFonts w:ascii="Times New Roman" w:eastAsia="Times New Roman" w:hAnsi="Times New Roman" w:cs="Times New Roman"/>
          <w:sz w:val="25"/>
          <w:szCs w:val="25"/>
          <w:lang w:val="uk-UA"/>
        </w:rPr>
        <w:t>,</w:t>
      </w:r>
      <w:r w:rsidRPr="00971B10">
        <w:rPr>
          <w:rFonts w:ascii="Times New Roman" w:eastAsia="Times New Roman" w:hAnsi="Times New Roman" w:cs="Times New Roman"/>
          <w:sz w:val="25"/>
          <w:szCs w:val="25"/>
          <w:lang w:val="uk-UA"/>
        </w:rPr>
        <w:t xml:space="preserve"> </w:t>
      </w:r>
      <w:proofErr w:type="spellStart"/>
      <w:r w:rsidR="00614325" w:rsidRPr="00971B10">
        <w:rPr>
          <w:rFonts w:ascii="Times New Roman" w:eastAsia="Times New Roman" w:hAnsi="Times New Roman" w:cs="Times New Roman"/>
          <w:sz w:val="25"/>
          <w:szCs w:val="25"/>
          <w:lang w:val="uk-UA"/>
        </w:rPr>
        <w:t>Бучківська</w:t>
      </w:r>
      <w:proofErr w:type="spellEnd"/>
      <w:r w:rsidR="00614325" w:rsidRPr="00971B10">
        <w:rPr>
          <w:rFonts w:ascii="Times New Roman" w:eastAsia="Times New Roman" w:hAnsi="Times New Roman" w:cs="Times New Roman"/>
          <w:sz w:val="25"/>
          <w:szCs w:val="25"/>
          <w:lang w:val="uk-UA"/>
        </w:rPr>
        <w:t xml:space="preserve"> В.Л</w:t>
      </w:r>
      <w:r w:rsidRPr="00971B10">
        <w:rPr>
          <w:rFonts w:ascii="Times New Roman" w:eastAsia="Times New Roman" w:hAnsi="Times New Roman" w:cs="Times New Roman"/>
          <w:sz w:val="25"/>
          <w:szCs w:val="25"/>
          <w:lang w:val="uk-UA"/>
        </w:rPr>
        <w:t xml:space="preserve">. під час заповнення </w:t>
      </w:r>
      <w:sdt>
        <w:sdtPr>
          <w:rPr>
            <w:lang w:val="uk-UA"/>
          </w:rPr>
          <w:tag w:val="goog_rdk_0"/>
          <w:id w:val="-966629221"/>
        </w:sdtPr>
        <w:sdtEndPr/>
        <w:sdtContent/>
      </w:sdt>
      <w:r w:rsidRPr="00971B10">
        <w:rPr>
          <w:rFonts w:ascii="Times New Roman" w:eastAsia="Times New Roman" w:hAnsi="Times New Roman" w:cs="Times New Roman"/>
          <w:sz w:val="25"/>
          <w:szCs w:val="25"/>
          <w:lang w:val="uk-UA"/>
        </w:rPr>
        <w:t xml:space="preserve">майнових декларацій </w:t>
      </w:r>
      <w:r w:rsidR="00614325" w:rsidRPr="00971B10">
        <w:rPr>
          <w:rFonts w:ascii="Times New Roman" w:eastAsia="Times New Roman" w:hAnsi="Times New Roman" w:cs="Times New Roman"/>
          <w:sz w:val="25"/>
          <w:szCs w:val="25"/>
          <w:lang w:val="uk-UA"/>
        </w:rPr>
        <w:t xml:space="preserve">за 2023 та 2024 роки </w:t>
      </w:r>
      <w:r w:rsidRPr="00971B10">
        <w:rPr>
          <w:rFonts w:ascii="Times New Roman" w:eastAsia="Times New Roman" w:hAnsi="Times New Roman" w:cs="Times New Roman"/>
          <w:sz w:val="25"/>
          <w:szCs w:val="25"/>
          <w:lang w:val="uk-UA"/>
        </w:rPr>
        <w:t xml:space="preserve">продемонструвала неуважність і недостатню сумлінність. Хоча Комісія не знайшла підстав вважати таку поведінку умисною, все ж послідовне виявлення кандидатом недбалості під час заповнення декларацій суттєво дисонує із вимогами, що ставляться до судді. </w:t>
      </w:r>
    </w:p>
    <w:p w:rsidR="009F3B12" w:rsidRPr="00971B10" w:rsidRDefault="00CE33C9" w:rsidP="009E375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Т</w:t>
      </w:r>
      <w:r w:rsidR="00A016CA" w:rsidRPr="00971B10">
        <w:rPr>
          <w:rFonts w:ascii="Times New Roman" w:eastAsia="Times New Roman" w:hAnsi="Times New Roman" w:cs="Times New Roman"/>
          <w:sz w:val="25"/>
          <w:szCs w:val="25"/>
          <w:lang w:val="uk-UA"/>
        </w:rPr>
        <w:t>ому такий прояв недбалості Комісія розцінює як підставу для зменшення балів кандидата за критері</w:t>
      </w:r>
      <w:r w:rsidRPr="00971B10">
        <w:rPr>
          <w:rFonts w:ascii="Times New Roman" w:eastAsia="Times New Roman" w:hAnsi="Times New Roman" w:cs="Times New Roman"/>
          <w:sz w:val="25"/>
          <w:szCs w:val="25"/>
          <w:lang w:val="uk-UA"/>
        </w:rPr>
        <w:t>ями</w:t>
      </w:r>
      <w:r w:rsidR="00A016CA" w:rsidRPr="00971B10">
        <w:rPr>
          <w:rFonts w:ascii="Times New Roman" w:eastAsia="Times New Roman" w:hAnsi="Times New Roman" w:cs="Times New Roman"/>
          <w:sz w:val="25"/>
          <w:szCs w:val="25"/>
          <w:lang w:val="uk-UA"/>
        </w:rPr>
        <w:t xml:space="preserve"> професійної етики та доброчесності на 15 балів за показником «Сумлінність».</w:t>
      </w:r>
    </w:p>
    <w:p w:rsidR="00FC66D6" w:rsidRPr="00971B10" w:rsidRDefault="002224F1" w:rsidP="009E375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 xml:space="preserve">Комісія також звертає увагу </w:t>
      </w:r>
      <w:r w:rsidR="00FC66D6" w:rsidRPr="00971B10">
        <w:rPr>
          <w:rFonts w:ascii="Times New Roman" w:eastAsia="Times New Roman" w:hAnsi="Times New Roman" w:cs="Times New Roman"/>
          <w:sz w:val="25"/>
          <w:szCs w:val="25"/>
          <w:lang w:val="uk-UA"/>
        </w:rPr>
        <w:t xml:space="preserve">на інформацію ГРД про те, що відповідно до даних Державного реєстру речових прав на нерухоме майно (далі – ДРРП) чоловік кандидата є співвласником (право спільної сумісної власності) квартири за </w:t>
      </w:r>
      <w:proofErr w:type="spellStart"/>
      <w:r w:rsidR="00FC66D6" w:rsidRPr="00971B10">
        <w:rPr>
          <w:rFonts w:ascii="Times New Roman" w:eastAsia="Times New Roman" w:hAnsi="Times New Roman" w:cs="Times New Roman"/>
          <w:sz w:val="25"/>
          <w:szCs w:val="25"/>
          <w:lang w:val="uk-UA"/>
        </w:rPr>
        <w:t>адресою</w:t>
      </w:r>
      <w:proofErr w:type="spellEnd"/>
      <w:r w:rsidR="00FC66D6" w:rsidRPr="00971B10">
        <w:rPr>
          <w:rFonts w:ascii="Times New Roman" w:eastAsia="Times New Roman" w:hAnsi="Times New Roman" w:cs="Times New Roman"/>
          <w:sz w:val="25"/>
          <w:szCs w:val="25"/>
          <w:lang w:val="uk-UA"/>
        </w:rPr>
        <w:t xml:space="preserve">: м. Львів, </w:t>
      </w:r>
      <w:r w:rsidR="00055156">
        <w:rPr>
          <w:rFonts w:ascii="Times New Roman" w:eastAsia="Times New Roman" w:hAnsi="Times New Roman" w:cs="Times New Roman"/>
          <w:sz w:val="25"/>
          <w:szCs w:val="25"/>
          <w:lang w:val="uk-UA"/>
        </w:rPr>
        <w:t>АДРЕСА_1</w:t>
      </w:r>
      <w:r w:rsidR="00FC66D6" w:rsidRPr="00971B10">
        <w:rPr>
          <w:rFonts w:ascii="Times New Roman" w:eastAsia="Times New Roman" w:hAnsi="Times New Roman" w:cs="Times New Roman"/>
          <w:sz w:val="25"/>
          <w:szCs w:val="25"/>
          <w:lang w:val="uk-UA"/>
        </w:rPr>
        <w:t xml:space="preserve">. Право власності </w:t>
      </w:r>
      <w:proofErr w:type="spellStart"/>
      <w:r w:rsidR="00FC66D6" w:rsidRPr="00971B10">
        <w:rPr>
          <w:rFonts w:ascii="Times New Roman" w:eastAsia="Times New Roman" w:hAnsi="Times New Roman" w:cs="Times New Roman"/>
          <w:sz w:val="25"/>
          <w:szCs w:val="25"/>
          <w:lang w:val="uk-UA"/>
        </w:rPr>
        <w:t>виникло</w:t>
      </w:r>
      <w:proofErr w:type="spellEnd"/>
      <w:r w:rsidR="00FC66D6" w:rsidRPr="00971B10">
        <w:rPr>
          <w:rFonts w:ascii="Times New Roman" w:eastAsia="Times New Roman" w:hAnsi="Times New Roman" w:cs="Times New Roman"/>
          <w:sz w:val="25"/>
          <w:szCs w:val="25"/>
          <w:lang w:val="uk-UA"/>
        </w:rPr>
        <w:t xml:space="preserve"> 13 травня 1996 року. </w:t>
      </w:r>
      <w:r w:rsidR="008B5EBA" w:rsidRPr="00971B10">
        <w:rPr>
          <w:rFonts w:ascii="Times New Roman" w:eastAsia="Times New Roman" w:hAnsi="Times New Roman" w:cs="Times New Roman"/>
          <w:sz w:val="25"/>
          <w:szCs w:val="25"/>
          <w:lang w:val="uk-UA"/>
        </w:rPr>
        <w:t>Однак</w:t>
      </w:r>
      <w:r w:rsidR="00FC66D6" w:rsidRPr="00971B10">
        <w:rPr>
          <w:rFonts w:ascii="Times New Roman" w:eastAsia="Times New Roman" w:hAnsi="Times New Roman" w:cs="Times New Roman"/>
          <w:sz w:val="25"/>
          <w:szCs w:val="25"/>
          <w:lang w:val="uk-UA"/>
        </w:rPr>
        <w:t xml:space="preserve"> у майнових деклараціях кандидата до 2023 року відомості про вказане майно відсутні.</w:t>
      </w:r>
    </w:p>
    <w:p w:rsidR="009E3750" w:rsidRPr="00971B10" w:rsidRDefault="009E3750" w:rsidP="009E3750">
      <w:pPr>
        <w:pStyle w:val="a5"/>
        <w:numPr>
          <w:ilvl w:val="0"/>
          <w:numId w:val="2"/>
        </w:numPr>
        <w:ind w:left="0" w:firstLine="709"/>
        <w:jc w:val="both"/>
        <w:rPr>
          <w:sz w:val="25"/>
          <w:szCs w:val="25"/>
          <w:lang w:val="uk-UA" w:eastAsia="uk-UA"/>
        </w:rPr>
      </w:pPr>
      <w:r w:rsidRPr="00971B10">
        <w:rPr>
          <w:sz w:val="25"/>
          <w:szCs w:val="25"/>
          <w:lang w:val="uk-UA" w:eastAsia="uk-UA"/>
        </w:rPr>
        <w:t>Кандидат пояснила, що до березня 2024 року ні вона</w:t>
      </w:r>
      <w:r w:rsidR="008B5EBA" w:rsidRPr="00971B10">
        <w:rPr>
          <w:sz w:val="25"/>
          <w:szCs w:val="25"/>
          <w:lang w:val="uk-UA" w:eastAsia="uk-UA"/>
        </w:rPr>
        <w:t>,</w:t>
      </w:r>
      <w:r w:rsidRPr="00971B10">
        <w:rPr>
          <w:sz w:val="25"/>
          <w:szCs w:val="25"/>
          <w:lang w:val="uk-UA" w:eastAsia="uk-UA"/>
        </w:rPr>
        <w:t xml:space="preserve"> ні її чоловік не були обізнані про наявність права власності на частку зазначеної нерухомості</w:t>
      </w:r>
      <w:r w:rsidR="008B6B08" w:rsidRPr="00971B10">
        <w:rPr>
          <w:sz w:val="25"/>
          <w:szCs w:val="25"/>
          <w:lang w:val="uk-UA" w:eastAsia="uk-UA"/>
        </w:rPr>
        <w:t>, а сама нерухомість була відчужена батьками її чоловіка у 1996 році</w:t>
      </w:r>
      <w:r w:rsidR="00FA5E54" w:rsidRPr="00971B10">
        <w:rPr>
          <w:sz w:val="25"/>
          <w:szCs w:val="25"/>
          <w:lang w:val="uk-UA" w:eastAsia="uk-UA"/>
        </w:rPr>
        <w:t xml:space="preserve">, коли </w:t>
      </w:r>
      <w:r w:rsidR="008B5EBA" w:rsidRPr="00971B10">
        <w:rPr>
          <w:sz w:val="25"/>
          <w:szCs w:val="25"/>
          <w:lang w:val="uk-UA" w:eastAsia="uk-UA"/>
        </w:rPr>
        <w:t>він</w:t>
      </w:r>
      <w:r w:rsidR="00FA5E54" w:rsidRPr="00971B10">
        <w:rPr>
          <w:sz w:val="25"/>
          <w:szCs w:val="25"/>
          <w:lang w:val="uk-UA" w:eastAsia="uk-UA"/>
        </w:rPr>
        <w:t xml:space="preserve"> ще був неповнолітнім</w:t>
      </w:r>
      <w:r w:rsidRPr="00971B10">
        <w:rPr>
          <w:sz w:val="25"/>
          <w:szCs w:val="25"/>
          <w:lang w:val="uk-UA" w:eastAsia="uk-UA"/>
        </w:rPr>
        <w:t xml:space="preserve">. </w:t>
      </w:r>
      <w:r w:rsidR="008B5EBA" w:rsidRPr="00971B10">
        <w:rPr>
          <w:sz w:val="25"/>
          <w:szCs w:val="25"/>
          <w:lang w:val="uk-UA" w:eastAsia="uk-UA"/>
        </w:rPr>
        <w:t>П</w:t>
      </w:r>
      <w:r w:rsidRPr="00971B10">
        <w:rPr>
          <w:sz w:val="25"/>
          <w:szCs w:val="25"/>
          <w:lang w:val="uk-UA" w:eastAsia="uk-UA"/>
        </w:rPr>
        <w:t xml:space="preserve">ісля встановлення факту наявності такого права власності нею було подано відповідне повідомлення до НАЗК та відображено необхідні відомості </w:t>
      </w:r>
      <w:r w:rsidR="008B5EBA" w:rsidRPr="00971B10">
        <w:rPr>
          <w:sz w:val="25"/>
          <w:szCs w:val="25"/>
          <w:lang w:val="uk-UA" w:eastAsia="uk-UA"/>
        </w:rPr>
        <w:t>в</w:t>
      </w:r>
      <w:r w:rsidRPr="00971B10">
        <w:rPr>
          <w:sz w:val="25"/>
          <w:szCs w:val="25"/>
          <w:lang w:val="uk-UA" w:eastAsia="uk-UA"/>
        </w:rPr>
        <w:t xml:space="preserve"> майнових деклараціях</w:t>
      </w:r>
      <w:r w:rsidR="008B5EBA" w:rsidRPr="00971B10">
        <w:rPr>
          <w:sz w:val="25"/>
          <w:szCs w:val="25"/>
          <w:lang w:val="uk-UA" w:eastAsia="uk-UA"/>
        </w:rPr>
        <w:t>,</w:t>
      </w:r>
      <w:r w:rsidRPr="00971B10">
        <w:rPr>
          <w:sz w:val="25"/>
          <w:szCs w:val="25"/>
          <w:lang w:val="uk-UA" w:eastAsia="uk-UA"/>
        </w:rPr>
        <w:t xml:space="preserve"> починаючи з 2023 року.</w:t>
      </w:r>
    </w:p>
    <w:p w:rsidR="009E3750" w:rsidRPr="00971B10" w:rsidRDefault="008B6B08" w:rsidP="009E3750">
      <w:pPr>
        <w:pStyle w:val="a5"/>
        <w:numPr>
          <w:ilvl w:val="0"/>
          <w:numId w:val="2"/>
        </w:numPr>
        <w:ind w:left="0" w:firstLine="709"/>
        <w:jc w:val="both"/>
        <w:rPr>
          <w:sz w:val="25"/>
          <w:szCs w:val="25"/>
          <w:lang w:val="uk-UA" w:eastAsia="uk-UA"/>
        </w:rPr>
      </w:pPr>
      <w:r w:rsidRPr="00971B10">
        <w:rPr>
          <w:sz w:val="25"/>
          <w:szCs w:val="25"/>
          <w:lang w:val="uk-UA" w:eastAsia="uk-UA"/>
        </w:rPr>
        <w:t xml:space="preserve">Водночас Комісія звертає увагу на те, що підставою для реєстрації в ДРРП права власності чоловіка кандидата на вказане нерухоме майно було свідоцтво про право на спадщину № 2-47 від 15 січня 2010 року, видане Другою Львівською </w:t>
      </w:r>
      <w:proofErr w:type="spellStart"/>
      <w:r w:rsidRPr="00971B10">
        <w:rPr>
          <w:sz w:val="25"/>
          <w:szCs w:val="25"/>
          <w:lang w:val="uk-UA" w:eastAsia="uk-UA"/>
        </w:rPr>
        <w:t>держнотконторою</w:t>
      </w:r>
      <w:proofErr w:type="spellEnd"/>
      <w:r w:rsidR="007458C8" w:rsidRPr="00971B10">
        <w:rPr>
          <w:sz w:val="25"/>
          <w:szCs w:val="25"/>
          <w:lang w:val="uk-UA" w:eastAsia="uk-UA"/>
        </w:rPr>
        <w:t>, що суперечить твердженню кандидата про відчуження вказаної нерухомості у 1996 році</w:t>
      </w:r>
      <w:r w:rsidRPr="00971B10">
        <w:rPr>
          <w:sz w:val="25"/>
          <w:szCs w:val="25"/>
          <w:lang w:val="uk-UA" w:eastAsia="uk-UA"/>
        </w:rPr>
        <w:t>.</w:t>
      </w:r>
    </w:p>
    <w:p w:rsidR="00FA5E54" w:rsidRPr="00971B10" w:rsidRDefault="00FA5E54" w:rsidP="00FA5E54">
      <w:pPr>
        <w:pStyle w:val="a5"/>
        <w:numPr>
          <w:ilvl w:val="0"/>
          <w:numId w:val="2"/>
        </w:numPr>
        <w:ind w:left="0" w:firstLine="709"/>
        <w:jc w:val="both"/>
        <w:rPr>
          <w:sz w:val="25"/>
          <w:szCs w:val="25"/>
          <w:lang w:val="uk-UA" w:eastAsia="uk-UA"/>
        </w:rPr>
      </w:pPr>
      <w:r w:rsidRPr="00971B10">
        <w:rPr>
          <w:sz w:val="25"/>
          <w:szCs w:val="25"/>
          <w:lang w:val="uk-UA" w:eastAsia="uk-UA"/>
        </w:rPr>
        <w:t>Відповідно до положень п</w:t>
      </w:r>
      <w:r w:rsidR="008B5EBA" w:rsidRPr="00971B10">
        <w:rPr>
          <w:sz w:val="25"/>
          <w:szCs w:val="25"/>
          <w:lang w:val="uk-UA" w:eastAsia="uk-UA"/>
        </w:rPr>
        <w:t>ункту</w:t>
      </w:r>
      <w:r w:rsidRPr="00971B10">
        <w:rPr>
          <w:sz w:val="25"/>
          <w:szCs w:val="25"/>
          <w:lang w:val="uk-UA" w:eastAsia="uk-UA"/>
        </w:rPr>
        <w:t xml:space="preserve"> 2 ч</w:t>
      </w:r>
      <w:r w:rsidR="008B5EBA" w:rsidRPr="00971B10">
        <w:rPr>
          <w:sz w:val="25"/>
          <w:szCs w:val="25"/>
          <w:lang w:val="uk-UA" w:eastAsia="uk-UA"/>
        </w:rPr>
        <w:t>астини першої</w:t>
      </w:r>
      <w:r w:rsidRPr="00971B10">
        <w:rPr>
          <w:sz w:val="25"/>
          <w:szCs w:val="25"/>
          <w:lang w:val="uk-UA" w:eastAsia="uk-UA"/>
        </w:rPr>
        <w:t xml:space="preserve"> ст</w:t>
      </w:r>
      <w:r w:rsidR="008B5EBA" w:rsidRPr="00971B10">
        <w:rPr>
          <w:sz w:val="25"/>
          <w:szCs w:val="25"/>
          <w:lang w:val="uk-UA" w:eastAsia="uk-UA"/>
        </w:rPr>
        <w:t>атті</w:t>
      </w:r>
      <w:r w:rsidRPr="00971B10">
        <w:rPr>
          <w:sz w:val="25"/>
          <w:szCs w:val="25"/>
          <w:lang w:val="uk-UA" w:eastAsia="uk-UA"/>
        </w:rPr>
        <w:t xml:space="preserve"> 46 Закону України «Про запобігання корупції» у декларації</w:t>
      </w:r>
      <w:r w:rsidR="008B5EBA" w:rsidRPr="00971B10">
        <w:rPr>
          <w:sz w:val="25"/>
          <w:szCs w:val="25"/>
          <w:lang w:val="uk-UA" w:eastAsia="uk-UA"/>
        </w:rPr>
        <w:t>,</w:t>
      </w:r>
      <w:r w:rsidRPr="00971B10">
        <w:rPr>
          <w:sz w:val="25"/>
          <w:szCs w:val="25"/>
          <w:lang w:val="uk-UA" w:eastAsia="uk-UA"/>
        </w:rPr>
        <w:t xml:space="preserve"> зокрема</w:t>
      </w:r>
      <w:r w:rsidR="008B5EBA" w:rsidRPr="00971B10">
        <w:rPr>
          <w:sz w:val="25"/>
          <w:szCs w:val="25"/>
          <w:lang w:val="uk-UA" w:eastAsia="uk-UA"/>
        </w:rPr>
        <w:t>,</w:t>
      </w:r>
      <w:r w:rsidRPr="00971B10">
        <w:rPr>
          <w:sz w:val="25"/>
          <w:szCs w:val="25"/>
          <w:lang w:val="uk-UA" w:eastAsia="uk-UA"/>
        </w:rPr>
        <w:t xml:space="preserve"> зазначаються відомості про об’єкти нерухомості, що належать суб’єкту декларування та членам його сім’ї на праві приватної власності, включаючи спільну власність, або знаходяться у них в оренді чи на іншому праві користування, незалежно від форми укладення правочину, внаслідок якого набуте таке право. Дані про об’єкт декларування, що перебуває у володінні або користуванні суб’єкта декларування або членів його сім’ї, зазначаються в декларації, якщо такий об’єкт перебував у володінні або користуванні станом на останній день звітного періоду (за умови що право володіння або користування </w:t>
      </w:r>
      <w:proofErr w:type="spellStart"/>
      <w:r w:rsidRPr="00971B10">
        <w:rPr>
          <w:sz w:val="25"/>
          <w:szCs w:val="25"/>
          <w:lang w:val="uk-UA" w:eastAsia="uk-UA"/>
        </w:rPr>
        <w:t>виникло</w:t>
      </w:r>
      <w:proofErr w:type="spellEnd"/>
      <w:r w:rsidRPr="00971B10">
        <w:rPr>
          <w:sz w:val="25"/>
          <w:szCs w:val="25"/>
          <w:lang w:val="uk-UA" w:eastAsia="uk-UA"/>
        </w:rPr>
        <w:t xml:space="preserve"> у суб’єкта декларування не менше ніж за </w:t>
      </w:r>
      <w:r w:rsidRPr="00971B10">
        <w:rPr>
          <w:sz w:val="25"/>
          <w:szCs w:val="25"/>
          <w:lang w:val="uk-UA" w:eastAsia="uk-UA"/>
        </w:rPr>
        <w:lastRenderedPageBreak/>
        <w:t>30 календарних днів, що передували останньому дню звітного періоду) або протягом не менше половини днів протягом звітного періоду.</w:t>
      </w:r>
    </w:p>
    <w:p w:rsidR="007458C8" w:rsidRPr="00055156" w:rsidRDefault="00FA5E54" w:rsidP="003248C9">
      <w:pPr>
        <w:pStyle w:val="a5"/>
        <w:numPr>
          <w:ilvl w:val="0"/>
          <w:numId w:val="2"/>
        </w:numPr>
        <w:ind w:left="0" w:firstLine="709"/>
        <w:jc w:val="both"/>
        <w:rPr>
          <w:sz w:val="25"/>
          <w:szCs w:val="25"/>
          <w:lang w:val="uk-UA" w:eastAsia="uk-UA"/>
        </w:rPr>
      </w:pPr>
      <w:r w:rsidRPr="00055156">
        <w:rPr>
          <w:sz w:val="25"/>
          <w:szCs w:val="25"/>
          <w:lang w:val="uk-UA"/>
        </w:rPr>
        <w:t>Таким чином, статтею 46 Закону України «Про запобігання корупції» визначено перелік відомостей, що є обов’язковими для декларування</w:t>
      </w:r>
      <w:r w:rsidR="007458C8" w:rsidRPr="00055156">
        <w:rPr>
          <w:sz w:val="25"/>
          <w:szCs w:val="25"/>
          <w:lang w:val="uk-UA"/>
        </w:rPr>
        <w:t>,</w:t>
      </w:r>
      <w:r w:rsidRPr="00055156">
        <w:rPr>
          <w:sz w:val="25"/>
          <w:szCs w:val="25"/>
          <w:lang w:val="uk-UA"/>
        </w:rPr>
        <w:t xml:space="preserve"> </w:t>
      </w:r>
      <w:r w:rsidR="007458C8" w:rsidRPr="00055156">
        <w:rPr>
          <w:sz w:val="25"/>
          <w:szCs w:val="25"/>
          <w:lang w:val="uk-UA"/>
        </w:rPr>
        <w:t>д</w:t>
      </w:r>
      <w:r w:rsidRPr="00055156">
        <w:rPr>
          <w:sz w:val="25"/>
          <w:szCs w:val="25"/>
          <w:lang w:val="uk-UA"/>
        </w:rPr>
        <w:t xml:space="preserve">о </w:t>
      </w:r>
      <w:r w:rsidR="007458C8" w:rsidRPr="00055156">
        <w:rPr>
          <w:sz w:val="25"/>
          <w:szCs w:val="25"/>
          <w:lang w:val="uk-UA"/>
        </w:rPr>
        <w:t>я</w:t>
      </w:r>
      <w:r w:rsidRPr="00055156">
        <w:rPr>
          <w:sz w:val="25"/>
          <w:szCs w:val="25"/>
          <w:lang w:val="uk-UA"/>
        </w:rPr>
        <w:t xml:space="preserve">ких належить, зокрема, інформація щодо об’єктів нерухомості члена сім’ї. </w:t>
      </w:r>
    </w:p>
    <w:p w:rsidR="007458C8" w:rsidRPr="00055156" w:rsidRDefault="007458C8" w:rsidP="003248C9">
      <w:pPr>
        <w:pStyle w:val="a5"/>
        <w:numPr>
          <w:ilvl w:val="0"/>
          <w:numId w:val="2"/>
        </w:numPr>
        <w:ind w:left="0" w:firstLine="709"/>
        <w:jc w:val="both"/>
        <w:rPr>
          <w:sz w:val="25"/>
          <w:szCs w:val="25"/>
          <w:lang w:val="uk-UA" w:eastAsia="uk-UA"/>
        </w:rPr>
      </w:pPr>
      <w:r w:rsidRPr="00055156">
        <w:rPr>
          <w:sz w:val="25"/>
          <w:szCs w:val="25"/>
          <w:lang w:val="uk-UA"/>
        </w:rPr>
        <w:t>Крім того, відповідно до статті 20 Кодексу суддівської етики суддя повинен бути обізнаним про свої майнові інтереси та вживати розумних заходів для того, щоб бути обізнаним про майнові інтереси членів своєї сім'ї.</w:t>
      </w:r>
    </w:p>
    <w:p w:rsidR="00FA5E54" w:rsidRPr="00055156" w:rsidRDefault="00FA5E54" w:rsidP="003248C9">
      <w:pPr>
        <w:pStyle w:val="a5"/>
        <w:numPr>
          <w:ilvl w:val="0"/>
          <w:numId w:val="2"/>
        </w:numPr>
        <w:ind w:left="0" w:firstLine="709"/>
        <w:jc w:val="both"/>
        <w:rPr>
          <w:sz w:val="25"/>
          <w:szCs w:val="25"/>
          <w:lang w:val="uk-UA" w:eastAsia="uk-UA"/>
        </w:rPr>
      </w:pPr>
      <w:r w:rsidRPr="00055156">
        <w:rPr>
          <w:sz w:val="25"/>
          <w:szCs w:val="25"/>
          <w:lang w:val="uk-UA"/>
        </w:rPr>
        <w:t xml:space="preserve">Отже, закон вимагає від декларанта вжиття розумних активних дій, спрямованих на отримання інформації, необхідної для </w:t>
      </w:r>
      <w:r w:rsidR="00EC1D9D" w:rsidRPr="00055156">
        <w:rPr>
          <w:sz w:val="25"/>
          <w:szCs w:val="25"/>
          <w:lang w:val="uk-UA"/>
        </w:rPr>
        <w:t>цілей декларування та забезпечення виконання вимог Кодексу суддівської етики</w:t>
      </w:r>
      <w:r w:rsidRPr="00055156">
        <w:rPr>
          <w:sz w:val="25"/>
          <w:szCs w:val="25"/>
          <w:lang w:val="uk-UA"/>
        </w:rPr>
        <w:t>. На переконання Комісії, отримання необхідної інформації не є обтяжливим для декларанта. Водночас джерелом зазначеної інформації можуть виступати не лише безпосередньо члени сім’ї суб’єкта декларування та їх родичі, а й доступні відомості із державних реєстрів та баз даних.</w:t>
      </w:r>
    </w:p>
    <w:p w:rsidR="00EC1D9D" w:rsidRPr="00971B10" w:rsidRDefault="00EC1D9D" w:rsidP="003248C9">
      <w:pPr>
        <w:pStyle w:val="a5"/>
        <w:numPr>
          <w:ilvl w:val="0"/>
          <w:numId w:val="2"/>
        </w:numPr>
        <w:ind w:left="0" w:firstLine="709"/>
        <w:jc w:val="both"/>
        <w:rPr>
          <w:sz w:val="25"/>
          <w:szCs w:val="25"/>
          <w:lang w:val="uk-UA" w:eastAsia="uk-UA"/>
        </w:rPr>
      </w:pPr>
      <w:r w:rsidRPr="00971B10">
        <w:rPr>
          <w:sz w:val="25"/>
          <w:szCs w:val="25"/>
          <w:lang w:val="uk-UA" w:eastAsia="uk-UA"/>
        </w:rPr>
        <w:t>Саме з такою метою НАЗК було реалізовано функцію «Дані для декларації», яка дає змогу автоматично отримувати інформацію про активи і доходи суб’єкта декларування та членів його сім’ї з інформаційно-комунікаційних і довідкових систем, реєстрів, банків даних, до яких Національне агентство має автоматизований доступ.</w:t>
      </w:r>
    </w:p>
    <w:p w:rsidR="00EC1D9D" w:rsidRPr="00971B10" w:rsidRDefault="00EC1D9D" w:rsidP="003248C9">
      <w:pPr>
        <w:pStyle w:val="a5"/>
        <w:numPr>
          <w:ilvl w:val="0"/>
          <w:numId w:val="2"/>
        </w:numPr>
        <w:ind w:left="0" w:firstLine="709"/>
        <w:jc w:val="both"/>
        <w:rPr>
          <w:sz w:val="25"/>
          <w:szCs w:val="25"/>
          <w:lang w:val="uk-UA" w:eastAsia="uk-UA"/>
        </w:rPr>
      </w:pPr>
      <w:r w:rsidRPr="00971B10">
        <w:rPr>
          <w:sz w:val="25"/>
          <w:szCs w:val="25"/>
          <w:lang w:val="uk-UA" w:eastAsia="uk-UA"/>
        </w:rPr>
        <w:t>Однак, кандидатом вказаний функціонал не використовувався та будь-яких інших активних дій для встановлення належних членам її сім’ї активів не вчинялося.</w:t>
      </w:r>
    </w:p>
    <w:p w:rsidR="003248C9" w:rsidRPr="00971B10" w:rsidRDefault="00EC1D9D" w:rsidP="003248C9">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Х</w:t>
      </w:r>
      <w:r w:rsidR="003248C9" w:rsidRPr="00971B10">
        <w:rPr>
          <w:rFonts w:ascii="Times New Roman" w:eastAsia="Times New Roman" w:hAnsi="Times New Roman" w:cs="Times New Roman"/>
          <w:sz w:val="25"/>
          <w:szCs w:val="25"/>
          <w:lang w:val="uk-UA"/>
        </w:rPr>
        <w:t>оча зазначене й не свідчать про декларування кандидатом недостовірних відомостей або намагання ввести в оману, однак демонструє певну неуважність, недбалість та недостатню відповідальність.</w:t>
      </w:r>
    </w:p>
    <w:p w:rsidR="00614325" w:rsidRPr="00971B10" w:rsidRDefault="003248C9" w:rsidP="003248C9">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sz w:val="25"/>
          <w:szCs w:val="25"/>
          <w:lang w:val="uk-UA"/>
        </w:rPr>
        <w:t>Комісія не знайшла підстав вважати таку поведінку умисною, проте виявлення кандидатом недбалості під час заповнення декларації Комісія розцінює як підставу для зменшення балів кандидата за критерієм доброчесності та професійної етики на 15 балів за показником «Сумлінність».</w:t>
      </w:r>
    </w:p>
    <w:p w:rsidR="009F3B12" w:rsidRPr="00971B10" w:rsidRDefault="00A016CA" w:rsidP="003248C9">
      <w:pPr>
        <w:pStyle w:val="a5"/>
        <w:numPr>
          <w:ilvl w:val="0"/>
          <w:numId w:val="2"/>
        </w:numPr>
        <w:pBdr>
          <w:top w:val="nil"/>
          <w:left w:val="nil"/>
          <w:bottom w:val="nil"/>
          <w:right w:val="nil"/>
          <w:between w:val="nil"/>
        </w:pBdr>
        <w:shd w:val="clear" w:color="auto" w:fill="FFFFFF"/>
        <w:spacing w:after="200"/>
        <w:ind w:left="0" w:firstLine="709"/>
        <w:jc w:val="both"/>
        <w:rPr>
          <w:color w:val="000000"/>
          <w:sz w:val="25"/>
          <w:szCs w:val="25"/>
          <w:lang w:val="uk-UA"/>
        </w:rPr>
      </w:pPr>
      <w:r w:rsidRPr="00971B10">
        <w:rPr>
          <w:color w:val="000000"/>
          <w:sz w:val="25"/>
          <w:szCs w:val="25"/>
          <w:lang w:val="uk-UA"/>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270 балів, тому Комісія виснує, що кандидат відповідає критеріям професійної етики та доброчесності.</w:t>
      </w:r>
    </w:p>
    <w:p w:rsidR="009F3B12" w:rsidRPr="00971B10" w:rsidRDefault="00A016CA">
      <w:pPr>
        <w:shd w:val="clear" w:color="auto" w:fill="FFFFFF"/>
        <w:spacing w:after="200" w:line="240" w:lineRule="auto"/>
        <w:ind w:left="709"/>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VІ. Висновки за результатами кваліфікаційного оцінювання.</w:t>
      </w:r>
    </w:p>
    <w:tbl>
      <w:tblPr>
        <w:tblStyle w:val="afe"/>
        <w:tblW w:w="9610" w:type="dxa"/>
        <w:jc w:val="center"/>
        <w:tblInd w:w="0" w:type="dxa"/>
        <w:tblLayout w:type="fixed"/>
        <w:tblLook w:val="0400" w:firstRow="0" w:lastRow="0" w:firstColumn="0" w:lastColumn="0" w:noHBand="0" w:noVBand="1"/>
      </w:tblPr>
      <w:tblGrid>
        <w:gridCol w:w="2052"/>
        <w:gridCol w:w="3975"/>
        <w:gridCol w:w="1801"/>
        <w:gridCol w:w="1782"/>
      </w:tblGrid>
      <w:tr w:rsidR="009F3B12" w:rsidRPr="00971B10">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РЕЗУЛЬТАТ </w:t>
            </w:r>
            <w:r w:rsidRPr="00971B10">
              <w:rPr>
                <w:rFonts w:ascii="Times New Roman" w:eastAsia="Times New Roman" w:hAnsi="Times New Roman" w:cs="Times New Roman"/>
                <w:b/>
                <w:bCs/>
                <w:color w:val="000000"/>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b/>
                <w:bCs/>
                <w:color w:val="000000"/>
                <w:sz w:val="25"/>
                <w:szCs w:val="25"/>
                <w:lang w:val="uk-UA"/>
              </w:rPr>
              <w:t>РЕЗУЛЬТАТ </w:t>
            </w:r>
            <w:r w:rsidRPr="00971B10">
              <w:rPr>
                <w:rFonts w:ascii="Times New Roman" w:eastAsia="Times New Roman" w:hAnsi="Times New Roman" w:cs="Times New Roman"/>
                <w:b/>
                <w:bCs/>
                <w:color w:val="000000"/>
                <w:sz w:val="25"/>
                <w:szCs w:val="25"/>
                <w:lang w:val="uk-UA"/>
              </w:rPr>
              <w:br/>
              <w:t>(за критерієм)</w:t>
            </w:r>
          </w:p>
        </w:tc>
      </w:tr>
      <w:tr w:rsidR="009F3B12" w:rsidRPr="00971B1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51</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7</w:t>
            </w:r>
            <w:r w:rsidR="00A016CA" w:rsidRPr="00971B10">
              <w:rPr>
                <w:rFonts w:ascii="Times New Roman" w:eastAsia="Times New Roman" w:hAnsi="Times New Roman" w:cs="Times New Roman"/>
                <w:color w:val="000000"/>
                <w:sz w:val="25"/>
                <w:szCs w:val="25"/>
                <w:lang w:val="uk-UA"/>
              </w:rPr>
              <w:t>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3</w:t>
            </w:r>
            <w:r w:rsidR="003248C9" w:rsidRPr="00971B10">
              <w:rPr>
                <w:rFonts w:ascii="Times New Roman" w:eastAsia="Times New Roman" w:hAnsi="Times New Roman" w:cs="Times New Roman"/>
                <w:color w:val="000000"/>
                <w:sz w:val="25"/>
                <w:szCs w:val="25"/>
                <w:lang w:val="uk-UA"/>
              </w:rPr>
              <w:t>76</w:t>
            </w:r>
            <w:r w:rsidRPr="00971B10">
              <w:rPr>
                <w:rFonts w:ascii="Times New Roman" w:eastAsia="Times New Roman" w:hAnsi="Times New Roman" w:cs="Times New Roman"/>
                <w:color w:val="000000"/>
                <w:sz w:val="25"/>
                <w:szCs w:val="25"/>
                <w:lang w:val="uk-UA"/>
              </w:rPr>
              <w:t>,</w:t>
            </w:r>
            <w:r w:rsidR="003248C9" w:rsidRPr="00971B10">
              <w:rPr>
                <w:rFonts w:ascii="Times New Roman" w:eastAsia="Times New Roman" w:hAnsi="Times New Roman" w:cs="Times New Roman"/>
                <w:color w:val="000000"/>
                <w:sz w:val="25"/>
                <w:szCs w:val="25"/>
                <w:lang w:val="uk-UA"/>
              </w:rPr>
              <w:t>70</w:t>
            </w: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w:t>
            </w:r>
            <w:r w:rsidR="003248C9" w:rsidRPr="00971B10">
              <w:rPr>
                <w:rFonts w:ascii="Times New Roman" w:eastAsia="Times New Roman" w:hAnsi="Times New Roman" w:cs="Times New Roman"/>
                <w:color w:val="000000"/>
                <w:sz w:val="25"/>
                <w:szCs w:val="25"/>
                <w:lang w:val="uk-UA"/>
              </w:rPr>
              <w:t>4</w:t>
            </w:r>
            <w:r w:rsidRPr="00971B10">
              <w:rPr>
                <w:rFonts w:ascii="Times New Roman" w:eastAsia="Times New Roman" w:hAnsi="Times New Roman" w:cs="Times New Roman"/>
                <w:color w:val="000000"/>
                <w:sz w:val="25"/>
                <w:szCs w:val="25"/>
                <w:lang w:val="uk-UA"/>
              </w:rPr>
              <w:t>8,00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w:t>
            </w:r>
            <w:r w:rsidR="003248C9" w:rsidRPr="00971B10">
              <w:rPr>
                <w:rFonts w:ascii="Times New Roman" w:eastAsia="Times New Roman" w:hAnsi="Times New Roman" w:cs="Times New Roman"/>
                <w:color w:val="000000"/>
                <w:sz w:val="25"/>
                <w:szCs w:val="25"/>
                <w:lang w:val="uk-UA"/>
              </w:rPr>
              <w:t>37</w:t>
            </w:r>
            <w:r w:rsidRPr="00971B10">
              <w:rPr>
                <w:rFonts w:ascii="Times New Roman" w:eastAsia="Times New Roman" w:hAnsi="Times New Roman" w:cs="Times New Roman"/>
                <w:color w:val="000000"/>
                <w:sz w:val="25"/>
                <w:szCs w:val="25"/>
                <w:lang w:val="uk-UA"/>
              </w:rPr>
              <w:t>,00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20,00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40</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00</w:t>
            </w: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20,00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Соціальна компетентність</w:t>
            </w:r>
          </w:p>
          <w:p w:rsidR="009F3B12" w:rsidRPr="00971B10" w:rsidRDefault="009F3B12">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8</w:t>
            </w:r>
            <w:r w:rsidR="00A016CA" w:rsidRPr="00971B10">
              <w:rPr>
                <w:rFonts w:ascii="Times New Roman" w:eastAsia="Times New Roman" w:hAnsi="Times New Roman" w:cs="Times New Roman"/>
                <w:color w:val="000000"/>
                <w:sz w:val="25"/>
                <w:szCs w:val="25"/>
                <w:lang w:val="uk-UA"/>
              </w:rPr>
              <w:t>,67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3</w:t>
            </w:r>
            <w:r w:rsidR="003248C9" w:rsidRPr="00971B10">
              <w:rPr>
                <w:rFonts w:ascii="Times New Roman" w:eastAsia="Times New Roman" w:hAnsi="Times New Roman" w:cs="Times New Roman"/>
                <w:color w:val="000000"/>
                <w:sz w:val="25"/>
                <w:szCs w:val="25"/>
                <w:lang w:val="uk-UA"/>
              </w:rPr>
              <w:t>7</w:t>
            </w:r>
            <w:r w:rsidRPr="00971B10">
              <w:rPr>
                <w:rFonts w:ascii="Times New Roman" w:eastAsia="Times New Roman" w:hAnsi="Times New Roman" w:cs="Times New Roman"/>
                <w:color w:val="000000"/>
                <w:sz w:val="25"/>
                <w:szCs w:val="25"/>
                <w:lang w:val="uk-UA"/>
              </w:rPr>
              <w:t>,</w:t>
            </w:r>
            <w:r w:rsidR="003248C9" w:rsidRPr="00971B10">
              <w:rPr>
                <w:rFonts w:ascii="Times New Roman" w:eastAsia="Times New Roman" w:hAnsi="Times New Roman" w:cs="Times New Roman"/>
                <w:color w:val="000000"/>
                <w:sz w:val="25"/>
                <w:szCs w:val="25"/>
                <w:lang w:val="uk-UA"/>
              </w:rPr>
              <w:t>50</w:t>
            </w: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8</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11</w:t>
            </w:r>
            <w:r w:rsidR="00A016CA" w:rsidRPr="00971B10">
              <w:rPr>
                <w:rFonts w:ascii="Times New Roman" w:eastAsia="Times New Roman" w:hAnsi="Times New Roman" w:cs="Times New Roman"/>
                <w:color w:val="000000"/>
                <w:sz w:val="25"/>
                <w:szCs w:val="25"/>
                <w:lang w:val="uk-UA"/>
              </w:rPr>
              <w:t>,33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9</w:t>
            </w:r>
            <w:r w:rsidR="00A016CA" w:rsidRPr="00971B10">
              <w:rPr>
                <w:rFonts w:ascii="Times New Roman" w:eastAsia="Times New Roman" w:hAnsi="Times New Roman" w:cs="Times New Roman"/>
                <w:color w:val="000000"/>
                <w:sz w:val="25"/>
                <w:szCs w:val="25"/>
                <w:lang w:val="uk-UA"/>
              </w:rPr>
              <w:t>,00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270</w:t>
            </w:r>
          </w:p>
          <w:p w:rsidR="009F3B12" w:rsidRPr="00971B10" w:rsidRDefault="009F3B12">
            <w:pPr>
              <w:spacing w:after="0" w:line="240"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9F3B12" w:rsidRPr="00971B10" w:rsidRDefault="00A016CA">
            <w:pPr>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971B10">
        <w:trPr>
          <w:jc w:val="center"/>
        </w:trPr>
        <w:tc>
          <w:tcPr>
            <w:tcW w:w="2052" w:type="dxa"/>
            <w:tcBorders>
              <w:top w:val="single" w:sz="18" w:space="0" w:color="000000"/>
            </w:tcBorders>
            <w:tcMar>
              <w:top w:w="0" w:type="dxa"/>
              <w:left w:w="108" w:type="dxa"/>
              <w:bottom w:w="0" w:type="dxa"/>
              <w:right w:w="108" w:type="dxa"/>
            </w:tcMar>
          </w:tcPr>
          <w:p w:rsidR="009F3B12" w:rsidRPr="00971B10" w:rsidRDefault="009F3B12">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9F3B12" w:rsidRPr="00971B10" w:rsidRDefault="009F3B12">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971B10" w:rsidRDefault="00A016CA">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971B10" w:rsidRDefault="003248C9">
            <w:pPr>
              <w:spacing w:after="0" w:line="240" w:lineRule="auto"/>
              <w:jc w:val="center"/>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724</w:t>
            </w:r>
            <w:r w:rsidR="00A016CA" w:rsidRPr="00971B10">
              <w:rPr>
                <w:rFonts w:ascii="Times New Roman" w:eastAsia="Times New Roman" w:hAnsi="Times New Roman" w:cs="Times New Roman"/>
                <w:color w:val="000000"/>
                <w:sz w:val="25"/>
                <w:szCs w:val="25"/>
                <w:lang w:val="uk-UA"/>
              </w:rPr>
              <w:t>,</w:t>
            </w:r>
            <w:r w:rsidRPr="00971B10">
              <w:rPr>
                <w:rFonts w:ascii="Times New Roman" w:eastAsia="Times New Roman" w:hAnsi="Times New Roman" w:cs="Times New Roman"/>
                <w:color w:val="000000"/>
                <w:sz w:val="25"/>
                <w:szCs w:val="25"/>
                <w:lang w:val="uk-UA"/>
              </w:rPr>
              <w:t>20</w:t>
            </w:r>
          </w:p>
        </w:tc>
      </w:tr>
    </w:tbl>
    <w:p w:rsidR="009F3B12" w:rsidRPr="00971B10"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971B10" w:rsidRDefault="00A016CA" w:rsidP="008F0AE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Таким чином, </w:t>
      </w:r>
      <w:proofErr w:type="spellStart"/>
      <w:r w:rsidR="003248C9" w:rsidRPr="00971B10">
        <w:rPr>
          <w:rFonts w:ascii="Times New Roman" w:eastAsia="Times New Roman" w:hAnsi="Times New Roman" w:cs="Times New Roman"/>
          <w:color w:val="000000"/>
          <w:sz w:val="25"/>
          <w:szCs w:val="25"/>
          <w:lang w:val="uk-UA"/>
        </w:rPr>
        <w:t>Бучківська</w:t>
      </w:r>
      <w:proofErr w:type="spellEnd"/>
      <w:r w:rsidR="003248C9" w:rsidRPr="00971B10">
        <w:rPr>
          <w:rFonts w:ascii="Times New Roman" w:eastAsia="Times New Roman" w:hAnsi="Times New Roman" w:cs="Times New Roman"/>
          <w:color w:val="000000"/>
          <w:sz w:val="25"/>
          <w:szCs w:val="25"/>
          <w:lang w:val="uk-UA"/>
        </w:rPr>
        <w:t xml:space="preserve"> В.Л</w:t>
      </w:r>
      <w:r w:rsidRPr="00971B10">
        <w:rPr>
          <w:rFonts w:ascii="Times New Roman" w:eastAsia="Times New Roman" w:hAnsi="Times New Roman" w:cs="Times New Roman"/>
          <w:color w:val="000000"/>
          <w:sz w:val="25"/>
          <w:szCs w:val="25"/>
          <w:lang w:val="uk-UA"/>
        </w:rPr>
        <w:t>. підтвердила здатність здійснювати правосуддя в апеляційному загальному суді за критеріями доброчесності та професійної етики.</w:t>
      </w:r>
    </w:p>
    <w:p w:rsidR="009F3B12" w:rsidRPr="00971B10" w:rsidRDefault="00A016CA" w:rsidP="008F0AE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9F3B12" w:rsidRPr="00971B10"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line="240" w:lineRule="auto"/>
        <w:jc w:val="center"/>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вирішила:</w:t>
      </w:r>
    </w:p>
    <w:p w:rsidR="009F3B12" w:rsidRPr="00971B10" w:rsidRDefault="009F3B12">
      <w:pPr>
        <w:shd w:val="clear" w:color="auto" w:fill="FFFFFF"/>
        <w:spacing w:after="0" w:line="240" w:lineRule="auto"/>
        <w:jc w:val="center"/>
        <w:rPr>
          <w:rFonts w:ascii="Times New Roman" w:eastAsia="Times New Roman" w:hAnsi="Times New Roman" w:cs="Times New Roman"/>
          <w:sz w:val="25"/>
          <w:szCs w:val="25"/>
          <w:lang w:val="uk-UA"/>
        </w:rPr>
      </w:pPr>
    </w:p>
    <w:p w:rsidR="009F3B12" w:rsidRPr="00971B10" w:rsidRDefault="00A016CA" w:rsidP="008F0AE4">
      <w:pPr>
        <w:numPr>
          <w:ilvl w:val="3"/>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003248C9" w:rsidRPr="00971B10">
        <w:rPr>
          <w:rFonts w:ascii="Times New Roman" w:eastAsia="Times New Roman" w:hAnsi="Times New Roman" w:cs="Times New Roman"/>
          <w:color w:val="000000"/>
          <w:sz w:val="25"/>
          <w:szCs w:val="25"/>
          <w:lang w:val="uk-UA"/>
        </w:rPr>
        <w:t>Бучківська</w:t>
      </w:r>
      <w:proofErr w:type="spellEnd"/>
      <w:r w:rsidR="003248C9" w:rsidRPr="00971B10">
        <w:rPr>
          <w:rFonts w:ascii="Times New Roman" w:eastAsia="Times New Roman" w:hAnsi="Times New Roman" w:cs="Times New Roman"/>
          <w:color w:val="000000"/>
          <w:sz w:val="25"/>
          <w:szCs w:val="25"/>
          <w:lang w:val="uk-UA"/>
        </w:rPr>
        <w:t xml:space="preserve"> Вікторія Леонідівна</w:t>
      </w:r>
      <w:r w:rsidRPr="00971B10">
        <w:rPr>
          <w:rFonts w:ascii="Times New Roman" w:eastAsia="Times New Roman" w:hAnsi="Times New Roman" w:cs="Times New Roman"/>
          <w:color w:val="000000"/>
          <w:sz w:val="25"/>
          <w:szCs w:val="25"/>
          <w:lang w:val="uk-UA"/>
        </w:rPr>
        <w:t xml:space="preserve"> набрала </w:t>
      </w:r>
      <w:r w:rsidR="003248C9" w:rsidRPr="00971B10">
        <w:rPr>
          <w:rFonts w:ascii="Times New Roman" w:eastAsia="Times New Roman" w:hAnsi="Times New Roman" w:cs="Times New Roman"/>
          <w:color w:val="000000"/>
          <w:sz w:val="25"/>
          <w:szCs w:val="25"/>
          <w:lang w:val="uk-UA"/>
        </w:rPr>
        <w:t>724</w:t>
      </w:r>
      <w:r w:rsidRPr="00971B10">
        <w:rPr>
          <w:rFonts w:ascii="Times New Roman" w:eastAsia="Times New Roman" w:hAnsi="Times New Roman" w:cs="Times New Roman"/>
          <w:color w:val="000000"/>
          <w:sz w:val="25"/>
          <w:szCs w:val="25"/>
          <w:lang w:val="uk-UA"/>
        </w:rPr>
        <w:t>,</w:t>
      </w:r>
      <w:r w:rsidR="003248C9" w:rsidRPr="00971B10">
        <w:rPr>
          <w:rFonts w:ascii="Times New Roman" w:eastAsia="Times New Roman" w:hAnsi="Times New Roman" w:cs="Times New Roman"/>
          <w:color w:val="000000"/>
          <w:sz w:val="25"/>
          <w:szCs w:val="25"/>
          <w:lang w:val="uk-UA"/>
        </w:rPr>
        <w:t>2</w:t>
      </w:r>
      <w:r w:rsidRPr="00971B10">
        <w:rPr>
          <w:rFonts w:ascii="Times New Roman" w:eastAsia="Times New Roman" w:hAnsi="Times New Roman" w:cs="Times New Roman"/>
          <w:color w:val="000000"/>
          <w:sz w:val="25"/>
          <w:szCs w:val="25"/>
          <w:lang w:val="uk-UA"/>
        </w:rPr>
        <w:t xml:space="preserve"> </w:t>
      </w:r>
      <w:proofErr w:type="spellStart"/>
      <w:r w:rsidRPr="00971B10">
        <w:rPr>
          <w:rFonts w:ascii="Times New Roman" w:eastAsia="Times New Roman" w:hAnsi="Times New Roman" w:cs="Times New Roman"/>
          <w:color w:val="000000"/>
          <w:sz w:val="25"/>
          <w:szCs w:val="25"/>
          <w:lang w:val="uk-UA"/>
        </w:rPr>
        <w:t>бала</w:t>
      </w:r>
      <w:proofErr w:type="spellEnd"/>
      <w:r w:rsidRPr="00971B10">
        <w:rPr>
          <w:rFonts w:ascii="Times New Roman" w:eastAsia="Times New Roman" w:hAnsi="Times New Roman" w:cs="Times New Roman"/>
          <w:color w:val="000000"/>
          <w:sz w:val="25"/>
          <w:szCs w:val="25"/>
          <w:lang w:val="uk-UA"/>
        </w:rPr>
        <w:t>.</w:t>
      </w:r>
    </w:p>
    <w:p w:rsidR="009F3B12" w:rsidRPr="00971B10" w:rsidRDefault="00A016CA" w:rsidP="008F0AE4">
      <w:pPr>
        <w:numPr>
          <w:ilvl w:val="3"/>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971B10">
        <w:rPr>
          <w:rFonts w:ascii="Times New Roman" w:eastAsia="Times New Roman" w:hAnsi="Times New Roman" w:cs="Times New Roman"/>
          <w:color w:val="000000"/>
          <w:sz w:val="25"/>
          <w:szCs w:val="25"/>
          <w:lang w:val="uk-UA"/>
        </w:rPr>
        <w:t xml:space="preserve">Визнати </w:t>
      </w:r>
      <w:proofErr w:type="spellStart"/>
      <w:r w:rsidR="003248C9" w:rsidRPr="00971B10">
        <w:rPr>
          <w:rFonts w:ascii="Times New Roman" w:eastAsia="Times New Roman" w:hAnsi="Times New Roman" w:cs="Times New Roman"/>
          <w:color w:val="000000"/>
          <w:sz w:val="25"/>
          <w:szCs w:val="25"/>
          <w:lang w:val="uk-UA"/>
        </w:rPr>
        <w:t>Бучківську</w:t>
      </w:r>
      <w:proofErr w:type="spellEnd"/>
      <w:r w:rsidR="003248C9" w:rsidRPr="00971B10">
        <w:rPr>
          <w:rFonts w:ascii="Times New Roman" w:eastAsia="Times New Roman" w:hAnsi="Times New Roman" w:cs="Times New Roman"/>
          <w:color w:val="000000"/>
          <w:sz w:val="25"/>
          <w:szCs w:val="25"/>
          <w:lang w:val="uk-UA"/>
        </w:rPr>
        <w:t xml:space="preserve"> Вікторію Леонідівну</w:t>
      </w:r>
      <w:bookmarkStart w:id="8" w:name="_GoBack"/>
      <w:bookmarkEnd w:id="8"/>
      <w:r w:rsidRPr="00971B10">
        <w:rPr>
          <w:rFonts w:ascii="Times New Roman" w:eastAsia="Times New Roman" w:hAnsi="Times New Roman" w:cs="Times New Roman"/>
          <w:color w:val="000000"/>
          <w:sz w:val="25"/>
          <w:szCs w:val="25"/>
          <w:lang w:val="uk-UA"/>
        </w:rPr>
        <w:t xml:space="preserve"> такою, що підтвердила здатність здійснювати правосуддя </w:t>
      </w:r>
      <w:r w:rsidR="008B5EBA" w:rsidRPr="00971B10">
        <w:rPr>
          <w:rFonts w:ascii="Times New Roman" w:eastAsia="Times New Roman" w:hAnsi="Times New Roman" w:cs="Times New Roman"/>
          <w:color w:val="000000"/>
          <w:sz w:val="25"/>
          <w:szCs w:val="25"/>
          <w:lang w:val="uk-UA"/>
        </w:rPr>
        <w:t>в</w:t>
      </w:r>
      <w:r w:rsidRPr="00971B10">
        <w:rPr>
          <w:rFonts w:ascii="Times New Roman" w:eastAsia="Times New Roman" w:hAnsi="Times New Roman" w:cs="Times New Roman"/>
          <w:color w:val="000000"/>
          <w:sz w:val="25"/>
          <w:szCs w:val="25"/>
          <w:lang w:val="uk-UA"/>
        </w:rPr>
        <w:t xml:space="preserve"> апеляційному загальному суді.</w:t>
      </w: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 xml:space="preserve">Головуючий </w:t>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t xml:space="preserve">     Сергій ЧУМАК</w:t>
      </w: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Члени Комісії:</w:t>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t xml:space="preserve">     Андрій ПАСІЧНИК</w:t>
      </w: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971B10"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r>
      <w:r w:rsidRPr="00971B10">
        <w:rPr>
          <w:rFonts w:ascii="Times New Roman" w:eastAsia="Times New Roman" w:hAnsi="Times New Roman" w:cs="Times New Roman"/>
          <w:color w:val="000000"/>
          <w:sz w:val="25"/>
          <w:szCs w:val="25"/>
          <w:lang w:val="uk-UA"/>
        </w:rPr>
        <w:tab/>
        <w:t xml:space="preserve">     Роман САБОДАШ</w:t>
      </w:r>
    </w:p>
    <w:sectPr w:rsidR="009F3B12" w:rsidRPr="00971B10">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A7F" w:rsidRDefault="00DB3A7F">
      <w:pPr>
        <w:spacing w:after="0" w:line="240" w:lineRule="auto"/>
      </w:pPr>
      <w:r>
        <w:separator/>
      </w:r>
    </w:p>
  </w:endnote>
  <w:endnote w:type="continuationSeparator" w:id="0">
    <w:p w:rsidR="00DB3A7F" w:rsidRDefault="00DB3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61934D2-20A7-47D9-9588-B86282D87DD7}"/>
    <w:embedBold r:id="rId2" w:fontKey="{6244B9AE-21D6-4A82-9D67-BF45D9C0B1FE}"/>
  </w:font>
  <w:font w:name="Georgia">
    <w:panose1 w:val="02040502050405020303"/>
    <w:charset w:val="CC"/>
    <w:family w:val="roman"/>
    <w:pitch w:val="variable"/>
    <w:sig w:usb0="00000287" w:usb1="00000000" w:usb2="00000000" w:usb3="00000000" w:csb0="0000009F" w:csb1="00000000"/>
    <w:embedItalic r:id="rId3" w:fontKey="{C694B419-18E4-48CD-BF69-BF1CE00A7C6F}"/>
  </w:font>
  <w:font w:name="Segoe UI">
    <w:panose1 w:val="020B0502040204020203"/>
    <w:charset w:val="CC"/>
    <w:family w:val="swiss"/>
    <w:pitch w:val="variable"/>
    <w:sig w:usb0="E4002EFF" w:usb1="C000E47F" w:usb2="00000009" w:usb3="00000000" w:csb0="000001FF" w:csb1="00000000"/>
    <w:embedRegular r:id="rId4" w:fontKey="{BD2C5445-9084-44C9-9FD2-5F44E4A2DD2E}"/>
  </w:font>
  <w:font w:name="Calibri Light">
    <w:panose1 w:val="020F0302020204030204"/>
    <w:charset w:val="CC"/>
    <w:family w:val="swiss"/>
    <w:pitch w:val="variable"/>
    <w:sig w:usb0="E4002EFF" w:usb1="C000247B" w:usb2="00000009" w:usb3="00000000" w:csb0="000001FF" w:csb1="00000000"/>
    <w:embedRegular r:id="rId5" w:fontKey="{DA03324C-43E2-428C-BB4A-403F3E2A18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A7F" w:rsidRDefault="00DB3A7F">
      <w:pPr>
        <w:spacing w:after="0" w:line="240" w:lineRule="auto"/>
      </w:pPr>
      <w:r>
        <w:separator/>
      </w:r>
    </w:p>
  </w:footnote>
  <w:footnote w:type="continuationSeparator" w:id="0">
    <w:p w:rsidR="00DB3A7F" w:rsidRDefault="00DB3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910" w:rsidRDefault="00514910">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514910" w:rsidRDefault="00514910">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E22"/>
    <w:multiLevelType w:val="multilevel"/>
    <w:tmpl w:val="8D1CD474"/>
    <w:lvl w:ilvl="0">
      <w:start w:val="51"/>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1B85585"/>
    <w:multiLevelType w:val="multilevel"/>
    <w:tmpl w:val="10420850"/>
    <w:lvl w:ilvl="0">
      <w:start w:val="76"/>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34B3F35"/>
    <w:multiLevelType w:val="multilevel"/>
    <w:tmpl w:val="48EC099A"/>
    <w:lvl w:ilvl="0">
      <w:start w:val="139"/>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672134"/>
    <w:multiLevelType w:val="multilevel"/>
    <w:tmpl w:val="57BE7F8A"/>
    <w:lvl w:ilvl="0">
      <w:start w:val="8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6702A3"/>
    <w:multiLevelType w:val="multilevel"/>
    <w:tmpl w:val="0CB00C0E"/>
    <w:lvl w:ilvl="0">
      <w:start w:val="5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31590D"/>
    <w:multiLevelType w:val="multilevel"/>
    <w:tmpl w:val="1D64D288"/>
    <w:lvl w:ilvl="0">
      <w:start w:val="39"/>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C7B69B1"/>
    <w:multiLevelType w:val="multilevel"/>
    <w:tmpl w:val="DDCA428A"/>
    <w:lvl w:ilvl="0">
      <w:start w:val="61"/>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48AC3444"/>
    <w:multiLevelType w:val="multilevel"/>
    <w:tmpl w:val="BA20D9A6"/>
    <w:lvl w:ilvl="0">
      <w:start w:val="52"/>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 w15:restartNumberingAfterBreak="0">
    <w:nsid w:val="56A366FC"/>
    <w:multiLevelType w:val="multilevel"/>
    <w:tmpl w:val="59661A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9707190"/>
    <w:multiLevelType w:val="multilevel"/>
    <w:tmpl w:val="0510B21C"/>
    <w:lvl w:ilvl="0">
      <w:numFmt w:val="decimal"/>
      <w:lvlText w:val="%1."/>
      <w:lvlJc w:val="left"/>
      <w:pPr>
        <w:ind w:left="720" w:hanging="360"/>
      </w:pPr>
    </w:lvl>
    <w:lvl w:ilvl="1">
      <w:start w:val="1"/>
      <w:numFmt w:val="decimal"/>
      <w:lvlText w:val="82.%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5066FB9"/>
    <w:multiLevelType w:val="multilevel"/>
    <w:tmpl w:val="DD1ACEFC"/>
    <w:lvl w:ilvl="0">
      <w:start w:val="77"/>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3"/>
  </w:num>
  <w:num w:numId="3">
    <w:abstractNumId w:val="2"/>
  </w:num>
  <w:num w:numId="4">
    <w:abstractNumId w:val="10"/>
  </w:num>
  <w:num w:numId="5">
    <w:abstractNumId w:val="5"/>
  </w:num>
  <w:num w:numId="6">
    <w:abstractNumId w:val="9"/>
  </w:num>
  <w:num w:numId="7">
    <w:abstractNumId w:val="4"/>
  </w:num>
  <w:num w:numId="8">
    <w:abstractNumId w:val="7"/>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2"/>
    <w:rsid w:val="00055156"/>
    <w:rsid w:val="00093A63"/>
    <w:rsid w:val="000B6C9E"/>
    <w:rsid w:val="001A4A62"/>
    <w:rsid w:val="001D625B"/>
    <w:rsid w:val="002224F1"/>
    <w:rsid w:val="002423FF"/>
    <w:rsid w:val="00276546"/>
    <w:rsid w:val="002A762B"/>
    <w:rsid w:val="002C36AB"/>
    <w:rsid w:val="003248C9"/>
    <w:rsid w:val="004A6565"/>
    <w:rsid w:val="00514910"/>
    <w:rsid w:val="00614325"/>
    <w:rsid w:val="007458C8"/>
    <w:rsid w:val="00764E99"/>
    <w:rsid w:val="007A4FD0"/>
    <w:rsid w:val="007F4C24"/>
    <w:rsid w:val="008669A7"/>
    <w:rsid w:val="008B5EBA"/>
    <w:rsid w:val="008B6B08"/>
    <w:rsid w:val="008F0AE4"/>
    <w:rsid w:val="00971B10"/>
    <w:rsid w:val="009E3750"/>
    <w:rsid w:val="009F3B12"/>
    <w:rsid w:val="00A016CA"/>
    <w:rsid w:val="00A569FA"/>
    <w:rsid w:val="00A63277"/>
    <w:rsid w:val="00B0131A"/>
    <w:rsid w:val="00BD3A62"/>
    <w:rsid w:val="00BD5CD0"/>
    <w:rsid w:val="00CE33C9"/>
    <w:rsid w:val="00D20CF5"/>
    <w:rsid w:val="00D24390"/>
    <w:rsid w:val="00D97530"/>
    <w:rsid w:val="00DB3A7F"/>
    <w:rsid w:val="00DE038D"/>
    <w:rsid w:val="00E2415D"/>
    <w:rsid w:val="00EC1D9D"/>
    <w:rsid w:val="00FA5E54"/>
    <w:rsid w:val="00FC66D6"/>
    <w:rsid w:val="00FE2139"/>
    <w:rsid w:val="00FF4C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350B2"/>
  <w15:docId w15:val="{1DBAFAB4-5536-4861-A4F4-07274ED3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a4">
    <w:name w:val="Normal (Web)"/>
    <w:uiPriority w:val="99"/>
    <w:semiHidden/>
    <w:unhideWhenUsed/>
    <w:rsid w:val="009F4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F4687"/>
  </w:style>
  <w:style w:type="paragraph" w:styleId="a5">
    <w:name w:val="List Paragraph"/>
    <w:uiPriority w:val="34"/>
    <w:qFormat/>
    <w:rsid w:val="00391CD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link w:val="a7"/>
    <w:uiPriority w:val="99"/>
    <w:unhideWhenUsed/>
    <w:rsid w:val="00A37AB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7AB5"/>
  </w:style>
  <w:style w:type="paragraph" w:styleId="a8">
    <w:name w:val="footer"/>
    <w:link w:val="a9"/>
    <w:uiPriority w:val="99"/>
    <w:unhideWhenUsed/>
    <w:rsid w:val="00A37AB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7AB5"/>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paragraph" w:customStyle="1" w:styleId="rtejustify">
    <w:name w:val="rtejustify"/>
    <w:rsid w:val="00FD2FD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2">
    <w:name w:val="Strong"/>
    <w:basedOn w:val="a0"/>
    <w:uiPriority w:val="22"/>
    <w:qFormat/>
    <w:rsid w:val="00FD2FDD"/>
    <w:rPr>
      <w:b/>
      <w:bCs/>
    </w:rPr>
  </w:style>
  <w:style w:type="character" w:styleId="af3">
    <w:name w:val="Hyperlink"/>
    <w:basedOn w:val="a0"/>
    <w:uiPriority w:val="99"/>
    <w:unhideWhenUsed/>
    <w:rsid w:val="008F5E3D"/>
    <w:rPr>
      <w:color w:val="0563C1" w:themeColor="hyperlink"/>
      <w:u w:val="single"/>
    </w:rPr>
  </w:style>
  <w:style w:type="table" w:styleId="af4">
    <w:name w:val="Table Grid"/>
    <w:basedOn w:val="a1"/>
    <w:uiPriority w:val="39"/>
    <w:rsid w:val="0024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ітки Знак"/>
    <w:basedOn w:val="a0"/>
    <w:link w:val="aff"/>
    <w:uiPriority w:val="99"/>
    <w:semiHidden/>
    <w:rPr>
      <w:sz w:val="20"/>
      <w:szCs w:val="20"/>
    </w:rPr>
  </w:style>
  <w:style w:type="character" w:styleId="aff1">
    <w:name w:val="annotation reference"/>
    <w:basedOn w:val="a0"/>
    <w:uiPriority w:val="99"/>
    <w:semiHidden/>
    <w:unhideWhenUsed/>
    <w:rPr>
      <w:sz w:val="16"/>
      <w:szCs w:val="16"/>
    </w:rPr>
  </w:style>
  <w:style w:type="paragraph" w:styleId="aff2">
    <w:name w:val="Balloon Text"/>
    <w:basedOn w:val="a"/>
    <w:link w:val="aff3"/>
    <w:uiPriority w:val="99"/>
    <w:semiHidden/>
    <w:unhideWhenUsed/>
    <w:rsid w:val="002C36AB"/>
    <w:pPr>
      <w:spacing w:after="0" w:line="240" w:lineRule="auto"/>
    </w:pPr>
    <w:rPr>
      <w:rFonts w:ascii="Segoe UI" w:hAnsi="Segoe UI" w:cs="Segoe UI"/>
      <w:sz w:val="18"/>
      <w:szCs w:val="18"/>
    </w:rPr>
  </w:style>
  <w:style w:type="character" w:customStyle="1" w:styleId="aff3">
    <w:name w:val="Текст у виносці Знак"/>
    <w:basedOn w:val="a0"/>
    <w:link w:val="aff2"/>
    <w:uiPriority w:val="99"/>
    <w:semiHidden/>
    <w:rsid w:val="002C3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85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CenUEDazEZd/gFMWyAuqqTRw==">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28963</Words>
  <Characters>16510</Characters>
  <Application>Microsoft Office Word</Application>
  <DocSecurity>0</DocSecurity>
  <Lines>137</Lines>
  <Paragraphs>90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Янкіна Наталія Станіславівна</dc:creator>
  <cp:lastModifiedBy>Василенко Наталія Іванівна</cp:lastModifiedBy>
  <cp:revision>4</cp:revision>
  <cp:lastPrinted>2026-07-10T10:30:00Z</cp:lastPrinted>
  <dcterms:created xsi:type="dcterms:W3CDTF">2026-07-10T09:10:00Z</dcterms:created>
  <dcterms:modified xsi:type="dcterms:W3CDTF">2026-07-10T10:38:00Z</dcterms:modified>
</cp:coreProperties>
</file>