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A70" w:rsidRPr="00AE076F" w:rsidRDefault="00B71A70" w:rsidP="00B71A70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AE076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ЗАСІДАННЯ </w:t>
      </w:r>
    </w:p>
    <w:p w:rsidR="00B71A70" w:rsidRPr="00AE076F" w:rsidRDefault="00B71A70" w:rsidP="00B71A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AE076F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B71A70" w:rsidRPr="00AE076F" w:rsidRDefault="00B71A70" w:rsidP="00B71A70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AE076F">
        <w:rPr>
          <w:rFonts w:ascii="Times New Roman" w:hAnsi="Times New Roman" w:cs="Times New Roman"/>
          <w:b/>
          <w:sz w:val="26"/>
          <w:szCs w:val="26"/>
          <w:lang w:val="uk-UA"/>
        </w:rPr>
        <w:t>у складі Першої палати</w:t>
      </w:r>
    </w:p>
    <w:p w:rsidR="00B71A70" w:rsidRPr="00AE076F" w:rsidRDefault="00B71A70" w:rsidP="00B71A70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AE076F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AE076F">
        <w:rPr>
          <w:rFonts w:ascii="Times New Roman" w:hAnsi="Times New Roman" w:cs="Times New Roman"/>
          <w:sz w:val="26"/>
          <w:szCs w:val="26"/>
          <w:lang w:val="uk-UA"/>
        </w:rPr>
        <w:t xml:space="preserve"> 18 листопада 2026 року</w:t>
      </w:r>
    </w:p>
    <w:p w:rsidR="00B71A70" w:rsidRPr="00AE076F" w:rsidRDefault="00B71A70" w:rsidP="00B71A70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AE076F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AE076F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B71A70" w:rsidRPr="00AE076F" w:rsidRDefault="00B71A70" w:rsidP="00B71A70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AE076F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AE076F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 </w:t>
      </w:r>
    </w:p>
    <w:p w:rsidR="00B71A70" w:rsidRPr="00AE076F" w:rsidRDefault="00B71A70" w:rsidP="00B71A70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AE076F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B71A70" w:rsidRPr="00AE076F" w:rsidRDefault="00B71A70" w:rsidP="00B71A70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E076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1. </w:t>
      </w:r>
      <w:r w:rsidRPr="00AE076F">
        <w:rPr>
          <w:rFonts w:ascii="Times New Roman" w:hAnsi="Times New Roman" w:cs="Times New Roman"/>
          <w:sz w:val="26"/>
          <w:szCs w:val="26"/>
          <w:lang w:val="uk-UA"/>
        </w:rPr>
        <w:t xml:space="preserve">Про відрядження суддів до </w:t>
      </w:r>
      <w:bookmarkStart w:id="0" w:name="_Hlk243483890"/>
      <w:r w:rsidRPr="00AE076F">
        <w:rPr>
          <w:rFonts w:ascii="Times New Roman" w:hAnsi="Times New Roman" w:cs="Times New Roman"/>
          <w:sz w:val="26"/>
          <w:szCs w:val="26"/>
          <w:lang w:val="uk-UA"/>
        </w:rPr>
        <w:t>Личаківського районного суду міста Львова</w:t>
      </w:r>
      <w:bookmarkEnd w:id="0"/>
      <w:r w:rsidRPr="00AE076F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B71A70" w:rsidRPr="00AE076F" w:rsidRDefault="00B71A70" w:rsidP="00B71A70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71A70" w:rsidRPr="00AE076F" w:rsidRDefault="00B71A70" w:rsidP="00B71A70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AE076F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</w:t>
      </w:r>
      <w:bookmarkStart w:id="1" w:name="_GoBack"/>
      <w:bookmarkEnd w:id="1"/>
      <w:r w:rsidRPr="00AE076F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 кваліфікаційної комісії суддів України Чумак С.Ю.)</w:t>
      </w:r>
    </w:p>
    <w:p w:rsidR="006C74A9" w:rsidRPr="00AE076F" w:rsidRDefault="006C74A9" w:rsidP="00AE076F">
      <w:pPr>
        <w:spacing w:after="0" w:line="240" w:lineRule="auto"/>
        <w:rPr>
          <w:sz w:val="26"/>
          <w:szCs w:val="26"/>
          <w:lang w:val="uk-UA"/>
        </w:rPr>
      </w:pPr>
    </w:p>
    <w:p w:rsidR="00AE076F" w:rsidRPr="00AE076F" w:rsidRDefault="00AE076F" w:rsidP="00AE076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E076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2. </w:t>
      </w:r>
      <w:r w:rsidRPr="00AE076F">
        <w:rPr>
          <w:rFonts w:ascii="Times New Roman" w:hAnsi="Times New Roman" w:cs="Times New Roman"/>
          <w:sz w:val="26"/>
          <w:szCs w:val="26"/>
          <w:lang w:val="uk-UA"/>
        </w:rPr>
        <w:t>Про відрядження суддів до Бородянського районного суду Київської області.</w:t>
      </w:r>
    </w:p>
    <w:p w:rsidR="00AE076F" w:rsidRPr="00AE076F" w:rsidRDefault="00AE076F" w:rsidP="00AE076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E076F" w:rsidRPr="00AE076F" w:rsidRDefault="00AE076F" w:rsidP="00AE076F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AE076F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Кидисюк Р.А.)</w:t>
      </w:r>
    </w:p>
    <w:p w:rsidR="00AE076F" w:rsidRPr="00AE076F" w:rsidRDefault="00AE076F" w:rsidP="00AE076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6"/>
          <w:szCs w:val="26"/>
          <w:lang w:val="uk-UA" w:eastAsia="zh-CN"/>
        </w:rPr>
      </w:pPr>
    </w:p>
    <w:p w:rsidR="00AE076F" w:rsidRPr="00AE076F" w:rsidRDefault="00AE076F" w:rsidP="00AE076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E076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3. </w:t>
      </w:r>
      <w:r w:rsidRPr="00AE076F">
        <w:rPr>
          <w:rFonts w:ascii="Times New Roman" w:hAnsi="Times New Roman" w:cs="Times New Roman"/>
          <w:sz w:val="26"/>
          <w:szCs w:val="26"/>
          <w:lang w:val="uk-UA"/>
        </w:rPr>
        <w:t>Про відрядження суддів до Володимирецького районного суду Рівненської області.</w:t>
      </w:r>
    </w:p>
    <w:p w:rsidR="00AE076F" w:rsidRPr="00AE076F" w:rsidRDefault="00AE076F" w:rsidP="00AE076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E076F" w:rsidRPr="00AE076F" w:rsidRDefault="00AE076F" w:rsidP="00AE076F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AE076F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Сабодаш Р.Б.)</w:t>
      </w:r>
    </w:p>
    <w:p w:rsidR="00AE076F" w:rsidRPr="00AE076F" w:rsidRDefault="00AE076F" w:rsidP="00AE076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E076F" w:rsidRPr="00AE076F" w:rsidRDefault="00AE076F" w:rsidP="00AE076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E076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4. </w:t>
      </w:r>
      <w:r w:rsidRPr="00AE076F">
        <w:rPr>
          <w:rFonts w:ascii="Times New Roman" w:hAnsi="Times New Roman" w:cs="Times New Roman"/>
          <w:sz w:val="26"/>
          <w:szCs w:val="26"/>
          <w:lang w:val="uk-UA"/>
        </w:rPr>
        <w:t>Про відрядження суддів до Фортечного районного суду міста Кропивницького.</w:t>
      </w:r>
    </w:p>
    <w:p w:rsidR="00AE076F" w:rsidRPr="00AE076F" w:rsidRDefault="00AE076F" w:rsidP="00AE076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E076F" w:rsidRPr="00AE076F" w:rsidRDefault="00AE076F" w:rsidP="00AE076F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AE076F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Чумак С.Ю.)</w:t>
      </w:r>
    </w:p>
    <w:p w:rsidR="00AE076F" w:rsidRPr="00AE076F" w:rsidRDefault="00AE076F" w:rsidP="00AE076F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AE076F" w:rsidRPr="00AE076F" w:rsidRDefault="00AE076F" w:rsidP="00AE076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E076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5. </w:t>
      </w:r>
      <w:r w:rsidRPr="00AE076F">
        <w:rPr>
          <w:rFonts w:ascii="Times New Roman" w:hAnsi="Times New Roman" w:cs="Times New Roman"/>
          <w:sz w:val="26"/>
          <w:szCs w:val="26"/>
          <w:lang w:val="uk-UA"/>
        </w:rPr>
        <w:t>Про відрядження суддів до Центрального районного суду міста Миколаєва.</w:t>
      </w:r>
    </w:p>
    <w:p w:rsidR="00AE076F" w:rsidRPr="00AE076F" w:rsidRDefault="00AE076F" w:rsidP="00AE076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E076F" w:rsidRPr="00AE076F" w:rsidRDefault="00AE076F" w:rsidP="00AE076F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AE076F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Омельян О.С.)</w:t>
      </w:r>
    </w:p>
    <w:p w:rsidR="00AE076F" w:rsidRPr="00AE076F" w:rsidRDefault="00AE076F">
      <w:pPr>
        <w:rPr>
          <w:sz w:val="26"/>
          <w:szCs w:val="26"/>
          <w:lang w:val="uk-UA"/>
        </w:rPr>
      </w:pPr>
    </w:p>
    <w:sectPr w:rsidR="00AE076F" w:rsidRPr="00AE076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A70"/>
    <w:rsid w:val="006C74A9"/>
    <w:rsid w:val="00AE076F"/>
    <w:rsid w:val="00B71A70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B926C"/>
  <w15:chartTrackingRefBased/>
  <w15:docId w15:val="{6EFB1DD4-2B60-4001-AC47-F95521843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1A7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2026-10-22T11:06:00Z</dcterms:created>
  <dcterms:modified xsi:type="dcterms:W3CDTF">2026-10-23T13:06:00Z</dcterms:modified>
</cp:coreProperties>
</file>